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90" w:rsidRDefault="003F7C90" w:rsidP="003F7C90">
      <w:pPr>
        <w:shd w:val="clear" w:color="auto" w:fill="FFFFFF"/>
        <w:spacing w:before="161" w:after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  <w:t xml:space="preserve">Приложение. Федеральный государственный образовательный стандарт среднего профессионального образования по специальности 34.02.01 Сестринское дело 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bookmarkStart w:id="0" w:name="text"/>
      <w:bookmarkEnd w:id="0"/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Приложение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Федеральный государственный образовательный стандарт</w:t>
      </w: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br/>
        <w:t>среднего профессионального образования по специальности 34.02.01 Сестринское дело</w:t>
      </w: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br/>
        <w:t xml:space="preserve">(утв. </w:t>
      </w:r>
      <w:hyperlink r:id="rId5" w:history="1">
        <w:r>
          <w:rPr>
            <w:rStyle w:val="a3"/>
            <w:rFonts w:ascii="Arial" w:hAnsi="Arial" w:cs="Arial"/>
            <w:b/>
            <w:bCs/>
            <w:sz w:val="14"/>
          </w:rPr>
          <w:t>приказом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Министерства образования и науки РФ от 12 мая 2014 г. N 502)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 изменениями и дополнениями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от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9 апреля, 24 июля 2015 г., 13 июля 2021 г.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См. </w:t>
      </w:r>
      <w:hyperlink r:id="rId6" w:history="1">
        <w:r>
          <w:rPr>
            <w:rStyle w:val="a3"/>
            <w:rFonts w:ascii="Arial" w:hAnsi="Arial" w:cs="Arial"/>
            <w:b/>
            <w:bCs/>
            <w:sz w:val="14"/>
          </w:rPr>
          <w:t>справку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о федеральных государственных образовательных стандартах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I. Область применения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1.1.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к среднему профессиональному образованию по специальности </w:t>
      </w:r>
      <w:hyperlink r:id="rId7" w:anchor="block_340201" w:history="1">
        <w:r>
          <w:rPr>
            <w:rStyle w:val="a3"/>
            <w:rFonts w:ascii="Arial" w:hAnsi="Arial" w:cs="Arial"/>
            <w:b/>
            <w:bCs/>
            <w:sz w:val="14"/>
          </w:rPr>
          <w:t>34.02.01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Сестринское дело для профессиональной образовательной организации и образовательной организации высшего образования, которые имеют право на реализацию имеющих государственную аккредитацию программ подготовки специалистов среднего звена по данной специальности, на территории Российской Федерации (далее - образовательная организация).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1.2. Право на реализацию программы подготовки специалистов среднего звена по специальности </w:t>
      </w:r>
      <w:hyperlink r:id="rId8" w:anchor="block_340201" w:history="1">
        <w:r>
          <w:rPr>
            <w:rStyle w:val="a3"/>
            <w:rFonts w:ascii="Arial" w:hAnsi="Arial" w:cs="Arial"/>
            <w:b/>
            <w:bCs/>
            <w:sz w:val="14"/>
          </w:rPr>
          <w:t>34.02.01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Сестринское дело имеет образовательная организация при наличии соответствующей лицензии на осуществление образовательной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Возможна сетевая форма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реализации программы подготовки специалистов среднего звена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с использованием ресурсов нескольких образовательных организаций. В реализации программы подготовки специалистов среднего звена с использованием сетевой формы наряду с образовательными организациями также могут участвовать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программой подготовки специалистов среднего звена.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Приложение дополнено пунктом 1.3 с 25 октября 2021 г. - </w:t>
      </w:r>
      <w:hyperlink r:id="rId9" w:anchor="block_12401" w:history="1">
        <w:r>
          <w:rPr>
            <w:rStyle w:val="a3"/>
            <w:rFonts w:ascii="Arial" w:hAnsi="Arial" w:cs="Arial"/>
            <w:b/>
            <w:bCs/>
            <w:sz w:val="14"/>
          </w:rPr>
          <w:t>Приказ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Минпросвещения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13 июля 2021 г. N 450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1.3. 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Приложение дополнено пунктом 1.4 с 25 октября 2021 г. - </w:t>
      </w:r>
      <w:hyperlink r:id="rId10" w:anchor="block_12401" w:history="1">
        <w:r>
          <w:rPr>
            <w:rStyle w:val="a3"/>
            <w:rFonts w:ascii="Arial" w:hAnsi="Arial" w:cs="Arial"/>
            <w:b/>
            <w:bCs/>
            <w:sz w:val="14"/>
          </w:rPr>
          <w:t>Приказ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Минпросвещения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13 июля 2021 г. N 450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1.4. Воспитание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обучающихся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примерную основную образовательную программу примерной рабочей программы воспитания и примерного календарного плана воспитательной работы.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II. Используемые сокращения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В настоящем стандарте используются следующие сокращения: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СПО - среднее профессиональное образование;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ФГОС СПО - федеральный государственный образовательный стандарт среднего профессионального образования;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ППССЗ - программа подготовки специалистов среднего звена;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- общая компетенция;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- профессиональная компетенция;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ПМ - профессиональный модуль;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МДК - междисциплинарный курс.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III. Характеристика подготовки по специальности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3.1. Получение СПО по ППССЗ допускается только в образовательной организации.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3.2. Сроки получения СПО по специальности </w:t>
      </w:r>
      <w:hyperlink r:id="rId11" w:anchor="block_340201" w:history="1">
        <w:r>
          <w:rPr>
            <w:rStyle w:val="a3"/>
            <w:rFonts w:ascii="Arial" w:hAnsi="Arial" w:cs="Arial"/>
            <w:b/>
            <w:bCs/>
            <w:sz w:val="14"/>
          </w:rPr>
          <w:t>34.02.01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Сестринское дело базовой подготовки в очной форме обучения и присваиваемая квалификация приводятся в </w:t>
      </w:r>
      <w:hyperlink r:id="rId12" w:anchor="block_10" w:history="1">
        <w:r>
          <w:rPr>
            <w:rStyle w:val="a3"/>
            <w:rFonts w:ascii="Arial" w:hAnsi="Arial" w:cs="Arial"/>
            <w:b/>
            <w:bCs/>
            <w:sz w:val="14"/>
          </w:rPr>
          <w:t>Таблице 1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Таблица 1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70" w:type="dxa"/>
        <w:tblLook w:val="04A0"/>
      </w:tblPr>
      <w:tblGrid>
        <w:gridCol w:w="2056"/>
        <w:gridCol w:w="2075"/>
        <w:gridCol w:w="2639"/>
      </w:tblGrid>
      <w:tr w:rsidR="003F7C90" w:rsidTr="003F7C90"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Уровень образования, необходимый для приема на обучение по ППССЗ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Наименование квалификации базовой подготовки</w:t>
            </w:r>
          </w:p>
        </w:tc>
        <w:tc>
          <w:tcPr>
            <w:tcW w:w="2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Срок получения СПО по ППССЗ базовой подготовки в очной форме обучения</w:t>
            </w:r>
            <w:hyperlink r:id="rId13" w:anchor="block_1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*</w:t>
              </w:r>
            </w:hyperlink>
          </w:p>
        </w:tc>
      </w:tr>
      <w:tr w:rsidR="003F7C90" w:rsidTr="003F7C90"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среднее общее образование</w:t>
            </w:r>
          </w:p>
        </w:tc>
        <w:tc>
          <w:tcPr>
            <w:tcW w:w="206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Медицинская сестра/ Медицинский брат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 года 10 месяцев</w:t>
            </w:r>
          </w:p>
        </w:tc>
      </w:tr>
      <w:tr w:rsidR="003F7C90" w:rsidTr="003F7C90"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основное общее образование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3 года 10 месяцев</w:t>
            </w:r>
            <w:hyperlink r:id="rId14" w:anchor="block_22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**</w:t>
              </w:r>
            </w:hyperlink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______________________________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* Независимо от применяемых образовательных технологий.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**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3.3. Сроки получения СПО по ППССЗ углубленной подготовки превышают на один год срок получения СПО по ППССЗ базовой подготовки.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Сроки получения СПО по ППССЗ углубленной подготовки в очной форме обучения и присваиваемая квалификация приводятся в </w:t>
      </w:r>
      <w:hyperlink r:id="rId15" w:anchor="block_20" w:history="1">
        <w:r>
          <w:rPr>
            <w:rStyle w:val="a3"/>
            <w:rFonts w:ascii="Arial" w:hAnsi="Arial" w:cs="Arial"/>
            <w:b/>
            <w:bCs/>
            <w:sz w:val="14"/>
          </w:rPr>
          <w:t>Таблице 2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Таблица 2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90" w:type="dxa"/>
        <w:tblLook w:val="04A0"/>
      </w:tblPr>
      <w:tblGrid>
        <w:gridCol w:w="2045"/>
        <w:gridCol w:w="2075"/>
        <w:gridCol w:w="2670"/>
      </w:tblGrid>
      <w:tr w:rsidR="003F7C90" w:rsidTr="003F7C90"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Уровень образования, необходимый для приема на обучение по ППССЗ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Наименование квалификации углубленной подготовки</w:t>
            </w:r>
          </w:p>
        </w:tc>
        <w:tc>
          <w:tcPr>
            <w:tcW w:w="2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Срок получения СПО по ППССЗ углубленной подготовки в очной форме обучения</w:t>
            </w:r>
            <w:hyperlink r:id="rId16" w:anchor="block_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*</w:t>
              </w:r>
            </w:hyperlink>
          </w:p>
        </w:tc>
      </w:tr>
      <w:tr w:rsidR="003F7C90" w:rsidTr="003F7C90"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среднее общее образование</w:t>
            </w:r>
          </w:p>
        </w:tc>
        <w:tc>
          <w:tcPr>
            <w:tcW w:w="206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Медицинская сестра/ Медицинский брат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3 года 10 месяцев</w:t>
            </w:r>
          </w:p>
        </w:tc>
      </w:tr>
      <w:tr w:rsidR="003F7C90" w:rsidTr="003F7C90"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основное общее образование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 года 10 месяцев</w:t>
            </w:r>
            <w:hyperlink r:id="rId17" w:anchor="block_202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**</w:t>
              </w:r>
            </w:hyperlink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______________________________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* Независимо от применяемых образовательных технологий.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**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Сроки получения СПО по ППССЗ базовой и углубленной подготовки независимо от применяемых образовательных технологий увеличиваются: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18" w:anchor="block_1041" w:history="1">
        <w:r>
          <w:rPr>
            <w:rStyle w:val="a3"/>
            <w:rFonts w:ascii="Arial" w:hAnsi="Arial" w:cs="Arial"/>
            <w:b/>
            <w:bCs/>
            <w:sz w:val="14"/>
          </w:rPr>
          <w:t>Приказом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Минобрнауки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24 июля 2015 г. N 754 в подпункт "а" внесены изменения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19" w:anchor="block_10331" w:history="1">
        <w:r>
          <w:rPr>
            <w:rStyle w:val="a3"/>
            <w:rFonts w:ascii="Arial" w:hAnsi="Arial" w:cs="Arial"/>
            <w:b/>
            <w:bCs/>
            <w:sz w:val="14"/>
          </w:rPr>
          <w:t>См. текст подпункта в предыдущей редакции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а) для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обучающихся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по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очно-заочной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форме обучения: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на базе среднего общего образования - не более чем на 1 год;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на базе основного общего образования - не более чем на 1,5 года;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б) для инвалидов и лиц с ограниченными возможностями здоровья - не более чем на 10 месяцев.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IV. Характеристика профессиональной деятельности выпускников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4.1. Область профессиональной деятельности выпускников: оказание населению квалифицированной сестринской помощи для сохранения и поддержания здоровья в разные возрастные периоды жизни.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4.2. Объектами профессиональной деятельности выпускников являются: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пациент и его окружение;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здоровое население;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средства оказания лечебно-диагностической, профилактической и реабилитационной помощи;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первичные трудовые коллективы.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4.3. Медицинская сестра/Медицинский брат (базовой подготовки) готовится к следующим видам деятельности: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4.3.1. Проведение профилактических мероприятий.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4.3.2. Участие в лечебно-диагностическом и реабилитационном процессах.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4.3.3. Оказание доврачебной медицинской помощи при неотложных и экстремальных состояниях.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4.3.4. Выполнение работ по одной или нескольким профессиям рабочих, должностям служащих (</w:t>
      </w:r>
      <w:hyperlink r:id="rId20" w:anchor="block_10000" w:history="1">
        <w:r>
          <w:rPr>
            <w:rStyle w:val="a3"/>
            <w:rFonts w:ascii="Arial" w:hAnsi="Arial" w:cs="Arial"/>
            <w:b/>
            <w:bCs/>
            <w:sz w:val="14"/>
          </w:rPr>
          <w:t>приложение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к ФГОС СПО).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4.4. Медицинская сестра/Медицинский брат (углубленной подготовки) готовится к следующим видам деятельности: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4.4.1. Проведение профилактических мероприятий.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4.4.2. Участие в лечебно-диагностическом и реабилитационном процессах.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4.4.3. Оказание доврачебной медицинской помощи при неотложных и экстремальных состояниях.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4.4.4. Осуществление организационной и исследовательской сестринской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4.4.5. Организация и проведение лечебно-диагностических, реабилитационных и профилактических мероприятий в отношении пациентов всех возрастных категорий в системе первичной медико-санитарной помощи в учреждениях специализированной и высокотехнологичной медицинской помощи.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4.4.6. Выполнение работ по одной или нескольким профессиям рабочих, должностям служащих (</w:t>
      </w:r>
      <w:hyperlink r:id="rId21" w:anchor="block_10000" w:history="1">
        <w:r>
          <w:rPr>
            <w:rStyle w:val="a3"/>
            <w:rFonts w:ascii="Arial" w:hAnsi="Arial" w:cs="Arial"/>
            <w:b/>
            <w:bCs/>
            <w:sz w:val="14"/>
          </w:rPr>
          <w:t>приложение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к ФГОС СПО).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V. Требования к результатам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освоения программы подготовки специалистов среднего звена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5.1. Медицинская сестра/Медицинский брат (базовой подготовки) должен обладать общими компетенциями, включающими в себя способность: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3. Принимать решения в стандартных и нестандартных ситуациях и нести за них ответственность.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5. Использовать информационно-коммуникационные технологии в профессиональной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6. Работать в коллективе и команде, эффективно общаться с коллегами, руководством, потребителями.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квалификации.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9. Ориентироваться в условиях смены технологий в профессиональной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11. Быть готовым брать на себя нравственные обязательства по отношению к природе, обществу и человеку.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5.2. Медицинская сестра/Медицинский брат (базовой подготовки) должен обладать профессиональными компетенциями, соответствующими видам деятельности: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5.2.1. Проведение профилактических мероприятий.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1.1. Проводить мероприятия по сохранению и укреплению здоровья населения, пациента и его окружения.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1.2. Проводить санитарно-гигиеническое воспитание населения.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1.3. Участвовать в проведении профилактики инфекционных и неинфекционных заболеваний.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5.2.2. Участие в лечебно-диагностическом и реабилитационном процессах.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2.1. Представлять информацию в понятном для пациента виде, объяснять ему суть вмешательств.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2.2. Осуществлять лечебно-диагностические вмешательства, взаимодействуя с участниками лечебного процесса.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2.3. Сотрудничать с взаимодействующими организациями и службами.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2.4. Применять медикаментозные средства в соответствии с правилами их использования.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2.5. Соблюдать правила использования аппаратуры, оборудования и изделий медицинского назначения в ходе лечебно-диагностического процесса.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2.6. Вести утвержденную медицинскую документацию.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ПК 2.7. Осуществлять реабилитационные мероприятия.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2.8. Оказывать паллиативную помощь.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5.2.3. Оказание доврачебной медицинской помощи при неотложных и экстремальных состояниях.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3.1. Оказывать доврачебную помощь при неотложных состояниях и травмах.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3.2. Участвовать в оказании медицинской помощи при чрезвычайных ситуациях.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3.3. Взаимодействовать с членами профессиональной бригады и добровольными помощниками в условиях чрезвычайных ситуаций.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5.2.4. Выполнение работ по одной или нескольким профессиям рабочих, должностям служащих.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5.3. Медицинская сестра/Медицинский брат (углубленной подготовки) должен обладать общими компетенциями, включающими в себя способность: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3. Решать проблемы, оценивать риски и принимать решения в нестандартных ситуациях.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6. Работать в коллективе и команде, эффективно общаться с коллегами, руководством, потребителями.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9. Быть готовым к смене технологий в профессиональной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11. Быть готовым брать на себя нравственные обязательства по отношению к природе, обществу и человеку.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O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14. Сформировать мотивацию здорового образа жизни контингента.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15. Организовывать обучение и контроль знаний и умений подчиненных.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ОК 16. Создавать благоприятную производственную среду в трудовом коллективе.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 Медицинская сестра/Медицинский брат (углубленной подготовки) должен обладать профессиональными компетенциями, соответствующими видам деятельности: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5.4.1. Проведение профилактических мероприятий.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1.1. Проводить мероприятия по сохранению и укреплению здоровья населения, пациента и его окружения.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1.2. Проводить санитарно-гигиеническое просвещение населения.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1.3. Участвовать в проведении профилактики инфекционных и неинфекционных заболеваний.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5.4.2. Участие в лечебно-диагностическом и реабилитационном процессах.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ПК 2.1. Представлять информацию в понятном для пациента виде, объяснять ему суть вмешательств.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2.2. Осуществлять лечебно-диагностические вмешательства, взаимодействуя с участниками лечебного процесса.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2.3. Сотрудничать с взаимодействующими организациями и службами.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2.4. Применять медикаментозные средства в соответствии с правилами их использования.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2.5. Соблюдать правила пользования аппаратурой, оборудованием и изделий медицинского назначения в ходе лечебно-диагностического процесса.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2.6. Вести утвержденную медицинскую документацию.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2.7. Осуществлять реабилитационные мероприятия.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2.8. Оказывать паллиативную помощь.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5.4.3. Оказание доврачебной медицинской помощи при неотложных и экстремальных состояниях.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3.1. Оказывать доврачебную помощь при неотложных состояниях и травмах.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3.2. Участвовать в оказании медицинской помощи при чрезвычайных ситуациях.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3.3. Взаимодействовать с членами профессиональной бригады и добровольными помощниками в условиях чрезвычайных ситуаций.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5.4.4. Осуществление организационной и исследовательской сестринской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4.1. Организовывать подбор и расстановку среднего и младшего медицинского персонала.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4.2. Организовывать рациональную работу исполнителей.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ПК 4.3. Определять и планировать потребность в материально-технических ресурсах и осуществлять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контроль за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их рациональным использованием.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4.4. Проводить исследовательскую работу по анализу и оценке качества сестринской помощи, способствовать внедрению современных медицинских технологий.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4.5. Работать с нормативно-правовой, учетно-отчетной и медицинской документацией.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5.4.5. Организация и проведение лечебно-диагностических, реабилитационных и профилактических мероприятий в отношении пациентов всех возрастных категорий в системе первичной медико-санитарной помощи, в учреждениях специализированной и высокотехнологичной медицинской помощи.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5.1. Организовывать и оказывать сестринскую помощь, консультировать по вопросам укрепления здоровья пациента, его семьи, в том числе и детей; групп населения в учреждениях первичной медико-санитарной помощи.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5.2. Проводить мониторинг развития ребенка в пределах своих полномочий.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ПК 5.3. Организовывать и оказывать специализированную и высокотехнологичную сестринскую помощь пациентам всех возрастных категорий.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5.4.6. Выполнение работ по одной или нескольким профессиям рабочих, должностям служащих.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VI. Требования к структуре программы подготовки специалистов среднего звена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6.1. ППССЗ предусматривает изучение следующих учебных циклов: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общего гуманитарного и социально-экономического;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математического и общего естественнонаучного;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профессионального;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и разделов: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учебная практика;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производственная практика (по профилю специальности);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производственная практика (преддипломная);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промежуточная аттестация;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государственная итоговая аттестация.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6.2. Обязательная часть ППССЗ по учебным циклам должна составлять около 70 процентов от общего объема времени, отведенного на их освоение. Вариативная часть (около 30 процентов) дает возможность расширения и (или) углубления подготовки, определяемой содержанием обязательной части, получения дополнительных компетенций, умений и знаний,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образования. Дисциплины, междисциплинарные курсы и профессиональные модули вариативной части определяются образовательной организацией.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Общий гуманитарный и социально-экономический, математический и общий естественнонаучный учебные циклы состоят из дисциплин.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Профессиональный учебный цикл состоит из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общепрофессиональных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дисциплин и профессиональных модулей в соответствии с видами деятельности. В состав профессионального модуля входит один или несколько междисциплинарных курсов. При освоении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обучающимися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профессиональных модулей проводятся учебная и (или) производственная практика (по профилю специальности).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2" w:anchor="block_1042" w:history="1">
        <w:r>
          <w:rPr>
            <w:rStyle w:val="a3"/>
            <w:rFonts w:ascii="Arial" w:hAnsi="Arial" w:cs="Arial"/>
            <w:b/>
            <w:bCs/>
            <w:sz w:val="14"/>
          </w:rPr>
          <w:t>Приказом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Минобрнауки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24 июля 2015 г. N 754 в пункт 6.3 внесены изменения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3" w:anchor="block_1063" w:history="1">
        <w:r>
          <w:rPr>
            <w:rStyle w:val="a3"/>
            <w:rFonts w:ascii="Arial" w:hAnsi="Arial" w:cs="Arial"/>
            <w:b/>
            <w:bCs/>
            <w:sz w:val="14"/>
          </w:rPr>
          <w:t>См. текст пункта в предыдущей редакции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6.3. Обязательная часть общего гуманитарного и социально-экономического учебного цикла ППССЗ базовой подготовки должна предусматривать изучение следующих обязательных дисциплин: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"Основы философии", "История", "Иностранный язык", "Физическая культура"; углубленной подготовки - "Основы философии", "История", "Психология общения", "Иностранный язык", "Физическая культура".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Обязательная часть профессионального учебного цикла ППССЗ как базовой, так и углубленной подготовки должна предусматривать изучение дисциплины "Безопасность жизнедеятельности". Объем часов на дисциплину "Безопасность жизнедеятельности" составляет 68 часов, из них на освоение основ военной службы - 48 часов.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Дисциплина "Физическая культура" реализуется в порядке, установленном образовательной организацией. 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"Физическая культура" с учетом состояния их здоровья.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6.4. Образовательной организацией при определении структуры ППССЗ и трудоемкости ее освоения может применяться система зачетных единиц, при этом одна зачетная единица соответствует 36 академическим часам.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Таблица 3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Структура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программы подготовки специалистов среднего звена базовой подготовки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60" w:type="dxa"/>
        <w:tblLook w:val="04A0"/>
      </w:tblPr>
      <w:tblGrid>
        <w:gridCol w:w="594"/>
        <w:gridCol w:w="1817"/>
        <w:gridCol w:w="1038"/>
        <w:gridCol w:w="1015"/>
        <w:gridCol w:w="1506"/>
        <w:gridCol w:w="1036"/>
      </w:tblGrid>
      <w:tr w:rsidR="003F7C90" w:rsidTr="003F7C90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Индекс</w:t>
            </w:r>
          </w:p>
        </w:tc>
        <w:tc>
          <w:tcPr>
            <w:tcW w:w="2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Всего максимальной учебной нагрузки обучающегося</w:t>
            </w:r>
          </w:p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(час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/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.)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том числе часов обязательных учебных занятий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Индекс и наименование дисциплин, междисциплинарных курсов (МДК)</w:t>
            </w:r>
          </w:p>
        </w:tc>
        <w:tc>
          <w:tcPr>
            <w:tcW w:w="10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Коды формируемых компетенций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Обязательная часть учебных циклов ППССЗ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3294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2196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Общий гуманитарный и социально-экономический учебный цикл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666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444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 xml:space="preserve">обязательной части учебного цикла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ориентироваться в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категории и понятия философии;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философии в жизни человека и общества;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философского учения о бытие;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сущность процесса познания;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научной, философской и религиозной картин мира;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 условиях формирования личности, о свободе и ответственности за сохранение жизни, культуры, окружающей среды;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 социальных и этических проблемах, связанных с развитием и использованием достижений науки, техники и технологий;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ОГСЭ.01. Основы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философии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4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ориентироваться в современной экономической, политической и культурной ситуации в России и мире;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выявлять взаимосвязь отечественных, региональных, мировых социально-экономических, политических и культурных проблем в их историческом аспекте;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направления развития ключевых регионов мира на рубеже веков (XX и XXI вв.);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сущность и причины локальных, региональных,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межгосударственных конфликтов в конце XX - начале XXI вв.;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назначение ООН, НАТО, ЕС и других организаций и основные направления их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 роли науки, культуры и религии в сохранении и укреплении национальных и государственных традиций;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содержание и назначение важнейших нормативных правовых и законодательных актов мирового и регионального значения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ОГСЭ.02. История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" w:anchor="block_10511" w:history="1">
              <w:proofErr w:type="gramStart"/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O</w:t>
              </w:r>
              <w:proofErr w:type="gramEnd"/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К 1 - 13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общаться устно и письменно на иностранном языке на профессиональные и повседневные темы;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переводить со словарем иностранные тексты профессиональной направленности;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самостоятельно совершенствовать устную и письменную речь, пополнять словарный запас;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лексический (1200-1400 лексических единиц) и грамматический минимум, необходимый для чтения и перевода со словарем иностранных текстов профессиональной направленности;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174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ОГСЭ.03. Иностранный язык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6" w:anchor="block_1051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7" w:anchor="block_1051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8" w:anchor="block_1051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9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30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31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32" w:anchor="block_152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33" w:anchor="block_152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34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 роли физической культуры в общекультурном, профессиональном и социальном развитии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здорового образа жизни.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348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174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ОГСЭ.04. Физическая культура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35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</w:tc>
      </w:tr>
      <w:tr w:rsidR="003F7C90" w:rsidTr="003F7C90">
        <w:tc>
          <w:tcPr>
            <w:tcW w:w="9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EH.00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Математический и общий естественнонаучный учебный цикл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обязательной части учебного цикла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решать прикладные задачи в области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значение математики в профессиональной деятельности и при освоении ППССЗ;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математические методы решения прикладных задач в области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понятия и методы теории вероятностей и математической статистики;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интегрального и дифференциального исчисления;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ЕН.01. Математика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36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37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8 - 9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38" w:anchor="block_1521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39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0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1" w:anchor="block_153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в профессиональной деятельности различные виды программного обеспечения, в том числе специального;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компьютерные и телекоммуникационные средства;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понятия автоматизированной обработки информации;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общий состав и структуру персональных компьютеров и вычислительных систем;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состав, функции и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возможности использования информационных и телекоммуникационных технологий в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методы и средства сбора, обработки, хранения, передачи и накопления информации;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базовые системные программные продукты и пакеты прикладных программ в области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методы и приемы обеспечения информационной безопасности.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ЕН.02. Информационные технологии в профессиональной деятельности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42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43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4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5" w:anchor="block_15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Профессиональный учебный цикл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2462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1642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Общепрофессиональные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дисциплины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906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604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обязательной части учебного цикла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по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общепрофессиональным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дисциплинам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правильно читать и писать на латинском языке медицинские (анатомические, клинические и фармацевтические) термины;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объяснять значения терминов по знакомым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терминоэлементам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переводить рецепты и оформлять их по заданному нормативному образцу;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элементы латинской грамматики и способы словообразования;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500 лексических единиц;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глоссарий по специальности;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ОП.01. Основы латинского языка с медицинской терминологией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46" w:anchor="block_10511" w:history="1">
              <w:proofErr w:type="gramStart"/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O</w:t>
              </w:r>
              <w:proofErr w:type="gramEnd"/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К 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7" w:anchor="block_1051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8" w:anchor="block_1051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49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50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51" w:anchor="block_1521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52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. </w:t>
            </w:r>
            <w:hyperlink r:id="rId53" w:anchor="block_15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знания о строении и функциях органов и систем организма человека при оказании сестринской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строение человеческого тела и функциональные системы человека, их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 xml:space="preserve">регуляцию 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саморегуляцию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при взаимодействии с внешней средой;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ОП.02. Анатомия и физиология человека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54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55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56" w:anchor="block_151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11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57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58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59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определять признаки типовых патологических процессов и отдельных заболеваний в организме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общие закономерности развития патологии клеток, органов и систем в организме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структурно-функциональные закономерности развития и течения типовых патологических процессов и отдельных заболеваний;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ОП.03. Основы патологии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60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61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62" w:anchor="block_10519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9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63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64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65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опрос и вести учет пациентов с наследственной патологией;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беседы по планированию семьи с учетом имеющейся наследственной патологии;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предварительную диагностику наследственных болезней;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биохимические и цитологические основы наследственности;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закономерности наследования признаков, виды взаимодействия генов;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методы изучения наследственности и изменчивости человека в норме и патологии;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виды изменчивости, виды мутаций у человека, факторы мутагенеза;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группы наследственных заболеваний, причины и механизмы возникновения;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цели, задачи, методы и показания к медико-генетическому консультированию;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ОП.04. Генетика человека с основами медицинской генетики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66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67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68" w:anchor="block_151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11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69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70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71" w:anchor="block_152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72" w:anchor="block_15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давать санитарно-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гигиеническую оценку факторам окружающей среды;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санитарно-гигиенические мероприятия по сохранению и укреплению здоровья населения, предупреждению болезней;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гигиеническое обучение и воспитание населения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современное состояние окружающей среды и глобальные экологические проблемы;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факторы окружающей среды, влияющие на здоровье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положения гигиены;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гигиенические принципы организации здорового образа жизни;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методы, формы и средства гигиенического воспитания населения;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ОП.05. Гигиена и экология человека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73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74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75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 xml:space="preserve">2.1 </w:t>
              </w:r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lastRenderedPageBreak/>
                <w:t>- 2.3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забор, транспортировку и хранение материала для микробиологических исследований;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простейшие микробиологические исследования;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дифференцировать разные группы микроорганизмов по их основным свойствам;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профилактику распространения инфекции;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микроорганизмов в жизни человека и общества;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морфологию, физиологию и экологию микроорганизмов, методы их изучения;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методы асептики и антисептики;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эпидемиологии инфекционных болезней,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 xml:space="preserve">пути заражения, локализацию микроорганизмов в организме человека, основы химиотерапии 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химиопрофилактики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инфекционных заболеваний;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факторы иммунитета, его значение для человека и общества, принципы иммунопрофилактики и иммунотерапии болезней человека, применение иммунологических реакций в медицинской практике;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ОП.06. Основы микробиологии и иммунологии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76" w:anchor="block_10511" w:history="1">
              <w:proofErr w:type="gramStart"/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O</w:t>
              </w:r>
              <w:proofErr w:type="gramEnd"/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К 1 - 9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77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78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79" w:anchor="block_152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80" w:anchor="block_15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выписывать лекарственные формы в виде рецепта с использованием справочной литературы;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находить сведения о лекарственных препаратах в доступных базах данных;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ориентироваться в номенклатуре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лекарственные средства по назначению врача;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давать рекомендации пациенту по применению различных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лекарственные формы, пути введения лекарственных средств, виды их действия и взаимодействия;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лекарственные группы и фармакотерапевтические действия лекарств по группам;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побочные эффекты, виды реакций и осложнений лекарственной терапии;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заполнения рецептурных бланков;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ОП.07. Фармакология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81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82" w:anchor="block_1051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83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84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2.1 - 2.4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85" w:anchor="block_15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по вопросам правового взаимодействия гражданина с системой здравоохранения;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рассчитывать и анализировать показатели общественного здоровья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вести утвержденную медицинскую документацию;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факторы, определяющие здоровье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показатели общественного здоровья населения, методику их расчета и анализа;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первичные учетные и статистические документы;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показатели, используемые для оценки деятельности лечебно-профилактического учреждения;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систему организации оказания медицинской помощи городскому и сельскому населению;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законодательные акты по охране здоровья населения и медицинскому страхованию;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организации экономики, планирования и финансирования здравоохранения;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организации и оплаты труда медицинского персонала в лечебно-профилактических учреждениях;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ОП.08. Общественное здоровье и здравоохранение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86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87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88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89" w:anchor="block_15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0" w:anchor="block_153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3.2 - 3.3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эффективно работать в команде;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профилактику, раннее выявление и оказание эффективной помощи при стрессе; осуществлять психологическую поддержку пациента и его окружения;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регулировать и разрешать конфликтные ситуации;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общаться с пациентами и коллегами в процессе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вербальные и невербальные средства общения в психотерапевтических целях;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 xml:space="preserve">использовать простейшие методики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, поддерживать оптимальный психологический климат в лечебно-профилактическом учреждении;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направления психологии, психологию личности и малых групп, психологию общения;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задачи и методы психологии;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психосоматики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особенности психических процессов у здорового и больного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психологические факторы в предупреждении возникновения и развития болезни;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особенности делового общения;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ОП.09. Психология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91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2" w:anchor="block_1051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3" w:anchor="block_1051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4" w:anchor="block_1051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5" w:anchor="block_15110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10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6" w:anchor="block_151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11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97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8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99" w:anchor="block_152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00" w:anchor="block_152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01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необходимые нормативные правовые документы;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защищать свои права в соответствии с </w:t>
            </w:r>
            <w:hyperlink r:id="rId102" w:anchor="block_100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гражданским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03" w:anchor="block_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гражданско-процессуальным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и </w:t>
            </w:r>
            <w:hyperlink r:id="rId104" w:anchor="block_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трудовым законодательством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анализировать и оценивать результаты и последствия деятельности (бездействия) с правовой точки зрения;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основные положения </w:t>
            </w:r>
            <w:hyperlink r:id="rId10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Конституции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Российской Федерации;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права и свободы человека и гражданина, механизмы их реализации;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понятие правового регулирования в сфере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законодательные акты и другие нормативные документы, регулирующие правоотношения в процессе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организационно-правовые формы юридических лиц;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правовое положение субъектов предпринимательской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права и обязанности работников в сфере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порядок заключения трудового договора и основания для его прекращения;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оплаты труда;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государственного регулирования в обеспечении занятости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право социальной защиты граждан;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понятие дисциплинарной и материальной ответственности работника;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виды административных правонарушений и административной ответственности;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нормы защиты нарушенных прав и судебный порядок разрешения споров;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ОП.10. Правовое обеспечение профессиональной деятельности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06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07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08" w:anchor="block_152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2.2 - 2.8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09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и проводить мероприятия по защите работающих и 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средства индивидуальной и коллективной защиты от оружия массового поражения;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первичные средства пожаротушения;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ориентироваться в перечне военно-учетных специальностей и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самостоятельно определять среди них родственные полученной специальности;</w:t>
            </w:r>
            <w:proofErr w:type="gramEnd"/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владеть способами бесконфликтного общения 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в повседневной деятельности и экстремальных условиях военной службы;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оказывать первую помощь пострадавшим;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военной службы и обороны государства;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меры пожарной безопасности и правила безопасного поведения при пожарах;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организацию и порядок призыва граждан на военную службу и поступления на нее в добровольном порядке;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основные виды вооружения, военной техники и специального снаряжения, состоящих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область применения получаемых профессиональных знаний при исполнении обязанностей военной службы;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порядок и правила оказания первой помощи пострадавшим.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 11. Безопасность жизнедеятельности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0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1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12" w:anchor="block_152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2.3 - 2.5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13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Профессиональные модули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1556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1038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ПМ.01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Проведение профилактических мероприятий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профессионального модуля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проведения профилактических мероприятий при осуществлении сестринского ухода;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обучать население принципам здорового образа жизни;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и осуществлять оздоровительные и профилактические мероприятия;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пациента и его окружение по вопросам иммунопрофилактики;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по вопросам рационального и диетического питания;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мероприятия по проведению диспансеризации;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современные представления о здоровье в разные возрастные периоды, возможные факторы, влияющие на здоровье, направления сестринской деятельности по сохранению здоровья;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иммунопрофилактики различных групп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рационального и диетического питания;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сестринского персонала при проведении диспансеризации населения и работе "школ здоровья".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МДК.01.01. Здоровый человек и его окружение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МДК.01.02. Основы профилактики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МДК.01.03. Сестринское дело в системе первичной медико-санитарной помощи населению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4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5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ПМ.02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Участие в лечебно-диагностическом и реабилитационном процессах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профессионального модуля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осуществления ухода за пациентами при различных заболеваниях и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проведения реабилитационных мероприятий в отношении пациентов с различной патологией;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готовить пациента к лечебно-диагностическим вмешательствам;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сестринский уход за пациентом при различных заболеваниях и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пациента и его окружение по применению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реабилитационные мероприятия в пределах своих полномочий в условиях первичной медико-санитарной помощи и стационара;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фармакотерапию по назначению врача;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комплексы упражнений лечебной физкультуры, основные приемы массажа;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мероприятия по сохранению и улучшению качества жизни пациента;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осуществлять паллиативную помощь пациентам;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вести утвержденную медицинскую документацию;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причины, клинические проявления, возможные осложнения, методы диагностики проблем пациента организацию и оказание сестринской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пути введения лекарственных препаратов;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виды, формы и методы реабилитации;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использования аппаратуры, оборудования, изделий медицинского назначения.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МДК.02.01. Сестринский уход при различных заболеваниях и состояниях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МДК.02.02. Основы реабилитации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6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7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2.1 - 2.8</w:t>
              </w:r>
            </w:hyperlink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ПМ.03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Оказание доврачебной медицинской помощи при неотложных и экстремальных состояниях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результате изучения профессионального модуля студент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оказания доврачебной помощи при неотложных состояниях; 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мероприятия по восстановлению и поддержанию жизнедеятельности организма при неотложных состояниях самостоятельно и в бригаде;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оказывать помощь при воздействии на организм токсических и ядовитых веществ самостоятельно и в бригаде;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мероприятия по защите пациентов от негативных воздействий при чрезвычайных ситуациях;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действовать в составе сортировочной бригады;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причины, стадии и клинические проявления терминальных состояний;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алгоритмы оказания медицинской помощи при неотложных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классификацию и характеристику чрезвычайных ситуаций;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работы лечебно-профилактического учреждения в условиях чрезвычайных ситуаций.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МДК.03.01. Основы реаниматологии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МДК.03.02. Медицина катастроф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8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19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3.1 - 3.3</w:t>
              </w:r>
            </w:hyperlink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ПМ.04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Вариативная часть учебных циклов ППССЗ (определяется образовательной организацией самостоятельно)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1404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936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Всего часов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обучения по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учебным циклам ППССЗ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4698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3132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УП.00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Учебная практика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23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828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20" w:anchor="block_10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1 - 13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21" w:anchor="block_152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22" w:anchor="block_15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23" w:anchor="block_1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ПП.00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(по профилю специальности)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ПДП.00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(преддипломная)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4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ПА.00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Промежуточная аттестация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5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ГИА.00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Государственная итоговая аттестация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6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ГИА.01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Подготовка выпускной квалификационной работы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4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ГИА. 02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Защита выпускной квалификационной работы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Таблица 4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Срок получения СПО по ППССЗ базовой подготовки в очной форме обучения составляет 147 недель, в том числе: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70" w:type="dxa"/>
        <w:tblLook w:val="04A0"/>
      </w:tblPr>
      <w:tblGrid>
        <w:gridCol w:w="5846"/>
        <w:gridCol w:w="924"/>
      </w:tblGrid>
      <w:tr w:rsidR="003F7C90" w:rsidTr="003F7C90"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Обучение по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учебным циклам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87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Учебная практика</w:t>
            </w: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23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(по профилю специальности)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(преддипломная)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4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Промежуточная аттестация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5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Государственная итоговая аттестация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6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Каникулярное время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22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147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Таблица 5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Структура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программы подготовки специалистов среднего звена углубленной подготовки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70" w:type="dxa"/>
        <w:tblLook w:val="04A0"/>
      </w:tblPr>
      <w:tblGrid>
        <w:gridCol w:w="594"/>
        <w:gridCol w:w="1817"/>
        <w:gridCol w:w="1038"/>
        <w:gridCol w:w="1015"/>
        <w:gridCol w:w="1612"/>
        <w:gridCol w:w="1036"/>
      </w:tblGrid>
      <w:tr w:rsidR="003F7C90" w:rsidTr="003F7C90"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Индекс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Всего максимальной учебной нагрузки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обучающегося</w:t>
            </w:r>
          </w:p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(час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/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.)</w:t>
            </w: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В том числе часов обязательных учебных занятий</w:t>
            </w:r>
          </w:p>
        </w:tc>
        <w:tc>
          <w:tcPr>
            <w:tcW w:w="10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Индекс и наименование дисциплин, междисциплинарных курсов (МДК)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Коды формируемых компетенций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Обязательная часть учебных циклов ППССЗ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4590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3060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Общий гуманитарный и социально-экономический учебный цикл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942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628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результате изучения обязательной части учебного цикла обучающийся должен: 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ориентироваться в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категории и понятия философии;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философии в жизни человека и общества;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философского учения о бытие;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сущность процесса познания;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научной, философской и религиозной картин мира;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 условиях формирования личности, о свободе и ответственности за сохранение жизни, культуры, окружающей среды;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 социальных и этических проблемах, связанных с развитием и использованием достижений науки, техники и технологий: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ОГСЭ.01. Основы философии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24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ориентироваться в современной экономической, политической и культурной ситуации в России и мире;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выявлять взаимосвязь отечественных, региональных, мировых социально-экономических, политических и культурных проблем в их историческом аспекте;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направления развития ключевых регионов мира на рубеже веков (XX и XXI вв.);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сущность и причины локальных, региональных, межгосударственных конфликтов в конце XX - начале XXI вв.;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назначение ООН, НАТО, ЕС и других организаций и основные направления их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 роли науки, культуры и религии в сохранении и укреплении национальных и государственных традиций;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содержание и назначение важнейших нормативных правовых и законодательных актов мирового и регионального значения;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ОГСЭ.02. История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25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техники и приемы эффективного общения в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использовать приемы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поведения в процессе межличностного общения;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взаимосвязь общения и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цели, функции, виды и уровни общения;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роли и ролевые ожидания в общении;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виды социальных взаимодействий;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механизмы взаимопонимания в общении;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техники и приемы общения, правила слушания, ведения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беседы, убеждения;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этические принципы общения;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источники, причины, виды и способы разрешения конфликтов;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ОГСЭ.03. Психология общения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26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27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28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29" w:anchor="block_1542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0" w:anchor="block_1542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1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общаться устно и письменно на иностранном языке на профессиональные и повседневные темы;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переводить со словарем иностранные тексты профессиональной направленности;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самостоятельно совершенствовать устную и письменную речь, пополнять словарный запас;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лексический (1200-1400 лексических единиц) и грамматический минимум, необходимый для чтения и перевода со словарем иностранных текстов профессиональной направленности;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242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ОГСЭ.04. Иностранный язык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32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33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4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5" w:anchor="block_1542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6" w:anchor="block_1542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7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8" w:anchor="block_1544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39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 роли физической культуры в общекультурном, профессиональном и социальном развитии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здорового образа жизни.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484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242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ОГСЭ.05. Физическая культура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40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1 - 14</w:t>
              </w:r>
            </w:hyperlink>
          </w:p>
        </w:tc>
      </w:tr>
      <w:tr w:rsidR="003F7C90" w:rsidTr="003F7C90">
        <w:tc>
          <w:tcPr>
            <w:tcW w:w="10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EH.00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Математический и общий естественнонаучный учебный цикл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228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152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результате изучения обязательной части учебного цикла обучающийся должен: 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решать прикладные задачи в области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значение математики в профессиональной деятельности и при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освоении ППССЗ;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математические методы решения прикладных задач в области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понятия и методы теории вероятностей и математической статистики;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интегрального и дифференциального исчисления;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ЕН.01. Математика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41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42" w:anchor="block_1053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43" w:anchor="block_10539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9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44" w:anchor="block_1531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15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45" w:anchor="block_151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46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47" w:anchor="block_1544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4.3 - 4.5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48" w:anchor="block_1545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5.2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в профессиональной деятельности различные виды программного обеспечения, в том числе специального;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компьютерные и телекоммуникационные средства;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понятия автоматизированной обработки информации;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общий состав и структуру персональных компьютеров и вычислительных систем;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состав, функции и возможности использования информационных и телекоммуникационных технологий в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методы и средства сбора, обработки, хранения, передачи и накопления информации;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базовые системные программные продукты и пакеты прикладных программ в области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методы и приемы обеспечения информационной безопасности;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ЕН.02. Информационные технологии в профессиональной деятельности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49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50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51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52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53" w:anchor="block_1544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4.2 - 4.5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находить и использовать необходимую экономическую информацию;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общие положения экономической теории; основы микро- и макроэкономики, особенности экономической ситуации в стране и за рубежом,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денежно-кредитной и налоговой политике.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ЕН.03. Основы экономики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54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55" w:anchor="block_1053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7 - 9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56" w:anchor="block_1544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4.3 - 4.5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Профессиональный учебный цикл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3420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2280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Общепрофессиональные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дисциплины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906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604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обязательной части учебного цикла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по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общепрофессиональным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дисциплинам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правильно читать и писать на латинском языке медицинские (анатомические, клинические и фармацевтические) термины;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объяснять значения терминов по знакомым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терминоэлементам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переводить рецепты и оформлять их по заданному нормативному образцу;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элементы латинской грамматики и способы словообразования;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500 лексических единиц;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глоссарий по специальности;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ОП.01. Основы латинского языка с медицинской терминологией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57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58" w:anchor="block_1053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59" w:anchor="block_1053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0" w:anchor="block_1053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61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2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3" w:anchor="block_1542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4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5" w:anchor="block_1544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4.5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знания о строении и функциях органов и систем организма человека при оказании сестринской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строение человеческого тела и функциональные системы человека, их регуляцию 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саморегуляцию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при взаимодействии с внешней средой;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ОП.02. Анатомия и физиология человека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66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7" w:anchor="block_1053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68" w:anchor="block_153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11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69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0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1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2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определять признаки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типовых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патологических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процессов и отдельных заболеваний в организме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общие закономерности развития патологии клеток, органов и систем в организме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структурно-функциональные закономерности развития и течения типовых патологических процессов и отдельных заболеваний;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ОП.03. Основы патологии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73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4" w:anchor="block_1053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5" w:anchor="block_10539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9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76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7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8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79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опрос и вести учет пациентов с наследственной патологией;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беседы по планированию семьи с учетом имеющейся наследственной патологии;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предварительную диагностику наследственных болезней;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биохимические и цитологические основы наследственности;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закономерности наследования признаков, виды взаимодействия генов;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методы изучения наследственности и изменчивости человека в норме и патологии;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виды изменчивости, виды мутаций у человека, факторы мутагенеза;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группы наследственных заболеваний, причины и механизмы возникновения;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цели, задачи, методы и показания к медико-генетическому консультированию;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ОП.04. Генетика человека с основами медицинской генетики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80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81" w:anchor="block_1053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8 - 11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82" w:anchor="block_1531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14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83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84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,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85" w:anchor="block_1542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86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87" w:anchor="block_1544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88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давать санитарно-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гигиеническую оценку факторам окружающей среды;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санитарно-гигиенические мероприятия по сохранению и укреплению здоровья населения, предупреждению болезней;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гигиеническое обучение и воспитание населения: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современное состояние окружающей среды и глобальные экологические проблемы;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факторы окружающей среды, влияющие на здоровье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положения гигиены;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гигиенические принципы организации здорового образа жизни;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методы, формы и средства гигиенического воспитания населения;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ОП.05. Гигиена и экология человека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89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1 - 14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90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1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 xml:space="preserve">2.1 - </w:t>
              </w:r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lastRenderedPageBreak/>
                <w:t>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2" w:anchor="block_1542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3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4" w:anchor="block_1544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5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забор, транспортировку и хранение материала для микробиологических исследований;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простейшие микробиологические исследования;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дифференцировать разные группы микроорганизмов по их основным свойствам;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профилактику распространения инфекции;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микроорганизмов в жизни человека и общества;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морфологию, физиологию и экологию микроорганизмов, методы их изучения;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методы асептики и антисептики;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эпидемиологии инфекционных болезней,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пути заражения, локализацию микроорганизмов в организме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химиотерапии 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химиопрофилактики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инфекционных заболеваний;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факторы иммунитета, его значение для человека и общества, принципы иммунопрофилактики и иммунотерапии болезней человека, применение иммунологических реакций в медицинской практике;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ОП.06. Основы микробиологии и иммунологии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96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1 - 9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7" w:anchor="block_153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198" w:anchor="block_1531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12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199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0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1" w:anchor="block_1542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2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. </w:t>
            </w:r>
            <w:hyperlink r:id="rId203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выписывать лекарственные формы в виде рецепта с использованием справочной литературы;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находить сведения о лекарственных препаратах в доступных базах данных;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ориентироваться в номенклатуре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лекарственные средства по назначению врача;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давать рекомендации пациенту по применению различных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лекарственные формы, пути введения лекарственных средств, виды их действия и взаимодействия;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лекарственные группы и фармакотерапевтические действия лекарств по группам;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побочные эффекты, виды реакций и осложнений лекарственной терапии;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заполнения рецептурных бланков;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ОП.07. Фармакология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04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5" w:anchor="block_1053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6" w:anchor="block_1053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7" w:anchor="block_1053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8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08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2.1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09" w:anchor="block_1542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0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1" w:anchor="block_1544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2" w:anchor="block_1545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по вопросам правового взаимодействия гражданина с системой здравоохранения;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рассчитывать и анализировать показатели общественного здоровья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вести утвержденную медицинскую документацию;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факторы, определяющие здоровье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показатели общественного здоровья населения, методику их расчета и анализа;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первичные учетные и статистические документы;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показатели, используемые для оценки деятельности лечебно-профилактического учреждения;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систему организации оказания медицинской помощи городскому и сельскому населению;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законодательные акты по охране здоровья населения и медицинскому страхованию;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организации экономики, планирования и финансирования здравоохранения;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организации и оплаты труда медицинского персонала в лечебно-профилактических учреждениях;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ОП.08. Общественное здоровье и здравоохранение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13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1 - 14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14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5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6" w:anchor="block_1542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2.6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7" w:anchor="block_1543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3.2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8" w:anchor="block_1543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19" w:anchor="block_1544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0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эффективно работать в команде;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профилактику, раннее выявление и оказание эффективной помощи при стрессе;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психологическую поддержку пациента и его окружения;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регулировать и разрешать конфликтные ситуации;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общаться с пациентами и коллегами в процессе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использовать вербальные и невербальные средства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общения в психотерапевтических целях;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использовать простейшие методики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, поддерживать оптимальный психологический климат в лечебно-профилактическом учреждении;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направления психологии, психологию личности и малых групп, психологию общения;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задачи и методы психологии;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психосоматики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особенности психических процессов у здорового и больного человека;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психологические факторы в предупреждении возникновения и развития болезни;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особенности делового общения;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ОП.09. Психология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21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2" w:anchor="block_1053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6 - 8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3" w:anchor="block_15310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10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4" w:anchor="block_153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11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25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6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7" w:anchor="block_15427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2.7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8" w:anchor="block_15428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29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30" w:anchor="block_1544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4.1 - 4.4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31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32" w:anchor="block_1545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необходимые нормативные правовые документы;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защищать свои права в соответствии с </w:t>
            </w:r>
            <w:hyperlink r:id="rId233" w:anchor="block_100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гражданским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34" w:anchor="block_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гражданским процессуальным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и </w:t>
            </w:r>
            <w:hyperlink r:id="rId235" w:anchor="block_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трудовым законодательством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Российской Федерации;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анализировать и оценивать результаты и последствия деятельности (бездействия) с правовой точки зрения;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основные положения </w:t>
            </w:r>
            <w:hyperlink r:id="rId236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Конституции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Российской Федерации;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права и свободы человека и гражданина, механизмы их реализации;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понятие правового регулирования в сфере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законодательные и иные нормативные правовые акты, регулирующие правоотношения в процессе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организационно-правовые формы юридических лиц;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правовое положение субъектов предпринимательской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права и обязанности работников в сфере профессиональной деятельности;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порядок заключения трудового договора и основания для его прекращения;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оплаты труда;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государственного регулирования в обеспечении занятости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право социальной защиты граждан;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понятие дисциплинарной и материальной ответственности работника;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виды административных правонарушений и административной ответственности;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нормы защиты нарушенных прав и судебный порядок разрешения споров;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ОП.10. Правовое обеспечение профессиональной деятельности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37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1 - 7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38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39" w:anchor="block_1542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2.2 - 2.8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0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1" w:anchor="block_1544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4.1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2" w:anchor="block_15444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4.4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3" w:anchor="block_15445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4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использовать средства индивидуальной и коллективной защиты от оружия массового поражения;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первичные средства пожаротушения;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ориентироваться в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перечне военно-учетных специальностей и самостоятельно определять среди них родственные полученной специальности;</w:t>
            </w:r>
            <w:proofErr w:type="gramEnd"/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владеть способами бесконфликтного общения и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саморегуляции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в повседневной деятельности и экстремальных условиях военной службы;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оказывать первую помощь пострадавшим;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основы военной службы и обороны государства;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меры пожарной безопасности и правила безопасного поведения при пожарах;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организацию и порядок призыва граждан на военную службу и поступления на нее в добровольном порядке;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основные виды вооружения, военной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область применения получаемых профессиональных знаний при исполнении обязанностей военной службы;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порядок и правила оказания первой помощи пострадавшим.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68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ОП.11. Безопасность жизнедеятельности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45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46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7" w:anchor="block_1542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2.3 - 2.5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8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49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Профессиональные модули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2514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1676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ПМ.01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Проведение профилактических мероприятий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профессионального модуля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проведения профилактических мероприятий при осуществлении сестринского ухода; 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обучать население принципам здорового образа жизни;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и осуществлять оздоровительные и профилактические мероприятия;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пациента и его окружение по вопросам иммунопрофилактики;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по вопросам рационального и диетического питания;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мероприятия по проведению диспансеризации;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современные представления о здоровье в разные возрастные периоды, возможные факторы, влияющие на здоровье, направления сестринской деятельности по сохранению здоровья;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основы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иммунопрофилактики различных групп населения;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рационального и диетического питания;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роль сестринского персонала при проведении диспансеризации населения и работе "школ здоровья".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МДК.01.01. Здоровый человек и его окружение МДК.01.02. Основы профилактики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МДК.01.03. Сестринское дело в системе первичной медико-санитарной помощи населению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0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1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Участие в лечебно-диагностическом и реабилитационном процессах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 результате изучения профессионального модуля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обучающийся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осуществления ухода за пациентами при различных заболеваниях и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проведения реабилитационных мероприятий в отношении пациентов с различной патологией;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готовить пациента к лечебно-диагностическим вмешательствам;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сестринский уход за пациентом при различных заболеваниях и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консультировать пациента и его окружение по применению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реабилитационные мероприятия в пределах своих полномочий в условиях первичной медико-санитарной помощи и стационара;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фармакотерапию по назначению врача;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комплексы упражнений лечебной физкультуры, основные приемы массажа;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мероприятия по сохранению и улучшению качества жизни пациента;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осуществлять паллиативную помощь пациентам;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вести утвержденную медицинскую документацию;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причины, клинические проявления, возможные осложнения, методы диагностики проблем пациента, принципы организации и способы оказания сестринской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применения лекарственных средств;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виды, формы и методы реабилитации;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использования аппаратуры, оборудования, изделий медицинского назначения.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МДК.02.01. Сестринская помощь при нарушениях здоровья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МДК.02.02. Основы реабилитации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2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3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2.1 - 2.8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Оказание доврачебной медицинской помощи при неотложных и экстремальных состояниях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результате изучения профессионального модуля студент должен: 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оказания доврачебной помощи при неотложных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мероприятия по восстановлению и поддержанию жизнедеятельности организма при неотложных состояниях самостоятельно и в бригаде;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оказывать помощь при воздействии на организм токсических и ядовитых веществ самостоятельно и в бригаде;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мероприятия по защите пациентов от негативных воздействий при чрезвычайных ситуациях;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действовать в составе сортировочной бригады;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причины, стадии и клинические проявления терминальных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состояний;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алгоритмы оказания медицинской помощи при неотложных состояниях;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классификацию и характеристику чрезвычайных ситуаций;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работы лечебно-профилактического учреждения в условиях чрезвычайных ситуаций.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МДК.03.01. Основы реаниматологии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МДК.03.02. Медицина катастроф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4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5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3.1 - 3.3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Осуществление организационной и исследовательской сестринской деятельности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результате изучения профессионального модуля студент должен: 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организации деятельности среднего, младшего и вспомогательного медицинского персонала;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проведения исследовательской работы;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планировать, организовывать и контролировать деятельность среднего и младшего медицинского и вспомогательного персонала;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анализировать деятельность учреждения здравоохранения и его подразделений с позиций сестринского дела;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исследовательскую работу по анализу и оценке качества сестринской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внедрение современных медицинских технологий;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контролировать соблюдение правил охраны труда, техники безопасности и противопожарной безопасности;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выявлять и контролировать потребность структурных подразделений в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медицинском оборудовании, изделиях медицинского назначения и медикаментах;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работать с нормативно-правовой и учетно-отчетной документацией;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основные направления деятельности старшей и главной медицинской сестры;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принципы организации трудовых процессов и управления персоналом в учреждениях здравоохранения различных форм собственности;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понятия и характеристики качества сестринской помощи, методы контроля качества;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сроки и этапы проведения плановой инвентаризации;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систему сертификации, аттестации среднего медицинского персонала и лицензирования лечебно-профилактического учреждения;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формы и методы повышения квалификации и переподготовки сестринского персонала;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профессиональные факторы, влияющие на состояние здоровья сестринского персонала, и приемы профилактики синдрома эмоционального выгорания у медицинских сестер;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методику проведения персонального учета и сбора демографической и медико-социальной информации о прикрепленном контингенте (в том числе детском);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утвержденные формы учетно-отчетной документации лечебно-профилактического учреждения и его подразделений.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МДК.04.01. Экономика и управление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здравоохранении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МДК.04.02. Исследования в сестринском деле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МДК.04.03. Организация сестринской деятельности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6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7" w:anchor="block_1544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4.1 - 4.5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Организация и проведение лечебно-диагностических, реабилитационных и профилактических мероприятий в отношении пациентов всех возрастных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категорий в системе первичной медико-санитарной помощи в учреждениях специализированной и высокотехнологичной медицинской помощи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результате изучения профессионального модуля студент должен: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иметь практический опыт: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решения проблем пациента (ребенка) посредством специализированного сестринского ухода в учреждениях, оказывающих первичную медико-санитарную помощь;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участия в разработке и внедрении профилактических программ;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уметь: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проводить анализ состояния здоровья прикрепленного контингента, в том числе детского;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осуществлять лечебно-диагностические, реабилитационные и профилактические мероприятия;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и оказывать специализированный сестринский уход за пациентами в клинической практике;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оказывать высокотехнологичную медицинскую помощь пациенту (в том числе ребенку) под руководством врача;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взаимодействовать с участниками лечебно-диагностического процесса; анализировать качество и эффективность проводимых мероприятий;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организовывать паллиативную помощь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инкурабельным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пациентам;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патронаж семей с детьми, имеющих право на получение набора социальных услуг;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взаимодействовать с учреждениями медико-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социальной экспертизы;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и проводить работу в "школах здоровья";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организовывать и обеспечивать деятельность младшего, среднего медицинского и вспомогательного персонала в системе первичной медико-санитарной помощи в учреждениях специализированной и высокотехнологичной медицинской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знать: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организацию сестринского дела в амбулаторно-поликлинических и стационарных учреждениях, осуществляющих первичную медико-санитарную помощь, специализированную помощь, высокотехнологичную помощь, санаторно-курортную помощь населению;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организацию медицинской и социальной реабилитации;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виды, формы и методы реабилитации при различной патологии, организацию и проведение мероприятий по реабилитации пациентов;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нормативные документы, регламентирующие деятельность врача общей практики и медицинской сестры врача общей практики;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нормативные документы, регламентирующие оказание специализированной и высокотехнологичной медицинской помощи;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правила оказания медико-психологической поддержки членам семьи с учетом состояния здоровья и возрастных особенностей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МДК.05.01. Сестринская помощь детям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МДК.05.02. Современные медицинские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технологии в системе первичной медико-санитарной помощи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МДК.05.03. Сестринская помощь</w:t>
            </w:r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 специализированных и высокотехнологичных структурных подразделениях лечебно-профилактических учреждений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8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59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5.1 - 5.3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ПМ.06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Вариативная часть учебных циклов ППССЗ (определяется образовательной организацией самостоятельно)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1944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1296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Всего часов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обучения по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учебным циклам ППССЗ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6534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4356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lastRenderedPageBreak/>
              <w:t>УП.00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Учебная практика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29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1044</w:t>
            </w:r>
          </w:p>
        </w:tc>
        <w:tc>
          <w:tcPr>
            <w:tcW w:w="107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60" w:anchor="block_105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ОК 1 - 16</w:t>
              </w:r>
            </w:hyperlink>
          </w:p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hyperlink r:id="rId261" w:anchor="block_151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ПК 1.1 - 1.3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62" w:anchor="block_1542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2.1 - 2.8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63" w:anchor="block_1543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3.1 - 3.3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64" w:anchor="block_1544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4.1 - 4.5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, </w:t>
            </w:r>
            <w:hyperlink r:id="rId265" w:anchor="block_1545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</w:rPr>
                <w:t>5.1 - 5.3</w:t>
              </w:r>
            </w:hyperlink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ПП.00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(по профилю специальности)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ПДП.00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(преддипломная)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4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ПА.00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Промежуточная аттестация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6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ГИА.00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Государственная итоговая аттестация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6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ГИА.01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Подготовка выпускной квалификационной работы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4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  <w:tr w:rsidR="003F7C90" w:rsidTr="003F7C90"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ГИА.02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Защита выпускной квалификационной работы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 </w:t>
            </w:r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ind w:firstLine="680"/>
        <w:jc w:val="right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Таблица 6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Срок получения СПО по ППССЗ углубленной подготовки в очной форме обучения составляет 199 недель, в том числе: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90" w:type="dxa"/>
        <w:tblLook w:val="04A0"/>
      </w:tblPr>
      <w:tblGrid>
        <w:gridCol w:w="5643"/>
        <w:gridCol w:w="1147"/>
      </w:tblGrid>
      <w:tr w:rsidR="003F7C90" w:rsidTr="003F7C90"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Обучение по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учебным циклам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121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Учебная практика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29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(по профилю специальности)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Производственная практика (преддипломная)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4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Промежуточная аттестация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6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Государственная итоговая аттестация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6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Каникулярное время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33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199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VII. Требования к условиям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реализации программы подготовки специалистов среднего звена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66" w:anchor="block_1043" w:history="1">
        <w:r>
          <w:rPr>
            <w:rStyle w:val="a3"/>
            <w:rFonts w:ascii="Arial" w:hAnsi="Arial" w:cs="Arial"/>
            <w:b/>
            <w:bCs/>
            <w:sz w:val="14"/>
          </w:rPr>
          <w:t>Приказом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Минобрнауки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24 июля 2015 г. N 754 в пункт 7.1 внесены изменения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67" w:anchor="block_1071" w:history="1">
        <w:r>
          <w:rPr>
            <w:rStyle w:val="a3"/>
            <w:rFonts w:ascii="Arial" w:hAnsi="Arial" w:cs="Arial"/>
            <w:b/>
            <w:bCs/>
            <w:sz w:val="14"/>
          </w:rPr>
          <w:t>См. текст пункта в предыдущей редакции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7.1. Образовательная организация самостоятельно разрабатывает и утверждает ППССЗ в соответствии с ФГОС СПО и с учетом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соответствующей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примерной ППССЗ.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Перед началом разработки ППССЗ образовательная организация должна определить ее специфику с учетом направленности на удовлетворение потребностей рынка труда и работодателей, конкретизировать конечные результаты обучения в виде компетенций, умений и знаний, приобретаемого практического опыта.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Конкретные виды деятельности, к которым готовится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обучающийся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, должны соответствовать присваиваемой квалификации, определять содержание образовательной программы, разрабатываемой образовательной организацией совместно с заинтересованными работодателями.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При формировании ППССЗ образовательная организация: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имеет право использовать объем времени, отведенный на вариативную часть учебных циклов ППССЗ, увеличивая при этом объем времени, отведенный на дисциплины и модули обязательной части, либо вводя новые дисциплины и модули в соответствии с потребностями работодателей и спецификой деятельности образовательной организации, либо на увеличение объема практик и времени, отведенного на промежуточную аттестацию;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имеет право определять для освоения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обучающимися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в рамках профессионального модуля профессию рабочего, должность служащего (одну или несколько) согласно </w:t>
      </w:r>
      <w:hyperlink r:id="rId268" w:anchor="block_10000" w:history="1">
        <w:r>
          <w:rPr>
            <w:rStyle w:val="a3"/>
            <w:rFonts w:ascii="Arial" w:hAnsi="Arial" w:cs="Arial"/>
            <w:b/>
            <w:bCs/>
            <w:sz w:val="14"/>
          </w:rPr>
          <w:t>приложению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к ФГОС;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обязана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ежегодно обновлять ППССЗ с учетом запросов работодателей, особенностей развития региона, культуры, науки, экономики, техники, технологий и социальной сферы в рамках, установленных настоящим ФГОС СПО;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обязана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в рабочих учебных программах всех дисциплин и профессиональных модулей четко формулировать требования к результатам их освоения: компетенциям, приобретаемому практическому опыту, знаниям и умениям;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обязана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обеспечивать эффективную самостоятельную работу обучающихся в сочетании с совершенствованием управления ею со стороны преподавателей;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обязана обеспечивать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обучающимся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возможность участвовать в формировании индивидуальной образовательной программы;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обязана формировать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социокультурную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среду, создавать условия, необходимые для всестороннего развития и социализации личности, сохранения здоровья обучающихся, способствовать развитию воспитательного компонента образовательного процесса, включая развитие студенческого самоуправления, участие обучающихся в работе общественных организаций, спортивных и творческих клубов;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должна предусматривать в целях реализации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компетентностного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подхода,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общих и профессиональных компетенций обучающихся;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должна предусматривать включение адаптационных дисциплин, обеспечивающих коррекцию нарушений развития и социальную адаптацию обучающихся инвалидов и лиц с ограниченными возможностями здоровья.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7.2. При реализации ППССЗ обучающиеся имеют академические права и обязанности в соответствии с </w:t>
      </w:r>
      <w:hyperlink r:id="rId269" w:history="1">
        <w:r>
          <w:rPr>
            <w:rStyle w:val="a3"/>
            <w:rFonts w:ascii="Arial" w:hAnsi="Arial" w:cs="Arial"/>
            <w:b/>
            <w:bCs/>
            <w:sz w:val="14"/>
          </w:rPr>
          <w:t>Федеральным законом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от 29 декабря 2012 г. N 273-ФЗ "Об образовании в Российской Федерации"</w:t>
      </w:r>
      <w:hyperlink r:id="rId270" w:anchor="block_1111" w:history="1">
        <w:r>
          <w:rPr>
            <w:rStyle w:val="a3"/>
            <w:rFonts w:ascii="Arial" w:hAnsi="Arial" w:cs="Arial"/>
            <w:b/>
            <w:bCs/>
            <w:sz w:val="14"/>
          </w:rPr>
          <w:t>*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7.3. Максимальный объем учебной нагрузки обучающегося составляет 54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академических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часа в неделю, включая все виды аудиторной и внеаудиторной учебной нагрузки.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7.4. Максимальный объем аудиторной учебной нагрузки в очной форме обучения составляет 36 академических часов в неделю.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7.5. Максимальный объем аудиторной учебной нагрузки в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очно-заочной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форме обучения составляет 16 академических часов в неделю.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7.5.1. </w:t>
      </w:r>
      <w:hyperlink r:id="rId271" w:anchor="block_1044" w:history="1">
        <w:r>
          <w:rPr>
            <w:rStyle w:val="a3"/>
            <w:rFonts w:ascii="Arial" w:hAnsi="Arial" w:cs="Arial"/>
            <w:b/>
            <w:bCs/>
            <w:sz w:val="14"/>
          </w:rPr>
          <w:t>Исключен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См. текст </w:t>
      </w:r>
      <w:hyperlink r:id="rId272" w:anchor="block_10751" w:history="1">
        <w:r>
          <w:rPr>
            <w:rStyle w:val="a3"/>
            <w:rFonts w:ascii="Arial" w:hAnsi="Arial" w:cs="Arial"/>
            <w:b/>
            <w:bCs/>
            <w:sz w:val="14"/>
          </w:rPr>
          <w:t>пункта 7.5.1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7.6. Общая продолжительность каникул в учебном году должна составлять 8-11 недель, в том числе не менее 2-х недель в зимний период.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7.7. Выполнение курсового проекта (работы) рассматривается как вид учебной деятельности по дисциплине (дисциплинам) профессионального учебного цикла и (или) профессиональному модулю (модулям) профессионального учебного цикла и реализуется в пределах времени, отведенного на ее (их) изучение.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7.8. Дисциплина "Физическая культура" предусматривает еженедельно 2 часа обязательных аудиторных занятий и 2 часа самостоятельной работы (за счет различных форм внеаудиторных занятий в спортивных клубах, секциях).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7.9. Образовательная организация имеет право для подгрупп девушек использовать часть учебного времени дисциплины "Безопасность жизнедеятельности" (48 часов), отведенного на изучение основ военной службы, на освоение основ медицинских знаний.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7.10. Получение СПО на базе основного общего образования осуществляется с одновременным получением среднего общего образования в пределах ППССЗ. В этом случае ППССЗ,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реализуемая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на базе основного общего образования, разрабатывается на основе требований соответствующих федеральных государственных образовательных стандартов среднего общего и СПО с учетом получаемой специальности СПО.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Срок освоения ППССЗ в очной форме обучения для лиц, обучающихся на базе основного общего образования, увеличивается на 52 недели из расчета: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tbl>
      <w:tblPr>
        <w:tblW w:w="6780" w:type="dxa"/>
        <w:tblLook w:val="04A0"/>
      </w:tblPr>
      <w:tblGrid>
        <w:gridCol w:w="5939"/>
        <w:gridCol w:w="841"/>
      </w:tblGrid>
      <w:tr w:rsidR="003F7C90" w:rsidTr="003F7C90">
        <w:tc>
          <w:tcPr>
            <w:tcW w:w="59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теоретическое обучение (при обязательной учебной нагрузке 36 часов в неделю)</w:t>
            </w:r>
          </w:p>
        </w:tc>
        <w:tc>
          <w:tcPr>
            <w:tcW w:w="84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39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9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промежуточная аттестация</w:t>
            </w:r>
          </w:p>
        </w:tc>
        <w:tc>
          <w:tcPr>
            <w:tcW w:w="84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2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  <w:tr w:rsidR="003F7C90" w:rsidTr="003F7C90">
        <w:tc>
          <w:tcPr>
            <w:tcW w:w="59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каникулы</w:t>
            </w:r>
          </w:p>
        </w:tc>
        <w:tc>
          <w:tcPr>
            <w:tcW w:w="84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7C90" w:rsidRDefault="003F7C90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11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нед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.</w:t>
            </w:r>
          </w:p>
        </w:tc>
      </w:tr>
    </w:tbl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 xml:space="preserve">7.11.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Консультации для обучающихся по очной и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очно-заочной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формам обучения предусматриваются образовательной организацией из расчета 4 часа на одного обучающегося на каждый учебный год, в том числе в период реализации образовательной программы среднего общего образования для лиц, обучающихся на базе основного общего образования.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Формы проведения консультаций (групповые, индивидуальные, письменные, устные) определяются образовательной организацией.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7.12. В период обучения с юношами проводятся учебные сборы</w:t>
      </w:r>
      <w:hyperlink r:id="rId273" w:anchor="block_2222" w:history="1">
        <w:r>
          <w:rPr>
            <w:rStyle w:val="a3"/>
            <w:rFonts w:ascii="Arial" w:hAnsi="Arial" w:cs="Arial"/>
            <w:b/>
            <w:bCs/>
            <w:sz w:val="14"/>
          </w:rPr>
          <w:t>**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7.13. Практика является обязательным разделом ППССЗ. Она представляет собой вид учебной деятельности, направленной на формирование, закрепление, развитие практических навыков и компетенции в процессе выполнения определенных видов работ, связанных с будущей профессиональной деятельностью. При реализации ППССЗ предусматриваются следующие виды практик: учебная и производственная.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Практические занятия как составная часть профессионального учебного цикла (проводятся в виде доклинического, фантомного, курса в специально оборудованных кабинетах и учебная практика, проводимая в лечебно-профилактических учреждениях; продолжительность учебной практики составляет 4-6 академических часов в день).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Производственная практика состоит из двух этапов: практики по профилю специальности и преддипломной практики.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Учебная практика и производственная практика (по профилю специальности) проводятся образовательной организацией при освоении обучающимися профессиональных компетенций в рамках профессиональных модулей и могут реализовываться как концентрированно в несколько периодов,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так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и рассредоточено, чередуясь с теоретическими занятиями в рамках профессиональных модулей.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Цели и задачи, программы и формы отчетности определяются образовательной организацией по каждому виду практики.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Производственная практика должна проводиться в организациях, направление деятельности которых соответствует профилю подготовки обучающихся.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74" w:anchor="block_1045" w:history="1">
        <w:r>
          <w:rPr>
            <w:rStyle w:val="a3"/>
            <w:rFonts w:ascii="Arial" w:hAnsi="Arial" w:cs="Arial"/>
            <w:b/>
            <w:bCs/>
            <w:sz w:val="14"/>
          </w:rPr>
          <w:t>Приказом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Минобрнауки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24 июля 2015 г. N 754 в пункт 7.14 внесены изменения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75" w:anchor="block_1714" w:history="1">
        <w:r>
          <w:rPr>
            <w:rStyle w:val="a3"/>
            <w:rFonts w:ascii="Arial" w:hAnsi="Arial" w:cs="Arial"/>
            <w:b/>
            <w:bCs/>
            <w:sz w:val="14"/>
          </w:rPr>
          <w:t>См. текст пункта в предыдущей редакции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7.14. Реализация ППССЗ по специальности должна обеспечиваться педагогическими кадрами, имеющими высшее образование, соответствующее профилю преподаваемой дисциплины (модуля). 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Для обучающихся инвалидов и лиц с ограниченными возможностями здоровья выбор мест прохождения практик должен учитывать состояние здоровья и требования по доступности.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7.15. ППССЗ должна обеспечиваться учебно-методической документацией по всем дисциплинам, междисциплинарным курсам и профессиональным модулям ППССЗ.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Внеаудиторная работа должна сопровождаться методическим обеспечением и обоснованием расчета времени, затрачиваемого на ее выполнение.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Реализация ППССЗ должна обеспечиваться доступом каждого обучающегося к базам данных и библиотечным фондам, формируемым по полному перечню дисциплин (модулей) ППССЗ. Во время самостоятельной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подготовки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обучающиеся должны быть обеспечены доступом к информационно-коммуникационной сети "Интернет" (далее - сеть Интернет).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Каждый обучающийся должен быть обеспечен не менее чем одним учебным печатным и/или электронным изданием по каждой дисциплине профессионального учебного цикла и одним учебно-методическим печатным и/или электронным изданием по каждому междисциплинарному курсу (включая электронные базы периодических изданий).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Библиотечный фонд должен быть укомплектован печатными и/или электронными изданиями основной и дополнительной учебной литературы по дисциплинам всех учебных циклов, изданной за последние 5 лет.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Библиотечный фонд, помимо учебной литературы, должен включать официальные, справочно-библиографические и периодические издания в расчете 1-2 экземпляра на каждые 100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обучающихся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Каждому обучающемуся должен быть обеспечен доступ к комплектам библиотечного фонда, состоящего не менее чем из 3 наименований российских журналов.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Образовательная организация должна предоставить обучающимся возможность оперативного обмена информацией с российскими образовательными организациями и доступ к современным профессиональным базам данных и информационным ресурсам сети Интернет.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76" w:anchor="block_1046" w:history="1">
        <w:r>
          <w:rPr>
            <w:rStyle w:val="a3"/>
            <w:rFonts w:ascii="Arial" w:hAnsi="Arial" w:cs="Arial"/>
            <w:b/>
            <w:bCs/>
            <w:sz w:val="14"/>
          </w:rPr>
          <w:t>Приказом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Минобрнауки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24 июля 2015 г. N 754 в пункт 7.16 внесены изменения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77" w:anchor="block_1716" w:history="1">
        <w:r>
          <w:rPr>
            <w:rStyle w:val="a3"/>
            <w:rFonts w:ascii="Arial" w:hAnsi="Arial" w:cs="Arial"/>
            <w:b/>
            <w:bCs/>
            <w:sz w:val="14"/>
          </w:rPr>
          <w:t>См. текст пункта в предыдущей редакции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7.16.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Прием на обучение по ППССЗ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</w:t>
      </w:r>
      <w:hyperlink r:id="rId278" w:anchor="block_108791" w:history="1">
        <w:r>
          <w:rPr>
            <w:rStyle w:val="a3"/>
            <w:rFonts w:ascii="Arial" w:hAnsi="Arial" w:cs="Arial"/>
            <w:b/>
            <w:bCs/>
            <w:sz w:val="14"/>
          </w:rPr>
          <w:t>частью 4 статьи 68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Федерального закона от 29 декабря 2012 г. N 273-ФЗ "Об образовании в Российской Федерации"</w:t>
      </w:r>
      <w:hyperlink r:id="rId279" w:anchor="block_1111" w:history="1">
        <w:r>
          <w:rPr>
            <w:rStyle w:val="a3"/>
            <w:rFonts w:ascii="Arial" w:hAnsi="Arial" w:cs="Arial"/>
            <w:b/>
            <w:bCs/>
            <w:sz w:val="14"/>
          </w:rPr>
          <w:t>*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 Финансирование реализации ППССЗ должно осуществляться в объеме не ниже установленных государственных нормативных затрат на оказание государственной услуги в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сфере образования для данного уровня.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Обучающиеся из числа инвалидов и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ГАРАНТ: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Нумерация пунктов приводится в соответствии с источником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7.18.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Образовательная организация, реализующая ППССЗ, должна располагать материально-технической базой, обеспечивающей проведение всех видов лабораторных работ и практических занятий, дисциплинарной, междисциплинарной и модульной подготовки, учебной практики, предусмотренных учебным планом образовательной организации.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Материально-техническая база должна соответствовать действующим санитарным и противопожарным нормам.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Перечень кабинетов, лабораторий, мастерских и других помещений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Кабинеты: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истории и основ философии;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иностранного языка;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информационных технологий в профессиональной деятельности;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анатомии и физиологии человека;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основ патологии;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основ латинского языка с медицинской терминологией;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гигиены и экологии человека;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фармакологии;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основ микробиологии и иммунологии;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психологии;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генетики человека с основами медицинской генетики;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общественного здоровья и здравоохранения;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сестринского дела;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основ профилактики;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основ реабилитации;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основ реаниматологии;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экономики и управления в здравоохранении;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безопасности жизнедеятельности.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Спортивный комплекс: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абзац утратил силу с 25 октября 2021 г. - </w:t>
      </w:r>
      <w:hyperlink r:id="rId280" w:anchor="block_12402" w:history="1">
        <w:r>
          <w:rPr>
            <w:rStyle w:val="a3"/>
            <w:rFonts w:ascii="Arial" w:hAnsi="Arial" w:cs="Arial"/>
            <w:b/>
            <w:bCs/>
            <w:sz w:val="14"/>
          </w:rPr>
          <w:t>Приказ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Минпросвещения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13 июля 2021 г. N 450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81" w:anchor="block_171823" w:history="1">
        <w:r>
          <w:rPr>
            <w:rStyle w:val="a3"/>
            <w:rFonts w:ascii="Arial" w:hAnsi="Arial" w:cs="Arial"/>
            <w:b/>
            <w:bCs/>
            <w:sz w:val="14"/>
          </w:rPr>
          <w:t>См. предыдущую редакцию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спортивный зал;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абзац утратил силу с 25 октября 2021 г. - </w:t>
      </w:r>
      <w:hyperlink r:id="rId282" w:anchor="block_12402" w:history="1">
        <w:r>
          <w:rPr>
            <w:rStyle w:val="a3"/>
            <w:rFonts w:ascii="Arial" w:hAnsi="Arial" w:cs="Arial"/>
            <w:b/>
            <w:bCs/>
            <w:sz w:val="14"/>
          </w:rPr>
          <w:t>Приказ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Минпросвещения</w:t>
      </w:r>
      <w:proofErr w:type="spell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России от 13 июля 2021 г. N 450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Информация об изменениях: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83" w:anchor="block_171825" w:history="1">
        <w:r>
          <w:rPr>
            <w:rStyle w:val="a3"/>
            <w:rFonts w:ascii="Arial" w:hAnsi="Arial" w:cs="Arial"/>
            <w:b/>
            <w:bCs/>
            <w:sz w:val="14"/>
          </w:rPr>
          <w:t>См. предыдущую редакцию</w:t>
        </w:r>
      </w:hyperlink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Залы: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библиотека, читальный зал с выходом в сеть Интернет;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актовый зал.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Реализация ППССЗ должна обеспечивать: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выполнение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обучающимися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лабораторных работ и практических занятий, включая как обязательный компонент практические задания с использованием персональных компьютеров;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освоение обучающимися профессиональных модулей в условиях созданной соответствующей образовательной среды в образовательной организации или в организациях в зависимости от специфики вида деятельности.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При использовании электронных изданий образовательная организация должна обеспечить каждого обучающегося рабочим местом в компьютерном классе в соответствии с объемом изучаемых дисциплин.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Образовательная организация должна быть обеспечена необходимым комплектом лицензионного программного обеспечения.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7.19. Реализация ППССЗ осуществляется образовательной организацией на государственном языке Российской Федерации.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Реализация ППССЗ образовательной организацией, расположенной на территории республики Российской Федерации, может осуществляться на государственном языке республики Российской Федерации в соответствии с законодательством республик Российской Федерации. Реализация ППССЗ образовательной организацией на государственном языке республики Российской Федерации не должна осуществляться в ущерб государственному языку Российской Федерации.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VIII. Оценка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качества освоения программы подготовки специалистов среднего звена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8.1. Оценка качества освоения ППССЗ должна включать текущий контроль успеваемости,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промежуточную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и государственную итоговую аттестации обучающихся.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8.2. Конкретные формы и процедуры текущего контроля успеваемости, промежуточной аттестации по каждой дисциплине и профессиональному модулю разрабатываются образовательной организацией самостоятельно и доводятся до сведения обучающихся в течение первых двух месяцев от начала обучения.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8.3. Для аттестации обучающихся на соответствие их персональных достижений поэтапным требованиям соответствующей ППССЗ (текущий контроль успеваемости и промежуточная аттестация) создаются фонды оценочных средств, позволяющие оценить умения, знания, практический опыт и освоенные компетенции.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Фонды оценочных сре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дств дл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я промежуточной аттестации по дисциплинам и междисциплинарным курсам в составе профессиональных модулей разрабатываются и утверждаются образовательной организацией самостоятельно, а для промежуточной аттестации по профессиональным модулям и для государственной итоговой аттестации - разрабатываются и утверждаются образовательной организацией после предварительного положительного заключения работодателей.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Для промежуточной аттестации обучающихся по дисциплинам (междисциплинарным курсам) кроме преподавателей конкретной дисциплины (междисциплинарного курса) в качестве внешних экспертов должны активно привлекаться преподаватели смежных дисциплин (курсов). Для максимального приближения программ промежуточной аттестации обучающихся по профессиональным модулям к условиям их будущей профессиональной деятельности образовательной организацией в качестве внештатных экспертов должны активно привлекаться работодатели.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lastRenderedPageBreak/>
        <w:t>8.4. Оценка качества подготовки обучающихся и выпускников осуществляется в двух основных направлениях: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оценка уровня освоения дисциплин;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оценка компетенций обучающихся.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Для юношей предусматривается оценка результатов освоения основ военной службы.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8.5.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образовательным программам</w:t>
      </w:r>
      <w:hyperlink r:id="rId284" w:anchor="block_3333" w:history="1">
        <w:r>
          <w:rPr>
            <w:rStyle w:val="a3"/>
            <w:rFonts w:ascii="Arial" w:hAnsi="Arial" w:cs="Arial"/>
            <w:b/>
            <w:bCs/>
            <w:sz w:val="14"/>
          </w:rPr>
          <w:t>***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8.6. Государственная итоговая аттестация включает подготовку и защиту выпускной квалификационной работы (дипломная работа, дипломный проект). Обязательное требование - соответствие тематики выпускной квалификационной работы содержанию одного или нескольких профессиональных модулей.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Государственный экзамен вводится по усмотрению образовательной организации.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______________________________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* Собрание законодательства Российской Федерации, 2012, N 53, ст. 7598; 2013, N 19, ст. 2326; N 23, ст. 2878; N 27, ст. 3462; N 30, ст. 4036; N 48, ст. 6165; 2014, N 6, ст. 562, ст. 566; официальный интернет-портал правовой информации http://www.pravo.gov.ru, 5 мая 2014 г.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** </w:t>
      </w:r>
      <w:hyperlink r:id="rId285" w:anchor="block_1301" w:history="1">
        <w:r>
          <w:rPr>
            <w:rStyle w:val="a3"/>
            <w:rFonts w:ascii="Arial" w:hAnsi="Arial" w:cs="Arial"/>
            <w:b/>
            <w:bCs/>
            <w:sz w:val="14"/>
          </w:rPr>
          <w:t>Пункт 1 статьи 13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Федерального закона от 28 марта 1998 г. N 53-ФЗ "О воинской обязанности и военной службе" (Собрание законодательства Российской Федерации, 1998, N 13, ст. 1475; N 30, ст. 3613; 2000, N 33, ст. 3348; N 46, ст. 4537; 2001, N 7, ст. 620, ст. 621; N 30, ст. 3061;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2002, N 7, ст. 631; N 21, ст. 1919; N 26, ст. 2521; N 30, ст. 3029, ст. 3030, ст. 3033; 2003, N 1, ст. 1; N 8, ст. 709; N 27, ст. 2700; N 46, ст. 4437; 2004, N 8, ст. 600; N 17, ст. 1587; N 18, ст. 1687;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N 25, ст. 2484; N 27, ст. 2711; N 35, ст. 3607; N 49, ст. 4848; 2005, N 10, ст. 763; N 14, ст. 1212; N 27, ст. 2716; N 29, ст. 2907; N 30, ст. 3110, ст. 3111; N 40, ст. 3987; N 43, ст. 4349; N 49, ст. 5127;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2006, N 1, ст. 10, ст. 22; N 11, ст. 1148; N 19, ст. 2062; N 28, ст. 2974, N 29, ст. 3121, ст. 3122, ст. 3123; N 41, ст. 4206; N 44, ст. 4534; N 50, ст. 5281; 2007, N 2, ст. 362; N 16, ст. 1830; N 31, ст. 4011;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N 45, ст. 5418; N 49, ст. 6070, ст. 6074; N 50, ст. 6241; 2008, N 30, ст. 3616; N 49, ст. 5746; N 52, ст. 6235; 2009, N 7, ст. 769; N 18, ст. 2149; N 23, ст. 2765; N 26, ст. 3124; N 48, ст. 5735, ст. 5736; N 51, ст. 6149; N 52, ст. 6404; 2010, N 11, ст. 1167, ст. 1176, ст. 1177; N 31, ст. 4192; N 49, ст. 6415; 2011, N 1, ст. 16; N 27, ст. 3878; N 30, ст. 4589; N 48, ст. 6730; N 49. ст. 7021, ст. 7053, ст. 7054;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N 50, ст. 7366; 2012, N 50, ст. 6954; N 53, ст. 7613; 2013, N 9, ст. 870; N 19, ст. 2329; ст. 2331; N 23, ст. 2869; N 27, ст. 3462, ст. 3477; N 48, ст. 6165).</w:t>
      </w:r>
      <w:proofErr w:type="gramEnd"/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*** </w:t>
      </w:r>
      <w:hyperlink r:id="rId286" w:anchor="block_108695" w:history="1">
        <w:r>
          <w:rPr>
            <w:rStyle w:val="a3"/>
            <w:rFonts w:ascii="Arial" w:hAnsi="Arial" w:cs="Arial"/>
            <w:b/>
            <w:bCs/>
            <w:sz w:val="14"/>
          </w:rPr>
          <w:t>Часть 6 статьи 59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566;</w:t>
      </w:r>
      <w:proofErr w:type="gramEnd"/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официальный интернет-портал правовой информации http://www.pravo.gov.ru, 5 мая 2014 г).</w:t>
      </w:r>
    </w:p>
    <w:p w:rsidR="003F7C90" w:rsidRDefault="003F7C90" w:rsidP="003F7C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 </w:t>
      </w:r>
    </w:p>
    <w:p w:rsidR="003F7C90" w:rsidRDefault="003F7C90" w:rsidP="003F7C9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vanish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bCs/>
          <w:vanish/>
          <w:color w:val="000000"/>
          <w:sz w:val="14"/>
          <w:szCs w:val="14"/>
          <w:lang w:eastAsia="ru-RU"/>
        </w:rPr>
        <w:t xml:space="preserve">Развернуть </w:t>
      </w:r>
    </w:p>
    <w:p w:rsidR="003F7C90" w:rsidRDefault="003F7C90" w:rsidP="003F7C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hyperlink r:id="rId287" w:history="1">
        <w:r>
          <w:rPr>
            <w:rStyle w:val="a3"/>
            <w:rFonts w:ascii="Arial" w:hAnsi="Arial" w:cs="Arial"/>
            <w:b/>
            <w:bCs/>
            <w:sz w:val="14"/>
          </w:rPr>
          <w:t>Приложение. Перечень профессий рабочих, должностей служащих, рекомендуемых к освоению в рамках программы подготовки специалистов среднего звена</w:t>
        </w:r>
      </w:hyperlink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 </w:t>
      </w:r>
    </w:p>
    <w:p w:rsidR="003F7C90" w:rsidRDefault="003F7C90" w:rsidP="003F7C9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b/>
          <w:noProof/>
          <w:color w:val="000000"/>
          <w:sz w:val="14"/>
          <w:szCs w:val="14"/>
          <w:lang w:eastAsia="ru-RU"/>
        </w:rPr>
        <w:drawing>
          <wp:inline distT="0" distB="0" distL="0" distR="0">
            <wp:extent cx="158115" cy="179705"/>
            <wp:effectExtent l="19050" t="0" r="0" b="0"/>
            <wp:docPr id="1" name="Рисунок 6" descr="http://base.garant.ru/static/base/img/save-file.pn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base.garant.ru/static/base/img/save-file.png?1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 xml:space="preserve">Открыть документ в системе ГАРАНТ </w:t>
      </w:r>
    </w:p>
    <w:p w:rsidR="003F7C90" w:rsidRDefault="003F7C90" w:rsidP="003F7C90">
      <w:pPr>
        <w:shd w:val="clear" w:color="auto" w:fill="F0F0F0"/>
        <w:spacing w:after="0" w:line="240" w:lineRule="auto"/>
        <w:jc w:val="center"/>
        <w:rPr>
          <w:rFonts w:ascii="Arial" w:eastAsia="Times New Roman" w:hAnsi="Arial" w:cs="Arial"/>
          <w:b/>
          <w:bCs/>
          <w:vanish/>
          <w:color w:val="000000"/>
          <w:sz w:val="16"/>
          <w:szCs w:val="16"/>
          <w:lang w:eastAsia="ru-RU"/>
        </w:rPr>
      </w:pPr>
      <w:hyperlink r:id="rId289" w:anchor="/document/70683786/entry/10" w:tooltip="Открыть в бесплатной Интернет-версии" w:history="1">
        <w:r>
          <w:rPr>
            <w:rStyle w:val="a3"/>
            <w:rFonts w:ascii="Arial" w:hAnsi="Arial" w:cs="Arial"/>
            <w:vanish/>
            <w:color w:val="FFFFFF"/>
            <w:sz w:val="20"/>
          </w:rPr>
          <w:t>Открыть в бесплатной Интернет-версии</w:t>
        </w:r>
      </w:hyperlink>
      <w:r>
        <w:rPr>
          <w:rFonts w:ascii="Arial" w:eastAsia="Times New Roman" w:hAnsi="Arial" w:cs="Arial"/>
          <w:b/>
          <w:bCs/>
          <w:vanish/>
          <w:color w:val="000000"/>
          <w:sz w:val="16"/>
          <w:szCs w:val="16"/>
          <w:lang w:eastAsia="ru-RU"/>
        </w:rPr>
        <w:t xml:space="preserve"> </w:t>
      </w:r>
      <w:hyperlink r:id="rId290" w:anchor="/document/70683786/entry/10" w:tooltip="Открыть в Интернет-версии (только для пользователей системы ГАРАНТ)" w:history="1">
        <w:r>
          <w:rPr>
            <w:rStyle w:val="a3"/>
            <w:rFonts w:ascii="Arial" w:hAnsi="Arial" w:cs="Arial"/>
            <w:vanish/>
            <w:color w:val="FFFFFF"/>
            <w:sz w:val="20"/>
          </w:rPr>
          <w:t xml:space="preserve">Открыть в Интернет-версии </w:t>
        </w:r>
        <w:r>
          <w:rPr>
            <w:rStyle w:val="a3"/>
            <w:rFonts w:ascii="Arial" w:hAnsi="Arial" w:cs="Arial"/>
            <w:vanish/>
            <w:color w:val="FFFFFF"/>
            <w:sz w:val="16"/>
          </w:rPr>
          <w:t>(только для пользователей системы ГАРАНТ)</w:t>
        </w:r>
      </w:hyperlink>
      <w:r>
        <w:rPr>
          <w:rFonts w:ascii="Arial" w:eastAsia="Times New Roman" w:hAnsi="Arial" w:cs="Arial"/>
          <w:b/>
          <w:bCs/>
          <w:vanish/>
          <w:color w:val="000000"/>
          <w:sz w:val="16"/>
          <w:szCs w:val="16"/>
          <w:lang w:eastAsia="ru-RU"/>
        </w:rPr>
        <w:t xml:space="preserve"> </w:t>
      </w:r>
    </w:p>
    <w:tbl>
      <w:tblPr>
        <w:tblW w:w="5000" w:type="pct"/>
        <w:jc w:val="center"/>
        <w:tblLook w:val="04A0"/>
      </w:tblPr>
      <w:tblGrid>
        <w:gridCol w:w="3118"/>
        <w:gridCol w:w="3118"/>
        <w:gridCol w:w="3119"/>
      </w:tblGrid>
      <w:tr w:rsidR="003F7C90" w:rsidTr="003F7C90">
        <w:trPr>
          <w:jc w:val="center"/>
        </w:trPr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7C90" w:rsidRDefault="003F7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br/>
              <w:t>&lt;&lt; 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br/>
            </w:r>
            <w:hyperlink r:id="rId291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  <w:szCs w:val="14"/>
                </w:rPr>
                <w:t>Назад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7C90" w:rsidRDefault="003F7C90">
            <w:pPr>
              <w:spacing w:after="0"/>
              <w:rPr>
                <w:rFonts w:cs="Times New Roman"/>
              </w:rPr>
            </w:pPr>
          </w:p>
        </w:tc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7C90" w:rsidRDefault="003F7C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br/>
              <w:t>Приложение.  &gt;&gt;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br/>
            </w:r>
            <w:hyperlink r:id="rId292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  <w:szCs w:val="14"/>
                </w:rPr>
                <w:t>Перечень профессий рабочих, должностей служащих, рекомендуемых к освоению в рамках программы подготовки специалистов среднего...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</w:t>
            </w:r>
          </w:p>
        </w:tc>
      </w:tr>
      <w:tr w:rsidR="003F7C90" w:rsidTr="003F7C90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7C90" w:rsidRDefault="003F7C90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7C90" w:rsidRDefault="003F7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>Содержание</w:t>
            </w:r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br/>
            </w:r>
            <w:hyperlink r:id="rId293" w:history="1">
              <w:r>
                <w:rPr>
                  <w:rStyle w:val="a3"/>
                  <w:rFonts w:ascii="Arial" w:hAnsi="Arial" w:cs="Arial"/>
                  <w:b/>
                  <w:bCs/>
                  <w:sz w:val="14"/>
                  <w:szCs w:val="14"/>
                </w:rPr>
                <w:t>Приказ Министерства образования и науки РФ от 12 мая 2014 г. N 502 "Об утверждении федерального государственного образовательного...</w:t>
              </w:r>
            </w:hyperlink>
            <w:r>
              <w:rPr>
                <w:rFonts w:ascii="Arial" w:eastAsia="Times New Roman" w:hAnsi="Arial" w:cs="Arial"/>
                <w:b/>
                <w:bCs/>
                <w:color w:val="5B5E5F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7C90" w:rsidRDefault="003F7C90">
            <w:pPr>
              <w:spacing w:after="0"/>
              <w:rPr>
                <w:rFonts w:cs="Times New Roman"/>
              </w:rPr>
            </w:pPr>
          </w:p>
        </w:tc>
      </w:tr>
    </w:tbl>
    <w:p w:rsidR="00337713" w:rsidRDefault="00337713"/>
    <w:sectPr w:rsidR="00337713" w:rsidSect="00337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Awesome"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F79CC"/>
    <w:multiLevelType w:val="multilevel"/>
    <w:tmpl w:val="9410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AD07C2E"/>
    <w:multiLevelType w:val="multilevel"/>
    <w:tmpl w:val="76F88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3F7C90"/>
    <w:rsid w:val="00337713"/>
    <w:rsid w:val="003F7C90"/>
    <w:rsid w:val="006E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90"/>
  </w:style>
  <w:style w:type="paragraph" w:styleId="1">
    <w:name w:val="heading 1"/>
    <w:basedOn w:val="a"/>
    <w:link w:val="10"/>
    <w:uiPriority w:val="9"/>
    <w:qFormat/>
    <w:rsid w:val="003F7C90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3F7C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C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7C9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F7C90"/>
    <w:rPr>
      <w:strike w:val="0"/>
      <w:dstrike w:val="0"/>
      <w:color w:val="3272C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F7C90"/>
    <w:rPr>
      <w:strike w:val="0"/>
      <w:dstrike w:val="0"/>
      <w:color w:val="3272C0"/>
      <w:u w:val="none"/>
      <w:effect w:val="none"/>
    </w:rPr>
  </w:style>
  <w:style w:type="character" w:styleId="HTML">
    <w:name w:val="HTML Code"/>
    <w:basedOn w:val="a0"/>
    <w:uiPriority w:val="99"/>
    <w:semiHidden/>
    <w:unhideWhenUsed/>
    <w:rsid w:val="003F7C90"/>
    <w:rPr>
      <w:rFonts w:ascii="Courier New" w:eastAsia="Times New Roman" w:hAnsi="Courier New" w:cs="Courier New" w:hint="default"/>
      <w:sz w:val="24"/>
      <w:szCs w:val="24"/>
    </w:rPr>
  </w:style>
  <w:style w:type="character" w:styleId="HTML0">
    <w:name w:val="HTML Keyboard"/>
    <w:basedOn w:val="a0"/>
    <w:uiPriority w:val="99"/>
    <w:semiHidden/>
    <w:unhideWhenUsed/>
    <w:rsid w:val="003F7C90"/>
    <w:rPr>
      <w:rFonts w:ascii="Courier New" w:eastAsia="Times New Roman" w:hAnsi="Courier New" w:cs="Courier New" w:hint="default"/>
      <w:sz w:val="24"/>
      <w:szCs w:val="24"/>
    </w:rPr>
  </w:style>
  <w:style w:type="paragraph" w:styleId="HTML1">
    <w:name w:val="HTML Preformatted"/>
    <w:basedOn w:val="a"/>
    <w:link w:val="HTML2"/>
    <w:uiPriority w:val="99"/>
    <w:semiHidden/>
    <w:unhideWhenUsed/>
    <w:rsid w:val="003F7C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2">
    <w:name w:val="Стандартный HTML Знак"/>
    <w:basedOn w:val="a0"/>
    <w:link w:val="HTML1"/>
    <w:uiPriority w:val="99"/>
    <w:semiHidden/>
    <w:rsid w:val="003F7C90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HTML3">
    <w:name w:val="HTML Sample"/>
    <w:basedOn w:val="a0"/>
    <w:uiPriority w:val="99"/>
    <w:semiHidden/>
    <w:unhideWhenUsed/>
    <w:rsid w:val="003F7C90"/>
    <w:rPr>
      <w:rFonts w:ascii="Courier New" w:eastAsia="Times New Roman" w:hAnsi="Courier New" w:cs="Courier New" w:hint="default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7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7C90"/>
    <w:rPr>
      <w:rFonts w:ascii="Tahoma" w:hAnsi="Tahoma" w:cs="Tahoma"/>
      <w:sz w:val="16"/>
      <w:szCs w:val="16"/>
    </w:rPr>
  </w:style>
  <w:style w:type="paragraph" w:customStyle="1" w:styleId="s15">
    <w:name w:val="s_15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b/>
      <w:bCs/>
      <w:color w:val="22272F"/>
      <w:sz w:val="18"/>
      <w:szCs w:val="18"/>
      <w:lang w:eastAsia="ru-RU"/>
    </w:rPr>
  </w:style>
  <w:style w:type="paragraph" w:customStyle="1" w:styleId="s52">
    <w:name w:val="s_5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7">
    <w:name w:val="s_7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">
    <w:name w:val="fa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FontAwesome" w:eastAsia="Times New Roman" w:hAnsi="FontAwesome" w:cs="Times New Roman"/>
      <w:sz w:val="16"/>
      <w:szCs w:val="16"/>
      <w:lang w:eastAsia="ru-RU"/>
    </w:rPr>
  </w:style>
  <w:style w:type="paragraph" w:customStyle="1" w:styleId="fa-lg">
    <w:name w:val="fa-lg"/>
    <w:basedOn w:val="a"/>
    <w:uiPriority w:val="99"/>
    <w:rsid w:val="003F7C90"/>
    <w:pPr>
      <w:spacing w:before="100" w:beforeAutospacing="1" w:after="100" w:afterAutospacing="1" w:line="180" w:lineRule="atLeast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fa-2x">
    <w:name w:val="fa-2x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fa-3x">
    <w:name w:val="fa-3x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72"/>
      <w:szCs w:val="72"/>
      <w:lang w:eastAsia="ru-RU"/>
    </w:rPr>
  </w:style>
  <w:style w:type="paragraph" w:customStyle="1" w:styleId="fa-4x">
    <w:name w:val="fa-4x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96"/>
      <w:szCs w:val="96"/>
      <w:lang w:eastAsia="ru-RU"/>
    </w:rPr>
  </w:style>
  <w:style w:type="paragraph" w:customStyle="1" w:styleId="fa-5x">
    <w:name w:val="fa-5x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0"/>
      <w:szCs w:val="120"/>
      <w:lang w:eastAsia="ru-RU"/>
    </w:rPr>
  </w:style>
  <w:style w:type="paragraph" w:customStyle="1" w:styleId="fa-fw">
    <w:name w:val="fa-fw"/>
    <w:basedOn w:val="a"/>
    <w:uiPriority w:val="99"/>
    <w:rsid w:val="003F7C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-ul">
    <w:name w:val="fa-ul"/>
    <w:basedOn w:val="a"/>
    <w:uiPriority w:val="99"/>
    <w:rsid w:val="003F7C90"/>
    <w:pPr>
      <w:spacing w:before="100" w:beforeAutospacing="1" w:after="100" w:afterAutospacing="1" w:line="240" w:lineRule="auto"/>
      <w:ind w:left="51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-li">
    <w:name w:val="fa-li"/>
    <w:basedOn w:val="a"/>
    <w:uiPriority w:val="99"/>
    <w:rsid w:val="003F7C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-border">
    <w:name w:val="fa-border"/>
    <w:basedOn w:val="a"/>
    <w:uiPriority w:val="99"/>
    <w:rsid w:val="003F7C90"/>
    <w:pPr>
      <w:pBdr>
        <w:top w:val="single" w:sz="8" w:space="2" w:color="EEEEEE"/>
        <w:left w:val="single" w:sz="8" w:space="3" w:color="EEEEEE"/>
        <w:bottom w:val="single" w:sz="8" w:space="2" w:color="EEEEEE"/>
        <w:right w:val="single" w:sz="8" w:space="3" w:color="EEEEE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-stack">
    <w:name w:val="fa-stack"/>
    <w:basedOn w:val="a"/>
    <w:uiPriority w:val="99"/>
    <w:rsid w:val="003F7C90"/>
    <w:pPr>
      <w:spacing w:before="100" w:beforeAutospacing="1" w:after="100" w:afterAutospacing="1" w:line="4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-stack-1x">
    <w:name w:val="fa-stack-1x"/>
    <w:basedOn w:val="a"/>
    <w:uiPriority w:val="99"/>
    <w:rsid w:val="003F7C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-stack-2x">
    <w:name w:val="fa-stack-2x"/>
    <w:basedOn w:val="a"/>
    <w:uiPriority w:val="99"/>
    <w:rsid w:val="003F7C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fa-inverse">
    <w:name w:val="fa-invers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r-only">
    <w:name w:val="sr-only"/>
    <w:basedOn w:val="a"/>
    <w:uiPriority w:val="99"/>
    <w:rsid w:val="003F7C90"/>
    <w:pPr>
      <w:spacing w:after="0" w:line="240" w:lineRule="auto"/>
      <w:ind w:left="-11" w:right="-1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">
    <w:name w:val="wrapper"/>
    <w:basedOn w:val="a"/>
    <w:uiPriority w:val="99"/>
    <w:rsid w:val="003F7C9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nner-right">
    <w:name w:val="banner-right"/>
    <w:basedOn w:val="a"/>
    <w:uiPriority w:val="99"/>
    <w:rsid w:val="003F7C90"/>
    <w:pPr>
      <w:spacing w:before="100" w:beforeAutospacing="1" w:after="100" w:afterAutospacing="1" w:line="240" w:lineRule="auto"/>
      <w:ind w:left="699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uiPriority w:val="99"/>
    <w:rsid w:val="003F7C90"/>
    <w:pPr>
      <w:spacing w:before="57" w:after="0" w:line="240" w:lineRule="auto"/>
      <w:ind w:left="22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">
    <w:name w:val="search"/>
    <w:basedOn w:val="a"/>
    <w:uiPriority w:val="99"/>
    <w:rsid w:val="003F7C9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">
    <w:name w:val="tabs"/>
    <w:basedOn w:val="a"/>
    <w:uiPriority w:val="99"/>
    <w:rsid w:val="003F7C90"/>
    <w:pPr>
      <w:spacing w:before="100" w:beforeAutospacing="1" w:after="1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-buttons">
    <w:name w:val="tab-buttons"/>
    <w:basedOn w:val="a"/>
    <w:uiPriority w:val="99"/>
    <w:rsid w:val="003F7C90"/>
    <w:pPr>
      <w:spacing w:before="100" w:beforeAutospacing="1" w:after="100" w:afterAutospacing="1" w:line="240" w:lineRule="auto"/>
      <w:ind w:left="1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ps">
    <w:name w:val="breadcrumps"/>
    <w:basedOn w:val="a"/>
    <w:uiPriority w:val="99"/>
    <w:rsid w:val="003F7C90"/>
    <w:pPr>
      <w:spacing w:before="510" w:after="0" w:line="312" w:lineRule="atLeast"/>
      <w:ind w:left="22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-block">
    <w:name w:val="links-block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uiPriority w:val="99"/>
    <w:rsid w:val="003F7C90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22272F"/>
      <w:sz w:val="17"/>
      <w:szCs w:val="17"/>
      <w:lang w:eastAsia="ru-RU"/>
    </w:rPr>
  </w:style>
  <w:style w:type="paragraph" w:customStyle="1" w:styleId="registeredusertext">
    <w:name w:val="registered_user_text"/>
    <w:basedOn w:val="a"/>
    <w:uiPriority w:val="99"/>
    <w:rsid w:val="003F7C90"/>
    <w:pPr>
      <w:spacing w:before="816" w:after="100" w:afterAutospacing="1" w:line="240" w:lineRule="auto"/>
      <w:jc w:val="center"/>
    </w:pPr>
    <w:rPr>
      <w:rFonts w:ascii="Arial" w:eastAsia="Times New Roman" w:hAnsi="Arial" w:cs="Arial"/>
      <w:color w:val="888888"/>
      <w:sz w:val="16"/>
      <w:szCs w:val="16"/>
      <w:lang w:eastAsia="ru-RU"/>
    </w:rPr>
  </w:style>
  <w:style w:type="paragraph" w:customStyle="1" w:styleId="hide">
    <w:name w:val="hid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lockprefix">
    <w:name w:val="block_prefix"/>
    <w:basedOn w:val="a"/>
    <w:uiPriority w:val="99"/>
    <w:rsid w:val="003F7C90"/>
    <w:pPr>
      <w:spacing w:before="113" w:after="340" w:line="240" w:lineRule="auto"/>
      <w:ind w:left="283"/>
    </w:pPr>
    <w:rPr>
      <w:rFonts w:ascii="Times New Roman" w:eastAsia="Times New Roman" w:hAnsi="Times New Roman" w:cs="Times New Roman"/>
      <w:color w:val="3272C0"/>
      <w:sz w:val="24"/>
      <w:szCs w:val="24"/>
      <w:lang w:eastAsia="ru-RU"/>
    </w:rPr>
  </w:style>
  <w:style w:type="paragraph" w:customStyle="1" w:styleId="transient">
    <w:name w:val="transient"/>
    <w:basedOn w:val="a"/>
    <w:uiPriority w:val="99"/>
    <w:rsid w:val="003F7C90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-90">
    <w:name w:val="trans-90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nner-bottom">
    <w:name w:val="banner-bottom"/>
    <w:basedOn w:val="a"/>
    <w:uiPriority w:val="99"/>
    <w:rsid w:val="003F7C90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tton-redirect">
    <w:name w:val="button-redirect"/>
    <w:basedOn w:val="a"/>
    <w:uiPriority w:val="99"/>
    <w:rsid w:val="003F7C90"/>
    <w:pPr>
      <w:shd w:val="clear" w:color="auto" w:fill="FB4700"/>
      <w:spacing w:before="100" w:beforeAutospacing="1" w:after="100" w:afterAutospacing="1" w:line="384" w:lineRule="atLeast"/>
      <w:jc w:val="center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vs403redirectbyurl">
    <w:name w:val="vs_403_redirect_by_url"/>
    <w:basedOn w:val="a"/>
    <w:uiPriority w:val="99"/>
    <w:rsid w:val="003F7C90"/>
    <w:pPr>
      <w:shd w:val="clear" w:color="auto" w:fill="FB4700"/>
      <w:spacing w:before="100" w:beforeAutospacing="1" w:after="100" w:afterAutospacing="1" w:line="384" w:lineRule="atLeast"/>
      <w:jc w:val="center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label-redirect">
    <w:name w:val="label-redirect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B5E5F"/>
      <w:sz w:val="14"/>
      <w:szCs w:val="14"/>
      <w:lang w:eastAsia="ru-RU"/>
    </w:rPr>
  </w:style>
  <w:style w:type="paragraph" w:customStyle="1" w:styleId="wgt-redirect">
    <w:name w:val="wgt-redirect"/>
    <w:basedOn w:val="a"/>
    <w:uiPriority w:val="99"/>
    <w:rsid w:val="003F7C90"/>
    <w:pPr>
      <w:spacing w:after="0" w:line="240" w:lineRule="auto"/>
      <w:ind w:left="856" w:right="85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social">
    <w:name w:val="popup-social"/>
    <w:basedOn w:val="a"/>
    <w:uiPriority w:val="99"/>
    <w:rsid w:val="003F7C90"/>
    <w:pPr>
      <w:shd w:val="clear" w:color="auto" w:fill="DD493B"/>
      <w:spacing w:before="100" w:beforeAutospacing="1" w:after="100" w:afterAutospacing="1" w:line="312" w:lineRule="atLeast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  <w:style w:type="paragraph" w:customStyle="1" w:styleId="save-button">
    <w:name w:val="save-button"/>
    <w:basedOn w:val="a"/>
    <w:uiPriority w:val="99"/>
    <w:rsid w:val="003F7C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ave-box">
    <w:name w:val="save-box"/>
    <w:basedOn w:val="a"/>
    <w:uiPriority w:val="99"/>
    <w:rsid w:val="003F7C90"/>
    <w:pPr>
      <w:pBdr>
        <w:top w:val="single" w:sz="4" w:space="23" w:color="E6E6E6"/>
        <w:bottom w:val="single" w:sz="4" w:space="23" w:color="E6E6E6"/>
      </w:pBdr>
      <w:shd w:val="clear" w:color="auto" w:fill="F0F0F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llapse">
    <w:name w:val="collapse"/>
    <w:basedOn w:val="a"/>
    <w:uiPriority w:val="99"/>
    <w:rsid w:val="003F7C90"/>
    <w:pPr>
      <w:spacing w:after="0" w:line="240" w:lineRule="auto"/>
      <w:ind w:left="-397" w:right="-397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clone-save-to-file">
    <w:name w:val="clone-save-to-file"/>
    <w:basedOn w:val="a"/>
    <w:uiPriority w:val="99"/>
    <w:rsid w:val="003F7C90"/>
    <w:pPr>
      <w:shd w:val="clear" w:color="auto" w:fill="4081D0"/>
      <w:spacing w:before="240" w:after="100" w:afterAutospacing="1" w:line="240" w:lineRule="auto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  <w:style w:type="paragraph" w:customStyle="1" w:styleId="balloon">
    <w:name w:val="balloon"/>
    <w:basedOn w:val="a"/>
    <w:uiPriority w:val="99"/>
    <w:rsid w:val="003F7C90"/>
    <w:pPr>
      <w:pBdr>
        <w:top w:val="single" w:sz="4" w:space="14" w:color="F6F4BB"/>
        <w:left w:val="single" w:sz="4" w:space="3" w:color="F6F4BB"/>
        <w:bottom w:val="single" w:sz="4" w:space="3" w:color="F6F4BB"/>
        <w:right w:val="single" w:sz="4" w:space="3" w:color="F6F4BB"/>
      </w:pBdr>
      <w:shd w:val="clear" w:color="auto" w:fill="FFFCC5"/>
      <w:spacing w:before="100" w:beforeAutospacing="1" w:after="100" w:afterAutospacing="1" w:line="240" w:lineRule="auto"/>
      <w:ind w:left="-3424"/>
      <w:jc w:val="center"/>
    </w:pPr>
    <w:rPr>
      <w:rFonts w:ascii="Arial" w:eastAsia="Times New Roman" w:hAnsi="Arial" w:cs="Arial"/>
      <w:color w:val="474745"/>
      <w:sz w:val="23"/>
      <w:szCs w:val="23"/>
      <w:lang w:eastAsia="ru-RU"/>
    </w:rPr>
  </w:style>
  <w:style w:type="paragraph" w:customStyle="1" w:styleId="top-panel">
    <w:name w:val="top-panel"/>
    <w:basedOn w:val="a"/>
    <w:uiPriority w:val="99"/>
    <w:rsid w:val="003F7C90"/>
    <w:pPr>
      <w:shd w:val="clear" w:color="auto" w:fill="F7F8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-block">
    <w:name w:val="error-block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error-order">
    <w:name w:val="error-order"/>
    <w:basedOn w:val="a"/>
    <w:uiPriority w:val="99"/>
    <w:rsid w:val="003F7C90"/>
    <w:pPr>
      <w:pBdr>
        <w:top w:val="single" w:sz="4" w:space="11" w:color="CCCCCC"/>
      </w:pBdr>
      <w:spacing w:before="794" w:after="100" w:afterAutospacing="1" w:line="240" w:lineRule="auto"/>
      <w:jc w:val="center"/>
    </w:pPr>
    <w:rPr>
      <w:rFonts w:ascii="Arial" w:eastAsia="Times New Roman" w:hAnsi="Arial" w:cs="Arial"/>
      <w:sz w:val="27"/>
      <w:szCs w:val="27"/>
      <w:lang w:eastAsia="ru-RU"/>
    </w:rPr>
  </w:style>
  <w:style w:type="paragraph" w:customStyle="1" w:styleId="fancybox-margin">
    <w:name w:val="fancybox-margin"/>
    <w:basedOn w:val="a"/>
    <w:uiPriority w:val="99"/>
    <w:rsid w:val="003F7C90"/>
    <w:pPr>
      <w:spacing w:before="100" w:beforeAutospacing="1" w:after="100" w:afterAutospacing="1" w:line="240" w:lineRule="auto"/>
      <w:ind w:right="2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binvisible">
    <w:name w:val="fb_invisibl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fbreset">
    <w:name w:val="fb_reset"/>
    <w:basedOn w:val="a"/>
    <w:uiPriority w:val="99"/>
    <w:rsid w:val="003F7C90"/>
    <w:pPr>
      <w:spacing w:after="0" w:line="240" w:lineRule="auto"/>
    </w:pPr>
    <w:rPr>
      <w:rFonts w:ascii="Tahoma" w:eastAsia="Times New Roman" w:hAnsi="Tahoma" w:cs="Tahoma"/>
      <w:color w:val="000000"/>
      <w:sz w:val="13"/>
      <w:szCs w:val="13"/>
      <w:lang w:eastAsia="ru-RU"/>
    </w:rPr>
  </w:style>
  <w:style w:type="paragraph" w:customStyle="1" w:styleId="fbdialogadvanced">
    <w:name w:val="fb_dialog_advanced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bdialogcontent">
    <w:name w:val="fb_dialog_content"/>
    <w:basedOn w:val="a"/>
    <w:uiPriority w:val="99"/>
    <w:rsid w:val="003F7C9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73737"/>
      <w:sz w:val="24"/>
      <w:szCs w:val="24"/>
      <w:lang w:eastAsia="ru-RU"/>
    </w:rPr>
  </w:style>
  <w:style w:type="paragraph" w:customStyle="1" w:styleId="fbdialogcloseicon">
    <w:name w:val="fb_dialog_close_ico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bdialogpadding">
    <w:name w:val="fb_dialog_padding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bdialogiframe">
    <w:name w:val="fb_dialog_iframe"/>
    <w:basedOn w:val="a"/>
    <w:uiPriority w:val="99"/>
    <w:rsid w:val="003F7C90"/>
    <w:pPr>
      <w:spacing w:before="100" w:beforeAutospacing="1" w:after="100" w:afterAutospacing="1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biframewidgetfluid">
    <w:name w:val="fb_iframe_widget_fluid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binvisibleflow">
    <w:name w:val="fb_invisible_flow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">
    <w:name w:val="uptl_share_more_popup"/>
    <w:basedOn w:val="a"/>
    <w:uiPriority w:val="99"/>
    <w:rsid w:val="003F7C90"/>
    <w:pPr>
      <w:pBdr>
        <w:top w:val="single" w:sz="4" w:space="3" w:color="E0E0E0"/>
        <w:left w:val="single" w:sz="4" w:space="0" w:color="E0E0E0"/>
        <w:bottom w:val="single" w:sz="4" w:space="0" w:color="E0E0E0"/>
        <w:right w:val="single" w:sz="4" w:space="0" w:color="E0E0E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95959"/>
      <w:sz w:val="24"/>
      <w:szCs w:val="24"/>
      <w:lang w:eastAsia="ru-RU"/>
    </w:rPr>
  </w:style>
  <w:style w:type="paragraph" w:customStyle="1" w:styleId="uptltoolbar">
    <w:name w:val="uptl_toolbar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-popup-panel-wrapper">
    <w:name w:val="__utl_follow-popup-panel-wrapper"/>
    <w:basedOn w:val="a"/>
    <w:uiPriority w:val="99"/>
    <w:rsid w:val="003F7C90"/>
    <w:pPr>
      <w:pBdr>
        <w:top w:val="single" w:sz="4" w:space="0" w:color="E4E4E4"/>
        <w:left w:val="single" w:sz="4" w:space="0" w:color="E4E4E4"/>
        <w:bottom w:val="single" w:sz="4" w:space="0" w:color="E4E4E4"/>
        <w:right w:val="single" w:sz="4" w:space="0" w:color="E4E4E4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opaquemask">
    <w:name w:val="__utl__opaque_mask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ave-to-file">
    <w:name w:val="save-to-fil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">
    <w:name w:val="edit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rt">
    <w:name w:val="short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ng">
    <w:name w:val="long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uge">
    <w:name w:val="hug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arantcommentwrap">
    <w:name w:val="garantcommentwrap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vbottom">
    <w:name w:val="nav_bottom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ee">
    <w:name w:val="fre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-type">
    <w:name w:val="error-typ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-type-slogan">
    <w:name w:val="error-type-sloga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-info">
    <w:name w:val="error-info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title">
    <w:name w:val="dialog_titl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titlespan">
    <w:name w:val="dialog_title&gt;spa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header">
    <w:name w:val="dialog_header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uchablebutton">
    <w:name w:val="touchable_butto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content">
    <w:name w:val="dialog_content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footer">
    <w:name w:val="dialog_footer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site-link">
    <w:name w:val="utl-site-link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label">
    <w:name w:val="sn-label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panel">
    <w:name w:val="uptl_share_more_popup_panel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note">
    <w:name w:val="uptl_share_more_popup__not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notemobile">
    <w:name w:val="uptl_share_more_popup__note_mobil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list">
    <w:name w:val="uptl_share_more_popup__list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">
    <w:name w:val="separator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close">
    <w:name w:val="__utl_clos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also-icon">
    <w:name w:val="utl-also-ico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logo">
    <w:name w:val="__utl_logo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usbtn">
    <w:name w:val="__utl__followusbt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usbtnsmall">
    <w:name w:val="__utl__followusbtnsmall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container-share">
    <w:name w:val="uptl_container-shar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center">
    <w:name w:val="header_center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promoblock">
    <w:name w:val="uptl_share_promo_block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close">
    <w:name w:val="uptl_share_more_popup_clos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">
    <w:name w:val="sn-ico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all-logo-icon">
    <w:name w:val="small-logo-ico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active">
    <w:name w:val="inactiv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6B3B3"/>
      <w:sz w:val="24"/>
      <w:szCs w:val="24"/>
      <w:lang w:eastAsia="ru-RU"/>
    </w:rPr>
  </w:style>
  <w:style w:type="paragraph" w:customStyle="1" w:styleId="yandex-adaptive">
    <w:name w:val="yandex-adaptive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-16">
    <w:name w:val="sn-icon-16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yap-main">
    <w:name w:val="yap-mai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all-logo">
    <w:name w:val="small-logo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llow-style-11">
    <w:name w:val="follow-style-1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__bold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ave-to-file1">
    <w:name w:val="save-to-file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1">
    <w:name w:val="edit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rt1">
    <w:name w:val="short1"/>
    <w:basedOn w:val="a"/>
    <w:uiPriority w:val="99"/>
    <w:rsid w:val="003F7C90"/>
    <w:pPr>
      <w:spacing w:before="100" w:beforeAutospacing="1" w:after="100" w:afterAutospacing="1" w:line="240" w:lineRule="auto"/>
      <w:ind w:left="283"/>
      <w:jc w:val="center"/>
    </w:pPr>
    <w:rPr>
      <w:rFonts w:ascii="Times New Roman" w:eastAsia="Times New Roman" w:hAnsi="Times New Roman" w:cs="Times New Roman"/>
      <w:color w:val="22272F"/>
      <w:sz w:val="23"/>
      <w:szCs w:val="23"/>
      <w:lang w:eastAsia="ru-RU"/>
    </w:rPr>
  </w:style>
  <w:style w:type="paragraph" w:customStyle="1" w:styleId="long1">
    <w:name w:val="long1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huge1">
    <w:name w:val="huge1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s521">
    <w:name w:val="s_52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11">
    <w:name w:val="s_11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garantcommentwrap1">
    <w:name w:val="garantcommentwrap1"/>
    <w:basedOn w:val="a"/>
    <w:uiPriority w:val="99"/>
    <w:rsid w:val="003F7C90"/>
    <w:pPr>
      <w:shd w:val="clear" w:color="auto" w:fill="F0E9D3"/>
      <w:spacing w:before="100" w:beforeAutospacing="1" w:after="227" w:line="264" w:lineRule="atLeast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31">
    <w:name w:val="s_31"/>
    <w:basedOn w:val="a"/>
    <w:uiPriority w:val="99"/>
    <w:rsid w:val="003F7C90"/>
    <w:pPr>
      <w:spacing w:before="100" w:beforeAutospacing="1" w:after="227" w:line="240" w:lineRule="auto"/>
      <w:jc w:val="center"/>
    </w:pPr>
    <w:rPr>
      <w:rFonts w:ascii="Times New Roman" w:eastAsia="Times New Roman" w:hAnsi="Times New Roman" w:cs="Times New Roman"/>
      <w:b/>
      <w:bCs/>
      <w:color w:val="22272F"/>
      <w:sz w:val="23"/>
      <w:szCs w:val="23"/>
      <w:lang w:eastAsia="ru-RU"/>
    </w:rPr>
  </w:style>
  <w:style w:type="paragraph" w:customStyle="1" w:styleId="s71">
    <w:name w:val="s_71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strike/>
      <w:color w:val="894958"/>
      <w:sz w:val="18"/>
      <w:szCs w:val="18"/>
      <w:lang w:eastAsia="ru-RU"/>
    </w:rPr>
  </w:style>
  <w:style w:type="paragraph" w:customStyle="1" w:styleId="navbottom1">
    <w:name w:val="nav_bottom1"/>
    <w:basedOn w:val="a"/>
    <w:uiPriority w:val="99"/>
    <w:rsid w:val="003F7C90"/>
    <w:pPr>
      <w:spacing w:before="216" w:after="113" w:line="288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yap-main1">
    <w:name w:val="yap-main1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ee1">
    <w:name w:val="free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CB03"/>
      <w:sz w:val="24"/>
      <w:szCs w:val="24"/>
      <w:lang w:eastAsia="ru-RU"/>
    </w:rPr>
  </w:style>
  <w:style w:type="paragraph" w:customStyle="1" w:styleId="clone-save-to-file1">
    <w:name w:val="clone-save-to-file1"/>
    <w:basedOn w:val="a"/>
    <w:uiPriority w:val="99"/>
    <w:rsid w:val="003F7C90"/>
    <w:pPr>
      <w:shd w:val="clear" w:color="auto" w:fill="4081D0"/>
      <w:spacing w:before="240" w:after="227" w:line="240" w:lineRule="auto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  <w:style w:type="paragraph" w:customStyle="1" w:styleId="button-redirect1">
    <w:name w:val="button-redirect1"/>
    <w:basedOn w:val="a"/>
    <w:uiPriority w:val="99"/>
    <w:rsid w:val="003F7C90"/>
    <w:pPr>
      <w:shd w:val="clear" w:color="auto" w:fill="FB4700"/>
      <w:spacing w:before="100" w:beforeAutospacing="1" w:after="100" w:afterAutospacing="1" w:line="384" w:lineRule="atLeast"/>
      <w:jc w:val="center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error-type1">
    <w:name w:val="error-type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164"/>
      <w:szCs w:val="164"/>
      <w:lang w:eastAsia="ru-RU"/>
    </w:rPr>
  </w:style>
  <w:style w:type="paragraph" w:customStyle="1" w:styleId="error-type-slogan1">
    <w:name w:val="error-type-slogan1"/>
    <w:basedOn w:val="a"/>
    <w:uiPriority w:val="99"/>
    <w:rsid w:val="003F7C90"/>
    <w:pPr>
      <w:spacing w:before="227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27"/>
      <w:szCs w:val="27"/>
      <w:lang w:eastAsia="ru-RU"/>
    </w:rPr>
  </w:style>
  <w:style w:type="paragraph" w:customStyle="1" w:styleId="error-info1">
    <w:name w:val="error-info1"/>
    <w:basedOn w:val="a"/>
    <w:uiPriority w:val="99"/>
    <w:rsid w:val="003F7C90"/>
    <w:pPr>
      <w:spacing w:before="578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ialogtitle1">
    <w:name w:val="dialog_title1"/>
    <w:basedOn w:val="a"/>
    <w:uiPriority w:val="99"/>
    <w:rsid w:val="003F7C90"/>
    <w:pPr>
      <w:pBdr>
        <w:top w:val="single" w:sz="4" w:space="0" w:color="365899"/>
        <w:left w:val="single" w:sz="4" w:space="0" w:color="365899"/>
        <w:bottom w:val="single" w:sz="4" w:space="0" w:color="365899"/>
        <w:right w:val="single" w:sz="4" w:space="0" w:color="365899"/>
      </w:pBdr>
      <w:shd w:val="clear" w:color="auto" w:fill="6D84B4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ru-RU"/>
    </w:rPr>
  </w:style>
  <w:style w:type="paragraph" w:customStyle="1" w:styleId="dialogtitlespan1">
    <w:name w:val="dialog_title&gt;span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header1">
    <w:name w:val="dialog_header1"/>
    <w:basedOn w:val="a"/>
    <w:uiPriority w:val="99"/>
    <w:rsid w:val="003F7C90"/>
    <w:pPr>
      <w:pBdr>
        <w:bottom w:val="single" w:sz="4" w:space="0" w:color="043B87"/>
      </w:pBdr>
      <w:spacing w:before="100" w:beforeAutospacing="1" w:after="100" w:afterAutospacing="1" w:line="240" w:lineRule="auto"/>
    </w:pPr>
    <w:rPr>
      <w:rFonts w:ascii="Helvetica" w:eastAsia="Times New Roman" w:hAnsi="Helvetica" w:cs="Helvetica"/>
      <w:b/>
      <w:bCs/>
      <w:color w:val="FFFFFF"/>
      <w:sz w:val="16"/>
      <w:szCs w:val="16"/>
      <w:lang w:eastAsia="ru-RU"/>
    </w:rPr>
  </w:style>
  <w:style w:type="paragraph" w:customStyle="1" w:styleId="touchablebutton1">
    <w:name w:val="touchable_button1"/>
    <w:basedOn w:val="a"/>
    <w:uiPriority w:val="99"/>
    <w:rsid w:val="003F7C90"/>
    <w:pPr>
      <w:pBdr>
        <w:top w:val="single" w:sz="4" w:space="2" w:color="29487D"/>
        <w:left w:val="single" w:sz="4" w:space="7" w:color="29487D"/>
        <w:bottom w:val="single" w:sz="4" w:space="2" w:color="29487D"/>
        <w:right w:val="single" w:sz="4" w:space="7" w:color="29487D"/>
      </w:pBdr>
      <w:spacing w:before="34" w:after="100" w:afterAutospacing="1" w:line="204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center1">
    <w:name w:val="header_center1"/>
    <w:basedOn w:val="a"/>
    <w:uiPriority w:val="99"/>
    <w:rsid w:val="003F7C90"/>
    <w:pPr>
      <w:spacing w:before="100" w:beforeAutospacing="1" w:after="100" w:afterAutospacing="1" w:line="204" w:lineRule="atLeast"/>
      <w:jc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ru-RU"/>
    </w:rPr>
  </w:style>
  <w:style w:type="paragraph" w:customStyle="1" w:styleId="dialogcontent1">
    <w:name w:val="dialog_content1"/>
    <w:basedOn w:val="a"/>
    <w:uiPriority w:val="99"/>
    <w:rsid w:val="003F7C90"/>
    <w:pPr>
      <w:pBdr>
        <w:top w:val="single" w:sz="2" w:space="0" w:color="4A4A4A"/>
        <w:left w:val="single" w:sz="4" w:space="0" w:color="4A4A4A"/>
        <w:bottom w:val="single" w:sz="2" w:space="0" w:color="4A4A4A"/>
        <w:right w:val="single" w:sz="4" w:space="0" w:color="4A4A4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footer1">
    <w:name w:val="dialog_footer1"/>
    <w:basedOn w:val="a"/>
    <w:uiPriority w:val="99"/>
    <w:rsid w:val="003F7C90"/>
    <w:pPr>
      <w:pBdr>
        <w:top w:val="single" w:sz="4" w:space="0" w:color="CCCCCC"/>
        <w:left w:val="single" w:sz="4" w:space="0" w:color="4A4A4A"/>
        <w:bottom w:val="single" w:sz="4" w:space="0" w:color="4A4A4A"/>
        <w:right w:val="single" w:sz="4" w:space="0" w:color="4A4A4A"/>
      </w:pBdr>
      <w:shd w:val="clear" w:color="auto" w:fill="F5F6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site-link1">
    <w:name w:val="utl-site-link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n-label1">
    <w:name w:val="sn-label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95959"/>
      <w:sz w:val="24"/>
      <w:szCs w:val="24"/>
      <w:lang w:eastAsia="ru-RU"/>
    </w:rPr>
  </w:style>
  <w:style w:type="paragraph" w:customStyle="1" w:styleId="uptlsharemorepopuppanel1">
    <w:name w:val="uptl_share_more_popup_panel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promoblock1">
    <w:name w:val="uptl_share_promo_block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close1">
    <w:name w:val="uptl_share_more_popup_close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note1">
    <w:name w:val="uptl_share_more_popup__note1"/>
    <w:basedOn w:val="a"/>
    <w:uiPriority w:val="99"/>
    <w:rsid w:val="003F7C90"/>
    <w:pPr>
      <w:spacing w:before="23" w:after="23" w:line="240" w:lineRule="auto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uptlsharemorepopupnotemobile1">
    <w:name w:val="uptl_share_more_popup__note_mobile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mall-logo1">
    <w:name w:val="small-logo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ld1">
    <w:name w:val="__bold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mall-logo-icon1">
    <w:name w:val="small-logo-icon1"/>
    <w:basedOn w:val="a"/>
    <w:uiPriority w:val="99"/>
    <w:rsid w:val="003F7C90"/>
    <w:pPr>
      <w:spacing w:before="100" w:beforeAutospacing="1" w:after="100" w:afterAutospacing="1" w:line="240" w:lineRule="auto"/>
      <w:ind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list1">
    <w:name w:val="uptl_share_more_popup__list1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1">
    <w:name w:val="separator1"/>
    <w:basedOn w:val="a"/>
    <w:uiPriority w:val="99"/>
    <w:rsid w:val="003F7C90"/>
    <w:pPr>
      <w:pBdr>
        <w:bottom w:val="single" w:sz="4" w:space="0" w:color="D6D6D6"/>
      </w:pBdr>
      <w:spacing w:before="68" w:after="68" w:line="11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1">
    <w:name w:val="sn-icon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label2">
    <w:name w:val="sn-label2"/>
    <w:basedOn w:val="a"/>
    <w:uiPriority w:val="99"/>
    <w:rsid w:val="003F7C90"/>
    <w:pPr>
      <w:spacing w:before="100" w:beforeAutospacing="1" w:after="100" w:afterAutospacing="1" w:line="288" w:lineRule="atLeast"/>
    </w:pPr>
    <w:rPr>
      <w:rFonts w:ascii="Arial" w:eastAsia="Times New Roman" w:hAnsi="Arial" w:cs="Arial"/>
      <w:color w:val="595959"/>
      <w:sz w:val="16"/>
      <w:szCs w:val="16"/>
      <w:lang w:eastAsia="ru-RU"/>
    </w:rPr>
  </w:style>
  <w:style w:type="paragraph" w:customStyle="1" w:styleId="utlclose1">
    <w:name w:val="__utl_close1"/>
    <w:basedOn w:val="a"/>
    <w:uiPriority w:val="99"/>
    <w:rsid w:val="003F7C90"/>
    <w:pPr>
      <w:spacing w:before="227" w:after="22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also-icon1">
    <w:name w:val="utl-also-icon1"/>
    <w:basedOn w:val="a"/>
    <w:uiPriority w:val="99"/>
    <w:rsid w:val="003F7C90"/>
    <w:pPr>
      <w:spacing w:before="227" w:after="11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logo1">
    <w:name w:val="__utl_logo1"/>
    <w:basedOn w:val="a"/>
    <w:uiPriority w:val="99"/>
    <w:rsid w:val="003F7C90"/>
    <w:pPr>
      <w:spacing w:after="0" w:line="240" w:lineRule="auto"/>
      <w:ind w:left="34"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usbtn1">
    <w:name w:val="__utl__followusbtn1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2">
    <w:name w:val="__utl__followusbtn2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small1">
    <w:name w:val="__utl__followusbtnsmall1"/>
    <w:basedOn w:val="a"/>
    <w:uiPriority w:val="99"/>
    <w:rsid w:val="003F7C90"/>
    <w:pPr>
      <w:spacing w:before="227" w:after="227" w:line="340" w:lineRule="atLeast"/>
      <w:ind w:left="57"/>
    </w:pPr>
    <w:rPr>
      <w:rFonts w:ascii="Times New Roman" w:eastAsia="Times New Roman" w:hAnsi="Times New Roman" w:cs="Times New Roman"/>
      <w:color w:val="FFFFFF"/>
      <w:sz w:val="34"/>
      <w:szCs w:val="34"/>
      <w:lang w:eastAsia="ru-RU"/>
    </w:rPr>
  </w:style>
  <w:style w:type="paragraph" w:customStyle="1" w:styleId="uptlcontainer-share1">
    <w:name w:val="uptl_container-share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llow-style-111">
    <w:name w:val="follow-style-111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2">
    <w:name w:val="sn-icon2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3">
    <w:name w:val="sn-icon3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-161">
    <w:name w:val="sn-icon-161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2">
    <w:name w:val="sn-icon-162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3">
    <w:name w:val="sn-icon-163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4">
    <w:name w:val="sn-icon-164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4">
    <w:name w:val="sn-icon4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">
    <w:name w:val="sn-icon5"/>
    <w:basedOn w:val="a"/>
    <w:uiPriority w:val="99"/>
    <w:rsid w:val="003F7C90"/>
    <w:pPr>
      <w:spacing w:after="0" w:line="227" w:lineRule="atLeast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sn-icon6">
    <w:name w:val="sn-icon6"/>
    <w:basedOn w:val="a"/>
    <w:uiPriority w:val="99"/>
    <w:rsid w:val="003F7C90"/>
    <w:pPr>
      <w:spacing w:after="0" w:line="340" w:lineRule="atLeast"/>
    </w:pPr>
    <w:rPr>
      <w:rFonts w:ascii="Times New Roman" w:eastAsia="Times New Roman" w:hAnsi="Times New Roman" w:cs="Times New Roman"/>
      <w:sz w:val="34"/>
      <w:szCs w:val="34"/>
      <w:lang w:eastAsia="ru-RU"/>
    </w:rPr>
  </w:style>
  <w:style w:type="paragraph" w:customStyle="1" w:styleId="sn-icon7">
    <w:name w:val="sn-icon7"/>
    <w:basedOn w:val="a"/>
    <w:uiPriority w:val="99"/>
    <w:rsid w:val="003F7C90"/>
    <w:pPr>
      <w:spacing w:after="0" w:line="454" w:lineRule="atLeast"/>
    </w:pPr>
    <w:rPr>
      <w:rFonts w:ascii="Times New Roman" w:eastAsia="Times New Roman" w:hAnsi="Times New Roman" w:cs="Times New Roman"/>
      <w:sz w:val="45"/>
      <w:szCs w:val="45"/>
      <w:lang w:eastAsia="ru-RU"/>
    </w:rPr>
  </w:style>
  <w:style w:type="paragraph" w:customStyle="1" w:styleId="sn-icon8">
    <w:name w:val="sn-icon8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9">
    <w:name w:val="sn-icon9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10">
    <w:name w:val="sn-icon10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11">
    <w:name w:val="sn-icon11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12">
    <w:name w:val="sn-icon1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13">
    <w:name w:val="sn-icon1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14">
    <w:name w:val="sn-icon1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15">
    <w:name w:val="sn-icon15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16">
    <w:name w:val="sn-icon16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17">
    <w:name w:val="sn-icon17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18">
    <w:name w:val="sn-icon18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19">
    <w:name w:val="sn-icon19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fancybox-wrap">
    <w:name w:val="fancybox-wrap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skin">
    <w:name w:val="fancybox-skin"/>
    <w:basedOn w:val="a"/>
    <w:uiPriority w:val="99"/>
    <w:rsid w:val="003F7C90"/>
    <w:pPr>
      <w:shd w:val="clear" w:color="auto" w:fill="F9F9F9"/>
      <w:spacing w:after="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ru-RU"/>
    </w:rPr>
  </w:style>
  <w:style w:type="paragraph" w:customStyle="1" w:styleId="fancybox-outer">
    <w:name w:val="fancybox-outer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inner">
    <w:name w:val="fancybox-inner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image">
    <w:name w:val="fancybox-image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nav">
    <w:name w:val="fancybox-nav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tmp">
    <w:name w:val="fancybox-tmp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error">
    <w:name w:val="fancybox-error"/>
    <w:basedOn w:val="a"/>
    <w:uiPriority w:val="99"/>
    <w:rsid w:val="003F7C90"/>
    <w:pPr>
      <w:spacing w:after="0" w:line="227" w:lineRule="atLeast"/>
    </w:pPr>
    <w:rPr>
      <w:rFonts w:ascii="Helvetica" w:eastAsia="Times New Roman" w:hAnsi="Helvetica" w:cs="Helvetica"/>
      <w:color w:val="444444"/>
      <w:sz w:val="16"/>
      <w:szCs w:val="16"/>
      <w:lang w:eastAsia="ru-RU"/>
    </w:rPr>
  </w:style>
  <w:style w:type="paragraph" w:customStyle="1" w:styleId="fancybox-iframe">
    <w:name w:val="fancybox-ifram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close">
    <w:name w:val="fancybox-close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lock">
    <w:name w:val="fancybox-lock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overlay">
    <w:name w:val="fancybox-overlay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fancybox-title">
    <w:name w:val="fancybox-title"/>
    <w:basedOn w:val="a"/>
    <w:uiPriority w:val="99"/>
    <w:rsid w:val="003F7C90"/>
    <w:pPr>
      <w:spacing w:before="100" w:beforeAutospacing="1" w:after="100" w:afterAutospacing="1" w:line="227" w:lineRule="atLeast"/>
    </w:pPr>
    <w:rPr>
      <w:rFonts w:ascii="Helvetica" w:eastAsia="Times New Roman" w:hAnsi="Helvetica" w:cs="Helvetica"/>
      <w:sz w:val="15"/>
      <w:szCs w:val="15"/>
      <w:lang w:eastAsia="ru-RU"/>
    </w:rPr>
  </w:style>
  <w:style w:type="paragraph" w:customStyle="1" w:styleId="fancybox-title-float-wrap">
    <w:name w:val="fancybox-title-float-wrap"/>
    <w:basedOn w:val="a"/>
    <w:uiPriority w:val="99"/>
    <w:rsid w:val="003F7C90"/>
    <w:pPr>
      <w:spacing w:before="100" w:beforeAutospacing="1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title-outside-wrap">
    <w:name w:val="fancybox-title-outside-wrap"/>
    <w:basedOn w:val="a"/>
    <w:uiPriority w:val="99"/>
    <w:rsid w:val="003F7C90"/>
    <w:pPr>
      <w:spacing w:before="113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fancybox-title-inside-wrap">
    <w:name w:val="fancybox-title-inside-wrap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ancybox-title-over-wrap">
    <w:name w:val="fancybox-title-over-wrap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hild">
    <w:name w:val="child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ave-to-file2">
    <w:name w:val="save-to-file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2">
    <w:name w:val="edit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rt2">
    <w:name w:val="short2"/>
    <w:basedOn w:val="a"/>
    <w:uiPriority w:val="99"/>
    <w:rsid w:val="003F7C90"/>
    <w:pPr>
      <w:spacing w:before="100" w:beforeAutospacing="1" w:after="100" w:afterAutospacing="1" w:line="240" w:lineRule="auto"/>
      <w:ind w:left="283"/>
      <w:jc w:val="center"/>
    </w:pPr>
    <w:rPr>
      <w:rFonts w:ascii="Times New Roman" w:eastAsia="Times New Roman" w:hAnsi="Times New Roman" w:cs="Times New Roman"/>
      <w:color w:val="22272F"/>
      <w:sz w:val="23"/>
      <w:szCs w:val="23"/>
      <w:lang w:eastAsia="ru-RU"/>
    </w:rPr>
  </w:style>
  <w:style w:type="paragraph" w:customStyle="1" w:styleId="long2">
    <w:name w:val="long2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huge2">
    <w:name w:val="huge2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s522">
    <w:name w:val="s_52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12">
    <w:name w:val="s_12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garantcommentwrap2">
    <w:name w:val="garantcommentwrap2"/>
    <w:basedOn w:val="a"/>
    <w:uiPriority w:val="99"/>
    <w:rsid w:val="003F7C90"/>
    <w:pPr>
      <w:shd w:val="clear" w:color="auto" w:fill="F0E9D3"/>
      <w:spacing w:before="100" w:beforeAutospacing="1" w:after="227" w:line="264" w:lineRule="atLeast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32">
    <w:name w:val="s_32"/>
    <w:basedOn w:val="a"/>
    <w:uiPriority w:val="99"/>
    <w:rsid w:val="003F7C90"/>
    <w:pPr>
      <w:spacing w:before="100" w:beforeAutospacing="1" w:after="227" w:line="240" w:lineRule="auto"/>
      <w:jc w:val="center"/>
    </w:pPr>
    <w:rPr>
      <w:rFonts w:ascii="Times New Roman" w:eastAsia="Times New Roman" w:hAnsi="Times New Roman" w:cs="Times New Roman"/>
      <w:b/>
      <w:bCs/>
      <w:color w:val="22272F"/>
      <w:sz w:val="23"/>
      <w:szCs w:val="23"/>
      <w:lang w:eastAsia="ru-RU"/>
    </w:rPr>
  </w:style>
  <w:style w:type="paragraph" w:customStyle="1" w:styleId="s72">
    <w:name w:val="s_72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strike/>
      <w:color w:val="894958"/>
      <w:sz w:val="18"/>
      <w:szCs w:val="18"/>
      <w:lang w:eastAsia="ru-RU"/>
    </w:rPr>
  </w:style>
  <w:style w:type="paragraph" w:customStyle="1" w:styleId="navbottom2">
    <w:name w:val="nav_bottom2"/>
    <w:basedOn w:val="a"/>
    <w:uiPriority w:val="99"/>
    <w:rsid w:val="003F7C90"/>
    <w:pPr>
      <w:spacing w:before="216" w:after="113" w:line="288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yap-main2">
    <w:name w:val="yap-main2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ee2">
    <w:name w:val="free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CB03"/>
      <w:sz w:val="24"/>
      <w:szCs w:val="24"/>
      <w:lang w:eastAsia="ru-RU"/>
    </w:rPr>
  </w:style>
  <w:style w:type="paragraph" w:customStyle="1" w:styleId="clone-save-to-file2">
    <w:name w:val="clone-save-to-file2"/>
    <w:basedOn w:val="a"/>
    <w:uiPriority w:val="99"/>
    <w:rsid w:val="003F7C90"/>
    <w:pPr>
      <w:shd w:val="clear" w:color="auto" w:fill="4081D0"/>
      <w:spacing w:before="240" w:after="227" w:line="240" w:lineRule="auto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  <w:style w:type="paragraph" w:customStyle="1" w:styleId="button-redirect2">
    <w:name w:val="button-redirect2"/>
    <w:basedOn w:val="a"/>
    <w:uiPriority w:val="99"/>
    <w:rsid w:val="003F7C90"/>
    <w:pPr>
      <w:shd w:val="clear" w:color="auto" w:fill="FB4700"/>
      <w:spacing w:before="100" w:beforeAutospacing="1" w:after="100" w:afterAutospacing="1" w:line="384" w:lineRule="atLeast"/>
      <w:jc w:val="center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error-type2">
    <w:name w:val="error-type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164"/>
      <w:szCs w:val="164"/>
      <w:lang w:eastAsia="ru-RU"/>
    </w:rPr>
  </w:style>
  <w:style w:type="paragraph" w:customStyle="1" w:styleId="error-type-slogan2">
    <w:name w:val="error-type-slogan2"/>
    <w:basedOn w:val="a"/>
    <w:uiPriority w:val="99"/>
    <w:rsid w:val="003F7C90"/>
    <w:pPr>
      <w:spacing w:before="227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27"/>
      <w:szCs w:val="27"/>
      <w:lang w:eastAsia="ru-RU"/>
    </w:rPr>
  </w:style>
  <w:style w:type="paragraph" w:customStyle="1" w:styleId="error-info2">
    <w:name w:val="error-info2"/>
    <w:basedOn w:val="a"/>
    <w:uiPriority w:val="99"/>
    <w:rsid w:val="003F7C90"/>
    <w:pPr>
      <w:spacing w:before="578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ialogtitle2">
    <w:name w:val="dialog_title2"/>
    <w:basedOn w:val="a"/>
    <w:uiPriority w:val="99"/>
    <w:rsid w:val="003F7C90"/>
    <w:pPr>
      <w:pBdr>
        <w:top w:val="single" w:sz="4" w:space="0" w:color="365899"/>
        <w:left w:val="single" w:sz="4" w:space="0" w:color="365899"/>
        <w:bottom w:val="single" w:sz="4" w:space="0" w:color="365899"/>
        <w:right w:val="single" w:sz="4" w:space="0" w:color="365899"/>
      </w:pBdr>
      <w:shd w:val="clear" w:color="auto" w:fill="6D84B4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ru-RU"/>
    </w:rPr>
  </w:style>
  <w:style w:type="paragraph" w:customStyle="1" w:styleId="dialogtitlespan2">
    <w:name w:val="dialog_title&gt;span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header2">
    <w:name w:val="dialog_header2"/>
    <w:basedOn w:val="a"/>
    <w:uiPriority w:val="99"/>
    <w:rsid w:val="003F7C90"/>
    <w:pPr>
      <w:pBdr>
        <w:bottom w:val="single" w:sz="4" w:space="0" w:color="043B87"/>
      </w:pBdr>
      <w:spacing w:before="100" w:beforeAutospacing="1" w:after="100" w:afterAutospacing="1" w:line="240" w:lineRule="auto"/>
    </w:pPr>
    <w:rPr>
      <w:rFonts w:ascii="Helvetica" w:eastAsia="Times New Roman" w:hAnsi="Helvetica" w:cs="Helvetica"/>
      <w:b/>
      <w:bCs/>
      <w:color w:val="FFFFFF"/>
      <w:sz w:val="16"/>
      <w:szCs w:val="16"/>
      <w:lang w:eastAsia="ru-RU"/>
    </w:rPr>
  </w:style>
  <w:style w:type="paragraph" w:customStyle="1" w:styleId="touchablebutton2">
    <w:name w:val="touchable_button2"/>
    <w:basedOn w:val="a"/>
    <w:uiPriority w:val="99"/>
    <w:rsid w:val="003F7C90"/>
    <w:pPr>
      <w:pBdr>
        <w:top w:val="single" w:sz="4" w:space="2" w:color="29487D"/>
        <w:left w:val="single" w:sz="4" w:space="7" w:color="29487D"/>
        <w:bottom w:val="single" w:sz="4" w:space="2" w:color="29487D"/>
        <w:right w:val="single" w:sz="4" w:space="7" w:color="29487D"/>
      </w:pBdr>
      <w:spacing w:before="34" w:after="100" w:afterAutospacing="1" w:line="204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center2">
    <w:name w:val="header_center2"/>
    <w:basedOn w:val="a"/>
    <w:uiPriority w:val="99"/>
    <w:rsid w:val="003F7C90"/>
    <w:pPr>
      <w:spacing w:before="100" w:beforeAutospacing="1" w:after="100" w:afterAutospacing="1" w:line="204" w:lineRule="atLeast"/>
      <w:jc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ru-RU"/>
    </w:rPr>
  </w:style>
  <w:style w:type="paragraph" w:customStyle="1" w:styleId="dialogcontent2">
    <w:name w:val="dialog_content2"/>
    <w:basedOn w:val="a"/>
    <w:uiPriority w:val="99"/>
    <w:rsid w:val="003F7C90"/>
    <w:pPr>
      <w:pBdr>
        <w:top w:val="single" w:sz="2" w:space="0" w:color="4A4A4A"/>
        <w:left w:val="single" w:sz="4" w:space="0" w:color="4A4A4A"/>
        <w:bottom w:val="single" w:sz="2" w:space="0" w:color="4A4A4A"/>
        <w:right w:val="single" w:sz="4" w:space="0" w:color="4A4A4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footer2">
    <w:name w:val="dialog_footer2"/>
    <w:basedOn w:val="a"/>
    <w:uiPriority w:val="99"/>
    <w:rsid w:val="003F7C90"/>
    <w:pPr>
      <w:pBdr>
        <w:top w:val="single" w:sz="4" w:space="0" w:color="CCCCCC"/>
        <w:left w:val="single" w:sz="4" w:space="0" w:color="4A4A4A"/>
        <w:bottom w:val="single" w:sz="4" w:space="0" w:color="4A4A4A"/>
        <w:right w:val="single" w:sz="4" w:space="0" w:color="4A4A4A"/>
      </w:pBdr>
      <w:shd w:val="clear" w:color="auto" w:fill="F5F6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site-link2">
    <w:name w:val="utl-site-link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n-label3">
    <w:name w:val="sn-label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95959"/>
      <w:sz w:val="24"/>
      <w:szCs w:val="24"/>
      <w:lang w:eastAsia="ru-RU"/>
    </w:rPr>
  </w:style>
  <w:style w:type="paragraph" w:customStyle="1" w:styleId="uptlsharemorepopuppanel2">
    <w:name w:val="uptl_share_more_popup_panel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promoblock2">
    <w:name w:val="uptl_share_promo_block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close2">
    <w:name w:val="uptl_share_more_popup_close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note2">
    <w:name w:val="uptl_share_more_popup__note2"/>
    <w:basedOn w:val="a"/>
    <w:uiPriority w:val="99"/>
    <w:rsid w:val="003F7C90"/>
    <w:pPr>
      <w:spacing w:before="23" w:after="23" w:line="240" w:lineRule="auto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uptlsharemorepopupnotemobile2">
    <w:name w:val="uptl_share_more_popup__note_mobile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mall-logo2">
    <w:name w:val="small-logo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ld2">
    <w:name w:val="__bold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mall-logo-icon2">
    <w:name w:val="small-logo-icon2"/>
    <w:basedOn w:val="a"/>
    <w:uiPriority w:val="99"/>
    <w:rsid w:val="003F7C90"/>
    <w:pPr>
      <w:spacing w:before="100" w:beforeAutospacing="1" w:after="100" w:afterAutospacing="1" w:line="240" w:lineRule="auto"/>
      <w:ind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list2">
    <w:name w:val="uptl_share_more_popup__list2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2">
    <w:name w:val="separator2"/>
    <w:basedOn w:val="a"/>
    <w:uiPriority w:val="99"/>
    <w:rsid w:val="003F7C90"/>
    <w:pPr>
      <w:pBdr>
        <w:bottom w:val="single" w:sz="4" w:space="0" w:color="D6D6D6"/>
      </w:pBdr>
      <w:spacing w:before="68" w:after="68" w:line="11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20">
    <w:name w:val="sn-icon20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label4">
    <w:name w:val="sn-label4"/>
    <w:basedOn w:val="a"/>
    <w:uiPriority w:val="99"/>
    <w:rsid w:val="003F7C90"/>
    <w:pPr>
      <w:spacing w:before="100" w:beforeAutospacing="1" w:after="100" w:afterAutospacing="1" w:line="288" w:lineRule="atLeast"/>
    </w:pPr>
    <w:rPr>
      <w:rFonts w:ascii="Arial" w:eastAsia="Times New Roman" w:hAnsi="Arial" w:cs="Arial"/>
      <w:color w:val="595959"/>
      <w:sz w:val="16"/>
      <w:szCs w:val="16"/>
      <w:lang w:eastAsia="ru-RU"/>
    </w:rPr>
  </w:style>
  <w:style w:type="paragraph" w:customStyle="1" w:styleId="utlclose2">
    <w:name w:val="__utl_close2"/>
    <w:basedOn w:val="a"/>
    <w:uiPriority w:val="99"/>
    <w:rsid w:val="003F7C90"/>
    <w:pPr>
      <w:spacing w:before="227" w:after="22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also-icon2">
    <w:name w:val="utl-also-icon2"/>
    <w:basedOn w:val="a"/>
    <w:uiPriority w:val="99"/>
    <w:rsid w:val="003F7C90"/>
    <w:pPr>
      <w:spacing w:before="227" w:after="11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logo2">
    <w:name w:val="__utl_logo2"/>
    <w:basedOn w:val="a"/>
    <w:uiPriority w:val="99"/>
    <w:rsid w:val="003F7C90"/>
    <w:pPr>
      <w:spacing w:after="0" w:line="240" w:lineRule="auto"/>
      <w:ind w:left="34"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usbtn3">
    <w:name w:val="__utl__followusbtn3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4">
    <w:name w:val="__utl__followusbtn4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small2">
    <w:name w:val="__utl__followusbtnsmall2"/>
    <w:basedOn w:val="a"/>
    <w:uiPriority w:val="99"/>
    <w:rsid w:val="003F7C90"/>
    <w:pPr>
      <w:spacing w:before="227" w:after="227" w:line="340" w:lineRule="atLeast"/>
      <w:ind w:left="57"/>
    </w:pPr>
    <w:rPr>
      <w:rFonts w:ascii="Times New Roman" w:eastAsia="Times New Roman" w:hAnsi="Times New Roman" w:cs="Times New Roman"/>
      <w:color w:val="FFFFFF"/>
      <w:sz w:val="34"/>
      <w:szCs w:val="34"/>
      <w:lang w:eastAsia="ru-RU"/>
    </w:rPr>
  </w:style>
  <w:style w:type="paragraph" w:customStyle="1" w:styleId="uptlcontainer-share2">
    <w:name w:val="uptl_container-share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llow-style-112">
    <w:name w:val="follow-style-112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21">
    <w:name w:val="sn-icon21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22">
    <w:name w:val="sn-icon22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-165">
    <w:name w:val="sn-icon-165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6">
    <w:name w:val="sn-icon-166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7">
    <w:name w:val="sn-icon-167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8">
    <w:name w:val="sn-icon-168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23">
    <w:name w:val="sn-icon23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24">
    <w:name w:val="sn-icon24"/>
    <w:basedOn w:val="a"/>
    <w:uiPriority w:val="99"/>
    <w:rsid w:val="003F7C90"/>
    <w:pPr>
      <w:spacing w:after="0" w:line="227" w:lineRule="atLeast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sn-icon25">
    <w:name w:val="sn-icon25"/>
    <w:basedOn w:val="a"/>
    <w:uiPriority w:val="99"/>
    <w:rsid w:val="003F7C90"/>
    <w:pPr>
      <w:spacing w:after="0" w:line="340" w:lineRule="atLeast"/>
    </w:pPr>
    <w:rPr>
      <w:rFonts w:ascii="Times New Roman" w:eastAsia="Times New Roman" w:hAnsi="Times New Roman" w:cs="Times New Roman"/>
      <w:sz w:val="34"/>
      <w:szCs w:val="34"/>
      <w:lang w:eastAsia="ru-RU"/>
    </w:rPr>
  </w:style>
  <w:style w:type="paragraph" w:customStyle="1" w:styleId="sn-icon26">
    <w:name w:val="sn-icon26"/>
    <w:basedOn w:val="a"/>
    <w:uiPriority w:val="99"/>
    <w:rsid w:val="003F7C90"/>
    <w:pPr>
      <w:spacing w:after="0" w:line="454" w:lineRule="atLeast"/>
    </w:pPr>
    <w:rPr>
      <w:rFonts w:ascii="Times New Roman" w:eastAsia="Times New Roman" w:hAnsi="Times New Roman" w:cs="Times New Roman"/>
      <w:sz w:val="45"/>
      <w:szCs w:val="45"/>
      <w:lang w:eastAsia="ru-RU"/>
    </w:rPr>
  </w:style>
  <w:style w:type="paragraph" w:customStyle="1" w:styleId="sn-icon27">
    <w:name w:val="sn-icon27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28">
    <w:name w:val="sn-icon28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29">
    <w:name w:val="sn-icon29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30">
    <w:name w:val="sn-icon30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31">
    <w:name w:val="sn-icon3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32">
    <w:name w:val="sn-icon3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33">
    <w:name w:val="sn-icon3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34">
    <w:name w:val="sn-icon3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35">
    <w:name w:val="sn-icon35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36">
    <w:name w:val="sn-icon36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37">
    <w:name w:val="sn-icon37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38">
    <w:name w:val="sn-icon38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hild1">
    <w:name w:val="child1"/>
    <w:basedOn w:val="a"/>
    <w:uiPriority w:val="99"/>
    <w:rsid w:val="003F7C90"/>
    <w:pPr>
      <w:spacing w:before="100" w:beforeAutospacing="1" w:after="100" w:afterAutospacing="1" w:line="272" w:lineRule="atLeast"/>
      <w:ind w:right="-12240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social-section">
    <w:name w:val="social-section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cial-row">
    <w:name w:val="social-row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ave-to-file3">
    <w:name w:val="save-to-file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3">
    <w:name w:val="edit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rt3">
    <w:name w:val="short3"/>
    <w:basedOn w:val="a"/>
    <w:uiPriority w:val="99"/>
    <w:rsid w:val="003F7C90"/>
    <w:pPr>
      <w:spacing w:before="100" w:beforeAutospacing="1" w:after="100" w:afterAutospacing="1" w:line="240" w:lineRule="auto"/>
      <w:ind w:left="283"/>
      <w:jc w:val="center"/>
    </w:pPr>
    <w:rPr>
      <w:rFonts w:ascii="Times New Roman" w:eastAsia="Times New Roman" w:hAnsi="Times New Roman" w:cs="Times New Roman"/>
      <w:color w:val="22272F"/>
      <w:sz w:val="23"/>
      <w:szCs w:val="23"/>
      <w:lang w:eastAsia="ru-RU"/>
    </w:rPr>
  </w:style>
  <w:style w:type="paragraph" w:customStyle="1" w:styleId="long3">
    <w:name w:val="long3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huge3">
    <w:name w:val="huge3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s523">
    <w:name w:val="s_52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13">
    <w:name w:val="s_13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garantcommentwrap3">
    <w:name w:val="garantcommentwrap3"/>
    <w:basedOn w:val="a"/>
    <w:uiPriority w:val="99"/>
    <w:rsid w:val="003F7C90"/>
    <w:pPr>
      <w:shd w:val="clear" w:color="auto" w:fill="F0E9D3"/>
      <w:spacing w:before="100" w:beforeAutospacing="1" w:after="227" w:line="264" w:lineRule="atLeast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33">
    <w:name w:val="s_33"/>
    <w:basedOn w:val="a"/>
    <w:uiPriority w:val="99"/>
    <w:rsid w:val="003F7C90"/>
    <w:pPr>
      <w:spacing w:before="100" w:beforeAutospacing="1" w:after="227" w:line="240" w:lineRule="auto"/>
      <w:jc w:val="center"/>
    </w:pPr>
    <w:rPr>
      <w:rFonts w:ascii="Times New Roman" w:eastAsia="Times New Roman" w:hAnsi="Times New Roman" w:cs="Times New Roman"/>
      <w:b/>
      <w:bCs/>
      <w:color w:val="22272F"/>
      <w:sz w:val="23"/>
      <w:szCs w:val="23"/>
      <w:lang w:eastAsia="ru-RU"/>
    </w:rPr>
  </w:style>
  <w:style w:type="paragraph" w:customStyle="1" w:styleId="s73">
    <w:name w:val="s_73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strike/>
      <w:color w:val="894958"/>
      <w:sz w:val="18"/>
      <w:szCs w:val="18"/>
      <w:lang w:eastAsia="ru-RU"/>
    </w:rPr>
  </w:style>
  <w:style w:type="paragraph" w:customStyle="1" w:styleId="navbottom3">
    <w:name w:val="nav_bottom3"/>
    <w:basedOn w:val="a"/>
    <w:uiPriority w:val="99"/>
    <w:rsid w:val="003F7C90"/>
    <w:pPr>
      <w:spacing w:before="216" w:after="113" w:line="288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yap-main3">
    <w:name w:val="yap-main3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ee3">
    <w:name w:val="free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CB03"/>
      <w:sz w:val="24"/>
      <w:szCs w:val="24"/>
      <w:lang w:eastAsia="ru-RU"/>
    </w:rPr>
  </w:style>
  <w:style w:type="paragraph" w:customStyle="1" w:styleId="clone-save-to-file3">
    <w:name w:val="clone-save-to-file3"/>
    <w:basedOn w:val="a"/>
    <w:uiPriority w:val="99"/>
    <w:rsid w:val="003F7C90"/>
    <w:pPr>
      <w:shd w:val="clear" w:color="auto" w:fill="4081D0"/>
      <w:spacing w:before="240" w:after="227" w:line="240" w:lineRule="auto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  <w:style w:type="paragraph" w:customStyle="1" w:styleId="button-redirect3">
    <w:name w:val="button-redirect3"/>
    <w:basedOn w:val="a"/>
    <w:uiPriority w:val="99"/>
    <w:rsid w:val="003F7C90"/>
    <w:pPr>
      <w:shd w:val="clear" w:color="auto" w:fill="FB4700"/>
      <w:spacing w:before="100" w:beforeAutospacing="1" w:after="100" w:afterAutospacing="1" w:line="384" w:lineRule="atLeast"/>
      <w:jc w:val="center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error-type3">
    <w:name w:val="error-type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164"/>
      <w:szCs w:val="164"/>
      <w:lang w:eastAsia="ru-RU"/>
    </w:rPr>
  </w:style>
  <w:style w:type="paragraph" w:customStyle="1" w:styleId="error-type-slogan3">
    <w:name w:val="error-type-slogan3"/>
    <w:basedOn w:val="a"/>
    <w:uiPriority w:val="99"/>
    <w:rsid w:val="003F7C90"/>
    <w:pPr>
      <w:spacing w:before="227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27"/>
      <w:szCs w:val="27"/>
      <w:lang w:eastAsia="ru-RU"/>
    </w:rPr>
  </w:style>
  <w:style w:type="paragraph" w:customStyle="1" w:styleId="error-info3">
    <w:name w:val="error-info3"/>
    <w:basedOn w:val="a"/>
    <w:uiPriority w:val="99"/>
    <w:rsid w:val="003F7C90"/>
    <w:pPr>
      <w:spacing w:before="578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ialogtitle3">
    <w:name w:val="dialog_title3"/>
    <w:basedOn w:val="a"/>
    <w:uiPriority w:val="99"/>
    <w:rsid w:val="003F7C90"/>
    <w:pPr>
      <w:pBdr>
        <w:top w:val="single" w:sz="4" w:space="0" w:color="365899"/>
        <w:left w:val="single" w:sz="4" w:space="0" w:color="365899"/>
        <w:bottom w:val="single" w:sz="4" w:space="0" w:color="365899"/>
        <w:right w:val="single" w:sz="4" w:space="0" w:color="365899"/>
      </w:pBdr>
      <w:shd w:val="clear" w:color="auto" w:fill="6D84B4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ru-RU"/>
    </w:rPr>
  </w:style>
  <w:style w:type="paragraph" w:customStyle="1" w:styleId="dialogtitlespan3">
    <w:name w:val="dialog_title&gt;span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header3">
    <w:name w:val="dialog_header3"/>
    <w:basedOn w:val="a"/>
    <w:uiPriority w:val="99"/>
    <w:rsid w:val="003F7C90"/>
    <w:pPr>
      <w:pBdr>
        <w:bottom w:val="single" w:sz="4" w:space="0" w:color="043B87"/>
      </w:pBdr>
      <w:spacing w:before="100" w:beforeAutospacing="1" w:after="100" w:afterAutospacing="1" w:line="240" w:lineRule="auto"/>
    </w:pPr>
    <w:rPr>
      <w:rFonts w:ascii="Helvetica" w:eastAsia="Times New Roman" w:hAnsi="Helvetica" w:cs="Helvetica"/>
      <w:b/>
      <w:bCs/>
      <w:color w:val="FFFFFF"/>
      <w:sz w:val="16"/>
      <w:szCs w:val="16"/>
      <w:lang w:eastAsia="ru-RU"/>
    </w:rPr>
  </w:style>
  <w:style w:type="paragraph" w:customStyle="1" w:styleId="touchablebutton3">
    <w:name w:val="touchable_button3"/>
    <w:basedOn w:val="a"/>
    <w:uiPriority w:val="99"/>
    <w:rsid w:val="003F7C90"/>
    <w:pPr>
      <w:pBdr>
        <w:top w:val="single" w:sz="4" w:space="2" w:color="29487D"/>
        <w:left w:val="single" w:sz="4" w:space="7" w:color="29487D"/>
        <w:bottom w:val="single" w:sz="4" w:space="2" w:color="29487D"/>
        <w:right w:val="single" w:sz="4" w:space="7" w:color="29487D"/>
      </w:pBdr>
      <w:spacing w:before="34" w:after="100" w:afterAutospacing="1" w:line="204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center3">
    <w:name w:val="header_center3"/>
    <w:basedOn w:val="a"/>
    <w:uiPriority w:val="99"/>
    <w:rsid w:val="003F7C90"/>
    <w:pPr>
      <w:spacing w:before="100" w:beforeAutospacing="1" w:after="100" w:afterAutospacing="1" w:line="204" w:lineRule="atLeast"/>
      <w:jc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ru-RU"/>
    </w:rPr>
  </w:style>
  <w:style w:type="paragraph" w:customStyle="1" w:styleId="dialogcontent3">
    <w:name w:val="dialog_content3"/>
    <w:basedOn w:val="a"/>
    <w:uiPriority w:val="99"/>
    <w:rsid w:val="003F7C90"/>
    <w:pPr>
      <w:pBdr>
        <w:top w:val="single" w:sz="2" w:space="0" w:color="4A4A4A"/>
        <w:left w:val="single" w:sz="4" w:space="0" w:color="4A4A4A"/>
        <w:bottom w:val="single" w:sz="2" w:space="0" w:color="4A4A4A"/>
        <w:right w:val="single" w:sz="4" w:space="0" w:color="4A4A4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footer3">
    <w:name w:val="dialog_footer3"/>
    <w:basedOn w:val="a"/>
    <w:uiPriority w:val="99"/>
    <w:rsid w:val="003F7C90"/>
    <w:pPr>
      <w:pBdr>
        <w:top w:val="single" w:sz="4" w:space="0" w:color="CCCCCC"/>
        <w:left w:val="single" w:sz="4" w:space="0" w:color="4A4A4A"/>
        <w:bottom w:val="single" w:sz="4" w:space="0" w:color="4A4A4A"/>
        <w:right w:val="single" w:sz="4" w:space="0" w:color="4A4A4A"/>
      </w:pBdr>
      <w:shd w:val="clear" w:color="auto" w:fill="F5F6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site-link3">
    <w:name w:val="utl-site-link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n-label5">
    <w:name w:val="sn-label5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95959"/>
      <w:sz w:val="24"/>
      <w:szCs w:val="24"/>
      <w:lang w:eastAsia="ru-RU"/>
    </w:rPr>
  </w:style>
  <w:style w:type="paragraph" w:customStyle="1" w:styleId="uptlsharemorepopuppanel3">
    <w:name w:val="uptl_share_more_popup_panel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promoblock3">
    <w:name w:val="uptl_share_promo_block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close3">
    <w:name w:val="uptl_share_more_popup_close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note3">
    <w:name w:val="uptl_share_more_popup__note3"/>
    <w:basedOn w:val="a"/>
    <w:uiPriority w:val="99"/>
    <w:rsid w:val="003F7C90"/>
    <w:pPr>
      <w:spacing w:before="23" w:after="23" w:line="240" w:lineRule="auto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uptlsharemorepopupnotemobile3">
    <w:name w:val="uptl_share_more_popup__note_mobile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mall-logo3">
    <w:name w:val="small-logo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ld3">
    <w:name w:val="__bold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mall-logo-icon3">
    <w:name w:val="small-logo-icon3"/>
    <w:basedOn w:val="a"/>
    <w:uiPriority w:val="99"/>
    <w:rsid w:val="003F7C90"/>
    <w:pPr>
      <w:spacing w:before="100" w:beforeAutospacing="1" w:after="100" w:afterAutospacing="1" w:line="240" w:lineRule="auto"/>
      <w:ind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list3">
    <w:name w:val="uptl_share_more_popup__list3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3">
    <w:name w:val="separator3"/>
    <w:basedOn w:val="a"/>
    <w:uiPriority w:val="99"/>
    <w:rsid w:val="003F7C90"/>
    <w:pPr>
      <w:pBdr>
        <w:bottom w:val="single" w:sz="4" w:space="0" w:color="D6D6D6"/>
      </w:pBdr>
      <w:spacing w:before="68" w:after="68" w:line="11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39">
    <w:name w:val="sn-icon39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label6">
    <w:name w:val="sn-label6"/>
    <w:basedOn w:val="a"/>
    <w:uiPriority w:val="99"/>
    <w:rsid w:val="003F7C90"/>
    <w:pPr>
      <w:spacing w:before="100" w:beforeAutospacing="1" w:after="100" w:afterAutospacing="1" w:line="288" w:lineRule="atLeast"/>
    </w:pPr>
    <w:rPr>
      <w:rFonts w:ascii="Arial" w:eastAsia="Times New Roman" w:hAnsi="Arial" w:cs="Arial"/>
      <w:color w:val="595959"/>
      <w:sz w:val="16"/>
      <w:szCs w:val="16"/>
      <w:lang w:eastAsia="ru-RU"/>
    </w:rPr>
  </w:style>
  <w:style w:type="paragraph" w:customStyle="1" w:styleId="utlclose3">
    <w:name w:val="__utl_close3"/>
    <w:basedOn w:val="a"/>
    <w:uiPriority w:val="99"/>
    <w:rsid w:val="003F7C90"/>
    <w:pPr>
      <w:spacing w:before="227" w:after="22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also-icon3">
    <w:name w:val="utl-also-icon3"/>
    <w:basedOn w:val="a"/>
    <w:uiPriority w:val="99"/>
    <w:rsid w:val="003F7C90"/>
    <w:pPr>
      <w:spacing w:before="227" w:after="11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logo3">
    <w:name w:val="__utl_logo3"/>
    <w:basedOn w:val="a"/>
    <w:uiPriority w:val="99"/>
    <w:rsid w:val="003F7C90"/>
    <w:pPr>
      <w:spacing w:after="0" w:line="240" w:lineRule="auto"/>
      <w:ind w:left="34"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usbtn5">
    <w:name w:val="__utl__followusbtn5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6">
    <w:name w:val="__utl__followusbtn6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small3">
    <w:name w:val="__utl__followusbtnsmall3"/>
    <w:basedOn w:val="a"/>
    <w:uiPriority w:val="99"/>
    <w:rsid w:val="003F7C90"/>
    <w:pPr>
      <w:spacing w:before="227" w:after="227" w:line="340" w:lineRule="atLeast"/>
      <w:ind w:left="57"/>
    </w:pPr>
    <w:rPr>
      <w:rFonts w:ascii="Times New Roman" w:eastAsia="Times New Roman" w:hAnsi="Times New Roman" w:cs="Times New Roman"/>
      <w:color w:val="FFFFFF"/>
      <w:sz w:val="34"/>
      <w:szCs w:val="34"/>
      <w:lang w:eastAsia="ru-RU"/>
    </w:rPr>
  </w:style>
  <w:style w:type="paragraph" w:customStyle="1" w:styleId="uptlcontainer-share3">
    <w:name w:val="uptl_container-share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llow-style-113">
    <w:name w:val="follow-style-113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40">
    <w:name w:val="sn-icon40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41">
    <w:name w:val="sn-icon41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-169">
    <w:name w:val="sn-icon-169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10">
    <w:name w:val="sn-icon-1610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11">
    <w:name w:val="sn-icon-1611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12">
    <w:name w:val="sn-icon-1612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42">
    <w:name w:val="sn-icon42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43">
    <w:name w:val="sn-icon43"/>
    <w:basedOn w:val="a"/>
    <w:uiPriority w:val="99"/>
    <w:rsid w:val="003F7C90"/>
    <w:pPr>
      <w:spacing w:after="0" w:line="227" w:lineRule="atLeast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sn-icon44">
    <w:name w:val="sn-icon44"/>
    <w:basedOn w:val="a"/>
    <w:uiPriority w:val="99"/>
    <w:rsid w:val="003F7C90"/>
    <w:pPr>
      <w:spacing w:after="0" w:line="340" w:lineRule="atLeast"/>
    </w:pPr>
    <w:rPr>
      <w:rFonts w:ascii="Times New Roman" w:eastAsia="Times New Roman" w:hAnsi="Times New Roman" w:cs="Times New Roman"/>
      <w:sz w:val="34"/>
      <w:szCs w:val="34"/>
      <w:lang w:eastAsia="ru-RU"/>
    </w:rPr>
  </w:style>
  <w:style w:type="paragraph" w:customStyle="1" w:styleId="sn-icon45">
    <w:name w:val="sn-icon45"/>
    <w:basedOn w:val="a"/>
    <w:uiPriority w:val="99"/>
    <w:rsid w:val="003F7C90"/>
    <w:pPr>
      <w:spacing w:after="0" w:line="454" w:lineRule="atLeast"/>
    </w:pPr>
    <w:rPr>
      <w:rFonts w:ascii="Times New Roman" w:eastAsia="Times New Roman" w:hAnsi="Times New Roman" w:cs="Times New Roman"/>
      <w:sz w:val="45"/>
      <w:szCs w:val="45"/>
      <w:lang w:eastAsia="ru-RU"/>
    </w:rPr>
  </w:style>
  <w:style w:type="paragraph" w:customStyle="1" w:styleId="sn-icon46">
    <w:name w:val="sn-icon46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47">
    <w:name w:val="sn-icon47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48">
    <w:name w:val="sn-icon48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49">
    <w:name w:val="sn-icon49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50">
    <w:name w:val="sn-icon50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1">
    <w:name w:val="sn-icon5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2">
    <w:name w:val="sn-icon5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3">
    <w:name w:val="sn-icon53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4">
    <w:name w:val="sn-icon54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55">
    <w:name w:val="sn-icon55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56">
    <w:name w:val="sn-icon56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57">
    <w:name w:val="sn-icon57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hild2">
    <w:name w:val="child2"/>
    <w:basedOn w:val="a"/>
    <w:uiPriority w:val="99"/>
    <w:rsid w:val="003F7C90"/>
    <w:pPr>
      <w:spacing w:before="100" w:beforeAutospacing="1" w:after="100" w:afterAutospacing="1" w:line="272" w:lineRule="atLeast"/>
      <w:ind w:right="-12240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social-section1">
    <w:name w:val="social-section1"/>
    <w:basedOn w:val="a"/>
    <w:uiPriority w:val="99"/>
    <w:rsid w:val="003F7C90"/>
    <w:pPr>
      <w:shd w:val="clear" w:color="auto" w:fill="FFFFFF"/>
      <w:spacing w:before="249" w:after="0" w:line="240" w:lineRule="auto"/>
      <w:ind w:left="-272" w:right="-27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cial-row1">
    <w:name w:val="social-row1"/>
    <w:basedOn w:val="a"/>
    <w:uiPriority w:val="99"/>
    <w:rsid w:val="003F7C90"/>
    <w:pPr>
      <w:spacing w:after="0" w:line="0" w:lineRule="auto"/>
      <w:ind w:left="295"/>
    </w:pPr>
    <w:rPr>
      <w:rFonts w:ascii="Times New Roman" w:eastAsia="Times New Roman" w:hAnsi="Times New Roman" w:cs="Times New Roman"/>
      <w:color w:val="005FA8"/>
      <w:sz w:val="2"/>
      <w:szCs w:val="2"/>
      <w:lang w:eastAsia="ru-RU"/>
    </w:rPr>
  </w:style>
  <w:style w:type="paragraph" w:customStyle="1" w:styleId="s9">
    <w:name w:val="s_9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ave-to-file4">
    <w:name w:val="save-to-file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4">
    <w:name w:val="edit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rt4">
    <w:name w:val="short4"/>
    <w:basedOn w:val="a"/>
    <w:uiPriority w:val="99"/>
    <w:rsid w:val="003F7C90"/>
    <w:pPr>
      <w:spacing w:before="100" w:beforeAutospacing="1" w:after="100" w:afterAutospacing="1" w:line="240" w:lineRule="auto"/>
      <w:ind w:left="283"/>
      <w:jc w:val="center"/>
    </w:pPr>
    <w:rPr>
      <w:rFonts w:ascii="Times New Roman" w:eastAsia="Times New Roman" w:hAnsi="Times New Roman" w:cs="Times New Roman"/>
      <w:color w:val="22272F"/>
      <w:sz w:val="23"/>
      <w:szCs w:val="23"/>
      <w:lang w:eastAsia="ru-RU"/>
    </w:rPr>
  </w:style>
  <w:style w:type="paragraph" w:customStyle="1" w:styleId="long4">
    <w:name w:val="long4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huge4">
    <w:name w:val="huge4"/>
    <w:basedOn w:val="a"/>
    <w:uiPriority w:val="99"/>
    <w:rsid w:val="003F7C90"/>
    <w:pPr>
      <w:spacing w:before="100" w:beforeAutospacing="1" w:after="100" w:afterAutospacing="1" w:line="240" w:lineRule="auto"/>
      <w:ind w:left="283"/>
    </w:pPr>
    <w:rPr>
      <w:rFonts w:ascii="Times New Roman" w:eastAsia="Times New Roman" w:hAnsi="Times New Roman" w:cs="Times New Roman"/>
      <w:color w:val="22272F"/>
      <w:sz w:val="25"/>
      <w:szCs w:val="25"/>
      <w:lang w:eastAsia="ru-RU"/>
    </w:rPr>
  </w:style>
  <w:style w:type="paragraph" w:customStyle="1" w:styleId="s524">
    <w:name w:val="s_52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14">
    <w:name w:val="s_14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garantcommentwrap4">
    <w:name w:val="garantcommentwrap4"/>
    <w:basedOn w:val="a"/>
    <w:uiPriority w:val="99"/>
    <w:rsid w:val="003F7C90"/>
    <w:pPr>
      <w:shd w:val="clear" w:color="auto" w:fill="F0E9D3"/>
      <w:spacing w:before="100" w:beforeAutospacing="1" w:after="227" w:line="264" w:lineRule="atLeast"/>
    </w:pPr>
    <w:rPr>
      <w:rFonts w:ascii="Times New Roman" w:eastAsia="Times New Roman" w:hAnsi="Times New Roman" w:cs="Times New Roman"/>
      <w:color w:val="464C55"/>
      <w:sz w:val="18"/>
      <w:szCs w:val="18"/>
      <w:lang w:eastAsia="ru-RU"/>
    </w:rPr>
  </w:style>
  <w:style w:type="paragraph" w:customStyle="1" w:styleId="s34">
    <w:name w:val="s_34"/>
    <w:basedOn w:val="a"/>
    <w:uiPriority w:val="99"/>
    <w:rsid w:val="003F7C90"/>
    <w:pPr>
      <w:spacing w:before="100" w:beforeAutospacing="1" w:after="227" w:line="240" w:lineRule="auto"/>
      <w:jc w:val="center"/>
    </w:pPr>
    <w:rPr>
      <w:rFonts w:ascii="Times New Roman" w:eastAsia="Times New Roman" w:hAnsi="Times New Roman" w:cs="Times New Roman"/>
      <w:b/>
      <w:bCs/>
      <w:color w:val="22272F"/>
      <w:sz w:val="23"/>
      <w:szCs w:val="23"/>
      <w:lang w:eastAsia="ru-RU"/>
    </w:rPr>
  </w:style>
  <w:style w:type="paragraph" w:customStyle="1" w:styleId="s74">
    <w:name w:val="s_74"/>
    <w:basedOn w:val="a"/>
    <w:uiPriority w:val="99"/>
    <w:rsid w:val="003F7C90"/>
    <w:pPr>
      <w:spacing w:before="100" w:beforeAutospacing="1" w:after="227" w:line="240" w:lineRule="auto"/>
    </w:pPr>
    <w:rPr>
      <w:rFonts w:ascii="Times New Roman" w:eastAsia="Times New Roman" w:hAnsi="Times New Roman" w:cs="Times New Roman"/>
      <w:strike/>
      <w:color w:val="894958"/>
      <w:sz w:val="18"/>
      <w:szCs w:val="18"/>
      <w:lang w:eastAsia="ru-RU"/>
    </w:rPr>
  </w:style>
  <w:style w:type="paragraph" w:customStyle="1" w:styleId="navbottom4">
    <w:name w:val="nav_bottom4"/>
    <w:basedOn w:val="a"/>
    <w:uiPriority w:val="99"/>
    <w:rsid w:val="003F7C90"/>
    <w:pPr>
      <w:spacing w:before="216" w:after="113" w:line="288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yap-main4">
    <w:name w:val="yap-main4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ee4">
    <w:name w:val="free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CB03"/>
      <w:sz w:val="24"/>
      <w:szCs w:val="24"/>
      <w:lang w:eastAsia="ru-RU"/>
    </w:rPr>
  </w:style>
  <w:style w:type="paragraph" w:customStyle="1" w:styleId="clone-save-to-file4">
    <w:name w:val="clone-save-to-file4"/>
    <w:basedOn w:val="a"/>
    <w:uiPriority w:val="99"/>
    <w:rsid w:val="003F7C90"/>
    <w:pPr>
      <w:shd w:val="clear" w:color="auto" w:fill="4081D0"/>
      <w:spacing w:before="240" w:after="227" w:line="240" w:lineRule="auto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ru-RU"/>
    </w:rPr>
  </w:style>
  <w:style w:type="paragraph" w:customStyle="1" w:styleId="button-redirect4">
    <w:name w:val="button-redirect4"/>
    <w:basedOn w:val="a"/>
    <w:uiPriority w:val="99"/>
    <w:rsid w:val="003F7C90"/>
    <w:pPr>
      <w:shd w:val="clear" w:color="auto" w:fill="FB4700"/>
      <w:spacing w:before="100" w:beforeAutospacing="1" w:after="100" w:afterAutospacing="1" w:line="384" w:lineRule="atLeast"/>
      <w:jc w:val="center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error-type4">
    <w:name w:val="error-type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164"/>
      <w:szCs w:val="164"/>
      <w:lang w:eastAsia="ru-RU"/>
    </w:rPr>
  </w:style>
  <w:style w:type="paragraph" w:customStyle="1" w:styleId="error-type-slogan4">
    <w:name w:val="error-type-slogan4"/>
    <w:basedOn w:val="a"/>
    <w:uiPriority w:val="99"/>
    <w:rsid w:val="003F7C90"/>
    <w:pPr>
      <w:spacing w:before="227" w:after="100" w:afterAutospacing="1" w:line="240" w:lineRule="auto"/>
    </w:pPr>
    <w:rPr>
      <w:rFonts w:ascii="Times New Roman" w:eastAsia="Times New Roman" w:hAnsi="Times New Roman" w:cs="Times New Roman"/>
      <w:b/>
      <w:bCs/>
      <w:color w:val="005FA8"/>
      <w:sz w:val="27"/>
      <w:szCs w:val="27"/>
      <w:lang w:eastAsia="ru-RU"/>
    </w:rPr>
  </w:style>
  <w:style w:type="paragraph" w:customStyle="1" w:styleId="error-info4">
    <w:name w:val="error-info4"/>
    <w:basedOn w:val="a"/>
    <w:uiPriority w:val="99"/>
    <w:rsid w:val="003F7C90"/>
    <w:pPr>
      <w:spacing w:before="578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ialogtitle4">
    <w:name w:val="dialog_title4"/>
    <w:basedOn w:val="a"/>
    <w:uiPriority w:val="99"/>
    <w:rsid w:val="003F7C90"/>
    <w:pPr>
      <w:pBdr>
        <w:top w:val="single" w:sz="4" w:space="0" w:color="365899"/>
        <w:left w:val="single" w:sz="4" w:space="0" w:color="365899"/>
        <w:bottom w:val="single" w:sz="4" w:space="0" w:color="365899"/>
        <w:right w:val="single" w:sz="4" w:space="0" w:color="365899"/>
      </w:pBdr>
      <w:shd w:val="clear" w:color="auto" w:fill="6D84B4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ru-RU"/>
    </w:rPr>
  </w:style>
  <w:style w:type="paragraph" w:customStyle="1" w:styleId="dialogtitlespan4">
    <w:name w:val="dialog_title&gt;span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header4">
    <w:name w:val="dialog_header4"/>
    <w:basedOn w:val="a"/>
    <w:uiPriority w:val="99"/>
    <w:rsid w:val="003F7C90"/>
    <w:pPr>
      <w:pBdr>
        <w:bottom w:val="single" w:sz="4" w:space="0" w:color="043B87"/>
      </w:pBdr>
      <w:spacing w:before="100" w:beforeAutospacing="1" w:after="100" w:afterAutospacing="1" w:line="240" w:lineRule="auto"/>
    </w:pPr>
    <w:rPr>
      <w:rFonts w:ascii="Helvetica" w:eastAsia="Times New Roman" w:hAnsi="Helvetica" w:cs="Helvetica"/>
      <w:b/>
      <w:bCs/>
      <w:color w:val="FFFFFF"/>
      <w:sz w:val="16"/>
      <w:szCs w:val="16"/>
      <w:lang w:eastAsia="ru-RU"/>
    </w:rPr>
  </w:style>
  <w:style w:type="paragraph" w:customStyle="1" w:styleId="touchablebutton4">
    <w:name w:val="touchable_button4"/>
    <w:basedOn w:val="a"/>
    <w:uiPriority w:val="99"/>
    <w:rsid w:val="003F7C90"/>
    <w:pPr>
      <w:pBdr>
        <w:top w:val="single" w:sz="4" w:space="2" w:color="29487D"/>
        <w:left w:val="single" w:sz="4" w:space="7" w:color="29487D"/>
        <w:bottom w:val="single" w:sz="4" w:space="2" w:color="29487D"/>
        <w:right w:val="single" w:sz="4" w:space="7" w:color="29487D"/>
      </w:pBdr>
      <w:spacing w:before="34" w:after="100" w:afterAutospacing="1" w:line="204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center4">
    <w:name w:val="header_center4"/>
    <w:basedOn w:val="a"/>
    <w:uiPriority w:val="99"/>
    <w:rsid w:val="003F7C90"/>
    <w:pPr>
      <w:spacing w:before="100" w:beforeAutospacing="1" w:after="100" w:afterAutospacing="1" w:line="204" w:lineRule="atLeast"/>
      <w:jc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ru-RU"/>
    </w:rPr>
  </w:style>
  <w:style w:type="paragraph" w:customStyle="1" w:styleId="dialogcontent4">
    <w:name w:val="dialog_content4"/>
    <w:basedOn w:val="a"/>
    <w:uiPriority w:val="99"/>
    <w:rsid w:val="003F7C90"/>
    <w:pPr>
      <w:pBdr>
        <w:top w:val="single" w:sz="2" w:space="0" w:color="4A4A4A"/>
        <w:left w:val="single" w:sz="4" w:space="0" w:color="4A4A4A"/>
        <w:bottom w:val="single" w:sz="2" w:space="0" w:color="4A4A4A"/>
        <w:right w:val="single" w:sz="4" w:space="0" w:color="4A4A4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alogfooter4">
    <w:name w:val="dialog_footer4"/>
    <w:basedOn w:val="a"/>
    <w:uiPriority w:val="99"/>
    <w:rsid w:val="003F7C90"/>
    <w:pPr>
      <w:pBdr>
        <w:top w:val="single" w:sz="4" w:space="0" w:color="CCCCCC"/>
        <w:left w:val="single" w:sz="4" w:space="0" w:color="4A4A4A"/>
        <w:bottom w:val="single" w:sz="4" w:space="0" w:color="4A4A4A"/>
        <w:right w:val="single" w:sz="4" w:space="0" w:color="4A4A4A"/>
      </w:pBdr>
      <w:shd w:val="clear" w:color="auto" w:fill="F5F6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site-link4">
    <w:name w:val="utl-site-link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n-label7">
    <w:name w:val="sn-label7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95959"/>
      <w:sz w:val="24"/>
      <w:szCs w:val="24"/>
      <w:lang w:eastAsia="ru-RU"/>
    </w:rPr>
  </w:style>
  <w:style w:type="paragraph" w:customStyle="1" w:styleId="uptlsharemorepopuppanel4">
    <w:name w:val="uptl_share_more_popup_panel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promoblock4">
    <w:name w:val="uptl_share_promo_block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close4">
    <w:name w:val="uptl_share_more_popup_close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note4">
    <w:name w:val="uptl_share_more_popup__note4"/>
    <w:basedOn w:val="a"/>
    <w:uiPriority w:val="99"/>
    <w:rsid w:val="003F7C90"/>
    <w:pPr>
      <w:spacing w:before="23" w:after="23" w:line="240" w:lineRule="auto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uptlsharemorepopupnotemobile4">
    <w:name w:val="uptl_share_more_popup__note_mobile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mall-logo4">
    <w:name w:val="small-logo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ld4">
    <w:name w:val="__bold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mall-logo-icon4">
    <w:name w:val="small-logo-icon4"/>
    <w:basedOn w:val="a"/>
    <w:uiPriority w:val="99"/>
    <w:rsid w:val="003F7C90"/>
    <w:pPr>
      <w:spacing w:before="100" w:beforeAutospacing="1" w:after="100" w:afterAutospacing="1" w:line="240" w:lineRule="auto"/>
      <w:ind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tlsharemorepopuplist4">
    <w:name w:val="uptl_share_more_popup__list4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parator4">
    <w:name w:val="separator4"/>
    <w:basedOn w:val="a"/>
    <w:uiPriority w:val="99"/>
    <w:rsid w:val="003F7C90"/>
    <w:pPr>
      <w:pBdr>
        <w:bottom w:val="single" w:sz="4" w:space="0" w:color="D6D6D6"/>
      </w:pBdr>
      <w:spacing w:before="68" w:after="68" w:line="11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8">
    <w:name w:val="sn-icon58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label8">
    <w:name w:val="sn-label8"/>
    <w:basedOn w:val="a"/>
    <w:uiPriority w:val="99"/>
    <w:rsid w:val="003F7C90"/>
    <w:pPr>
      <w:spacing w:before="100" w:beforeAutospacing="1" w:after="100" w:afterAutospacing="1" w:line="288" w:lineRule="atLeast"/>
    </w:pPr>
    <w:rPr>
      <w:rFonts w:ascii="Arial" w:eastAsia="Times New Roman" w:hAnsi="Arial" w:cs="Arial"/>
      <w:color w:val="595959"/>
      <w:sz w:val="16"/>
      <w:szCs w:val="16"/>
      <w:lang w:eastAsia="ru-RU"/>
    </w:rPr>
  </w:style>
  <w:style w:type="paragraph" w:customStyle="1" w:styleId="utlclose4">
    <w:name w:val="__utl_close4"/>
    <w:basedOn w:val="a"/>
    <w:uiPriority w:val="99"/>
    <w:rsid w:val="003F7C90"/>
    <w:pPr>
      <w:spacing w:before="227" w:after="22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-also-icon4">
    <w:name w:val="utl-also-icon4"/>
    <w:basedOn w:val="a"/>
    <w:uiPriority w:val="99"/>
    <w:rsid w:val="003F7C90"/>
    <w:pPr>
      <w:spacing w:before="227" w:after="11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logo4">
    <w:name w:val="__utl_logo4"/>
    <w:basedOn w:val="a"/>
    <w:uiPriority w:val="99"/>
    <w:rsid w:val="003F7C90"/>
    <w:pPr>
      <w:spacing w:after="0" w:line="240" w:lineRule="auto"/>
      <w:ind w:left="34" w:righ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tlfollowusbtn7">
    <w:name w:val="__utl__followusbtn7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8">
    <w:name w:val="__utl__followusbtn8"/>
    <w:basedOn w:val="a"/>
    <w:uiPriority w:val="99"/>
    <w:rsid w:val="003F7C90"/>
    <w:pPr>
      <w:shd w:val="clear" w:color="auto" w:fill="CCCCCC"/>
      <w:spacing w:before="227" w:after="170" w:line="240" w:lineRule="auto"/>
    </w:pPr>
    <w:rPr>
      <w:rFonts w:ascii="Times New Roman" w:eastAsia="Times New Roman" w:hAnsi="Times New Roman" w:cs="Times New Roman"/>
      <w:caps/>
      <w:color w:val="FFFFFF"/>
      <w:sz w:val="18"/>
      <w:szCs w:val="18"/>
      <w:lang w:eastAsia="ru-RU"/>
    </w:rPr>
  </w:style>
  <w:style w:type="paragraph" w:customStyle="1" w:styleId="utlfollowusbtnsmall4">
    <w:name w:val="__utl__followusbtnsmall4"/>
    <w:basedOn w:val="a"/>
    <w:uiPriority w:val="99"/>
    <w:rsid w:val="003F7C90"/>
    <w:pPr>
      <w:spacing w:before="227" w:after="227" w:line="340" w:lineRule="atLeast"/>
      <w:ind w:left="57"/>
    </w:pPr>
    <w:rPr>
      <w:rFonts w:ascii="Times New Roman" w:eastAsia="Times New Roman" w:hAnsi="Times New Roman" w:cs="Times New Roman"/>
      <w:color w:val="FFFFFF"/>
      <w:sz w:val="34"/>
      <w:szCs w:val="34"/>
      <w:lang w:eastAsia="ru-RU"/>
    </w:rPr>
  </w:style>
  <w:style w:type="paragraph" w:customStyle="1" w:styleId="uptlcontainer-share4">
    <w:name w:val="uptl_container-share4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llow-style-114">
    <w:name w:val="follow-style-114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59">
    <w:name w:val="sn-icon59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60">
    <w:name w:val="sn-icon60"/>
    <w:basedOn w:val="a"/>
    <w:uiPriority w:val="99"/>
    <w:rsid w:val="003F7C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-1613">
    <w:name w:val="sn-icon-1613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14">
    <w:name w:val="sn-icon-1614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15">
    <w:name w:val="sn-icon-1615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-1616">
    <w:name w:val="sn-icon-1616"/>
    <w:basedOn w:val="a"/>
    <w:uiPriority w:val="99"/>
    <w:rsid w:val="003F7C90"/>
    <w:pPr>
      <w:spacing w:before="100" w:beforeAutospacing="1" w:after="100" w:afterAutospacing="1" w:line="181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n-icon61">
    <w:name w:val="sn-icon61"/>
    <w:basedOn w:val="a"/>
    <w:uiPriority w:val="99"/>
    <w:rsid w:val="003F7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62">
    <w:name w:val="sn-icon62"/>
    <w:basedOn w:val="a"/>
    <w:uiPriority w:val="99"/>
    <w:rsid w:val="003F7C90"/>
    <w:pPr>
      <w:spacing w:after="0" w:line="227" w:lineRule="atLeast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sn-icon63">
    <w:name w:val="sn-icon63"/>
    <w:basedOn w:val="a"/>
    <w:uiPriority w:val="99"/>
    <w:rsid w:val="003F7C90"/>
    <w:pPr>
      <w:spacing w:after="0" w:line="340" w:lineRule="atLeast"/>
    </w:pPr>
    <w:rPr>
      <w:rFonts w:ascii="Times New Roman" w:eastAsia="Times New Roman" w:hAnsi="Times New Roman" w:cs="Times New Roman"/>
      <w:sz w:val="34"/>
      <w:szCs w:val="34"/>
      <w:lang w:eastAsia="ru-RU"/>
    </w:rPr>
  </w:style>
  <w:style w:type="paragraph" w:customStyle="1" w:styleId="sn-icon64">
    <w:name w:val="sn-icon64"/>
    <w:basedOn w:val="a"/>
    <w:uiPriority w:val="99"/>
    <w:rsid w:val="003F7C90"/>
    <w:pPr>
      <w:spacing w:after="0" w:line="454" w:lineRule="atLeast"/>
    </w:pPr>
    <w:rPr>
      <w:rFonts w:ascii="Times New Roman" w:eastAsia="Times New Roman" w:hAnsi="Times New Roman" w:cs="Times New Roman"/>
      <w:sz w:val="45"/>
      <w:szCs w:val="45"/>
      <w:lang w:eastAsia="ru-RU"/>
    </w:rPr>
  </w:style>
  <w:style w:type="paragraph" w:customStyle="1" w:styleId="sn-icon65">
    <w:name w:val="sn-icon65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66">
    <w:name w:val="sn-icon66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67">
    <w:name w:val="sn-icon67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68">
    <w:name w:val="sn-icon68"/>
    <w:basedOn w:val="a"/>
    <w:uiPriority w:val="99"/>
    <w:rsid w:val="003F7C90"/>
    <w:pPr>
      <w:shd w:val="clear" w:color="auto" w:fill="EFEF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AB1B8"/>
      <w:sz w:val="24"/>
      <w:szCs w:val="24"/>
      <w:lang w:eastAsia="ru-RU"/>
    </w:rPr>
  </w:style>
  <w:style w:type="paragraph" w:customStyle="1" w:styleId="sn-icon69">
    <w:name w:val="sn-icon69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70">
    <w:name w:val="sn-icon70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71">
    <w:name w:val="sn-icon71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72">
    <w:name w:val="sn-icon72"/>
    <w:basedOn w:val="a"/>
    <w:uiPriority w:val="99"/>
    <w:rsid w:val="003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icon73">
    <w:name w:val="sn-icon73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74">
    <w:name w:val="sn-icon74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75">
    <w:name w:val="sn-icon75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n-icon76">
    <w:name w:val="sn-icon76"/>
    <w:basedOn w:val="a"/>
    <w:uiPriority w:val="99"/>
    <w:rsid w:val="003F7C9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hild3">
    <w:name w:val="child3"/>
    <w:basedOn w:val="a"/>
    <w:uiPriority w:val="99"/>
    <w:rsid w:val="003F7C90"/>
    <w:pPr>
      <w:spacing w:before="100" w:beforeAutospacing="1" w:after="100" w:afterAutospacing="1" w:line="272" w:lineRule="atLeast"/>
      <w:ind w:right="-12240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social-section2">
    <w:name w:val="social-section2"/>
    <w:basedOn w:val="a"/>
    <w:uiPriority w:val="99"/>
    <w:rsid w:val="003F7C90"/>
    <w:pPr>
      <w:shd w:val="clear" w:color="auto" w:fill="FFFFFF"/>
      <w:spacing w:before="249" w:after="0" w:line="240" w:lineRule="auto"/>
      <w:ind w:left="-272" w:right="-27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cial-row2">
    <w:name w:val="social-row2"/>
    <w:basedOn w:val="a"/>
    <w:uiPriority w:val="99"/>
    <w:rsid w:val="003F7C90"/>
    <w:pPr>
      <w:spacing w:after="0" w:line="0" w:lineRule="auto"/>
      <w:ind w:left="295"/>
    </w:pPr>
    <w:rPr>
      <w:rFonts w:ascii="Times New Roman" w:eastAsia="Times New Roman" w:hAnsi="Times New Roman" w:cs="Times New Roman"/>
      <w:color w:val="005FA8"/>
      <w:sz w:val="2"/>
      <w:szCs w:val="2"/>
      <w:lang w:eastAsia="ru-RU"/>
    </w:rPr>
  </w:style>
  <w:style w:type="character" w:customStyle="1" w:styleId="s10">
    <w:name w:val="s_10"/>
    <w:basedOn w:val="a0"/>
    <w:rsid w:val="003F7C90"/>
  </w:style>
  <w:style w:type="character" w:customStyle="1" w:styleId="s101">
    <w:name w:val="s_101"/>
    <w:basedOn w:val="a0"/>
    <w:rsid w:val="003F7C90"/>
    <w:rPr>
      <w:b/>
      <w:bCs/>
      <w:color w:val="22272F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F7C90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F7C90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F7C90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3F7C90"/>
    <w:rPr>
      <w:rFonts w:ascii="Arial" w:hAnsi="Arial" w:cs="Arial"/>
      <w:vanish/>
      <w:sz w:val="16"/>
      <w:szCs w:val="16"/>
    </w:rPr>
  </w:style>
  <w:style w:type="character" w:customStyle="1" w:styleId="s102">
    <w:name w:val="s_102"/>
    <w:basedOn w:val="a0"/>
    <w:rsid w:val="003F7C90"/>
    <w:rPr>
      <w:b/>
      <w:bCs/>
      <w:color w:val="22272F"/>
      <w:sz w:val="18"/>
      <w:szCs w:val="18"/>
    </w:rPr>
  </w:style>
  <w:style w:type="character" w:customStyle="1" w:styleId="convertedhdrxlloginentertext">
    <w:name w:val="converted_hdr_xl_login_enter_text"/>
    <w:basedOn w:val="a0"/>
    <w:rsid w:val="003F7C90"/>
    <w:rPr>
      <w:rFonts w:ascii="Arial" w:hAnsi="Arial" w:cs="Arial" w:hint="default"/>
      <w:b/>
      <w:bCs/>
      <w:color w:val="FFFFFF"/>
      <w:sz w:val="27"/>
      <w:szCs w:val="27"/>
    </w:rPr>
  </w:style>
  <w:style w:type="character" w:customStyle="1" w:styleId="s103">
    <w:name w:val="s_103"/>
    <w:basedOn w:val="a0"/>
    <w:rsid w:val="003F7C90"/>
    <w:rPr>
      <w:b/>
      <w:bCs/>
      <w:color w:val="22272F"/>
      <w:sz w:val="18"/>
      <w:szCs w:val="18"/>
    </w:rPr>
  </w:style>
  <w:style w:type="character" w:customStyle="1" w:styleId="s104">
    <w:name w:val="s_104"/>
    <w:basedOn w:val="a0"/>
    <w:rsid w:val="003F7C90"/>
    <w:rPr>
      <w:b/>
      <w:bCs/>
      <w:color w:val="22272F"/>
      <w:sz w:val="18"/>
      <w:szCs w:val="18"/>
    </w:rPr>
  </w:style>
  <w:style w:type="character" w:customStyle="1" w:styleId="sn-icon77">
    <w:name w:val="sn-icon77"/>
    <w:basedOn w:val="a0"/>
    <w:rsid w:val="003F7C90"/>
  </w:style>
  <w:style w:type="character" w:customStyle="1" w:styleId="sn-icon-1617">
    <w:name w:val="sn-icon-1617"/>
    <w:basedOn w:val="a0"/>
    <w:rsid w:val="003F7C90"/>
    <w:rPr>
      <w:sz w:val="18"/>
      <w:szCs w:val="18"/>
    </w:rPr>
  </w:style>
  <w:style w:type="character" w:customStyle="1" w:styleId="sn-label9">
    <w:name w:val="sn-label9"/>
    <w:basedOn w:val="a0"/>
    <w:rsid w:val="003F7C90"/>
  </w:style>
  <w:style w:type="character" w:customStyle="1" w:styleId="small-logo5">
    <w:name w:val="small-logo5"/>
    <w:basedOn w:val="a0"/>
    <w:rsid w:val="003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base.garant.ru/70683786/53f89421bbdaf741eb2d1ecc4ddb4c33/" TargetMode="External"/><Relationship Id="rId21" Type="http://schemas.openxmlformats.org/officeDocument/2006/relationships/hyperlink" Target="http://base.garant.ru/70683786/b89690251be5277812a78962f6302560/" TargetMode="External"/><Relationship Id="rId42" Type="http://schemas.openxmlformats.org/officeDocument/2006/relationships/hyperlink" Target="http://base.garant.ru/70683786/53f89421bbdaf741eb2d1ecc4ddb4c33/" TargetMode="External"/><Relationship Id="rId63" Type="http://schemas.openxmlformats.org/officeDocument/2006/relationships/hyperlink" Target="http://base.garant.ru/70683786/53f89421bbdaf741eb2d1ecc4ddb4c33/" TargetMode="External"/><Relationship Id="rId84" Type="http://schemas.openxmlformats.org/officeDocument/2006/relationships/hyperlink" Target="http://base.garant.ru/70683786/53f89421bbdaf741eb2d1ecc4ddb4c33/" TargetMode="External"/><Relationship Id="rId138" Type="http://schemas.openxmlformats.org/officeDocument/2006/relationships/hyperlink" Target="http://base.garant.ru/70683786/53f89421bbdaf741eb2d1ecc4ddb4c33/" TargetMode="External"/><Relationship Id="rId159" Type="http://schemas.openxmlformats.org/officeDocument/2006/relationships/hyperlink" Target="http://base.garant.ru/70683786/53f89421bbdaf741eb2d1ecc4ddb4c33/" TargetMode="External"/><Relationship Id="rId170" Type="http://schemas.openxmlformats.org/officeDocument/2006/relationships/hyperlink" Target="http://base.garant.ru/70683786/53f89421bbdaf741eb2d1ecc4ddb4c33/" TargetMode="External"/><Relationship Id="rId191" Type="http://schemas.openxmlformats.org/officeDocument/2006/relationships/hyperlink" Target="http://base.garant.ru/70683786/53f89421bbdaf741eb2d1ecc4ddb4c33/" TargetMode="External"/><Relationship Id="rId205" Type="http://schemas.openxmlformats.org/officeDocument/2006/relationships/hyperlink" Target="http://base.garant.ru/70683786/53f89421bbdaf741eb2d1ecc4ddb4c33/" TargetMode="External"/><Relationship Id="rId226" Type="http://schemas.openxmlformats.org/officeDocument/2006/relationships/hyperlink" Target="http://base.garant.ru/70683786/53f89421bbdaf741eb2d1ecc4ddb4c33/" TargetMode="External"/><Relationship Id="rId247" Type="http://schemas.openxmlformats.org/officeDocument/2006/relationships/hyperlink" Target="http://base.garant.ru/70683786/53f89421bbdaf741eb2d1ecc4ddb4c33/" TargetMode="External"/><Relationship Id="rId107" Type="http://schemas.openxmlformats.org/officeDocument/2006/relationships/hyperlink" Target="http://base.garant.ru/70683786/53f89421bbdaf741eb2d1ecc4ddb4c33/" TargetMode="External"/><Relationship Id="rId268" Type="http://schemas.openxmlformats.org/officeDocument/2006/relationships/hyperlink" Target="http://base.garant.ru/70683786/b89690251be5277812a78962f6302560/" TargetMode="External"/><Relationship Id="rId289" Type="http://schemas.openxmlformats.org/officeDocument/2006/relationships/hyperlink" Target="http://ivo.garant.ru/" TargetMode="External"/><Relationship Id="rId11" Type="http://schemas.openxmlformats.org/officeDocument/2006/relationships/hyperlink" Target="http://base.garant.ru/70558310/f7ee959fd36b5699076b35abf4f52c5c/" TargetMode="External"/><Relationship Id="rId32" Type="http://schemas.openxmlformats.org/officeDocument/2006/relationships/hyperlink" Target="http://base.garant.ru/70683786/53f89421bbdaf741eb2d1ecc4ddb4c33/" TargetMode="External"/><Relationship Id="rId53" Type="http://schemas.openxmlformats.org/officeDocument/2006/relationships/hyperlink" Target="http://base.garant.ru/70683786/53f89421bbdaf741eb2d1ecc4ddb4c33/" TargetMode="External"/><Relationship Id="rId74" Type="http://schemas.openxmlformats.org/officeDocument/2006/relationships/hyperlink" Target="http://base.garant.ru/70683786/53f89421bbdaf741eb2d1ecc4ddb4c33/" TargetMode="External"/><Relationship Id="rId128" Type="http://schemas.openxmlformats.org/officeDocument/2006/relationships/hyperlink" Target="http://base.garant.ru/70683786/53f89421bbdaf741eb2d1ecc4ddb4c33/" TargetMode="External"/><Relationship Id="rId149" Type="http://schemas.openxmlformats.org/officeDocument/2006/relationships/hyperlink" Target="http://base.garant.ru/70683786/53f89421bbdaf741eb2d1ecc4ddb4c33/" TargetMode="External"/><Relationship Id="rId5" Type="http://schemas.openxmlformats.org/officeDocument/2006/relationships/hyperlink" Target="http://base.garant.ru/70683786/" TargetMode="External"/><Relationship Id="rId95" Type="http://schemas.openxmlformats.org/officeDocument/2006/relationships/hyperlink" Target="http://base.garant.ru/70683786/53f89421bbdaf741eb2d1ecc4ddb4c33/" TargetMode="External"/><Relationship Id="rId160" Type="http://schemas.openxmlformats.org/officeDocument/2006/relationships/hyperlink" Target="http://base.garant.ru/70683786/53f89421bbdaf741eb2d1ecc4ddb4c33/" TargetMode="External"/><Relationship Id="rId181" Type="http://schemas.openxmlformats.org/officeDocument/2006/relationships/hyperlink" Target="http://base.garant.ru/70683786/53f89421bbdaf741eb2d1ecc4ddb4c33/" TargetMode="External"/><Relationship Id="rId216" Type="http://schemas.openxmlformats.org/officeDocument/2006/relationships/hyperlink" Target="http://base.garant.ru/70683786/53f89421bbdaf741eb2d1ecc4ddb4c33/" TargetMode="External"/><Relationship Id="rId237" Type="http://schemas.openxmlformats.org/officeDocument/2006/relationships/hyperlink" Target="http://base.garant.ru/70683786/53f89421bbdaf741eb2d1ecc4ddb4c33/" TargetMode="External"/><Relationship Id="rId258" Type="http://schemas.openxmlformats.org/officeDocument/2006/relationships/hyperlink" Target="http://base.garant.ru/70683786/53f89421bbdaf741eb2d1ecc4ddb4c33/" TargetMode="External"/><Relationship Id="rId279" Type="http://schemas.openxmlformats.org/officeDocument/2006/relationships/hyperlink" Target="http://base.garant.ru/70683786/53f89421bbdaf741eb2d1ecc4ddb4c33/" TargetMode="External"/><Relationship Id="rId22" Type="http://schemas.openxmlformats.org/officeDocument/2006/relationships/hyperlink" Target="http://base.garant.ru/71166754/53f89421bbdaf741eb2d1ecc4ddb4c33/" TargetMode="External"/><Relationship Id="rId43" Type="http://schemas.openxmlformats.org/officeDocument/2006/relationships/hyperlink" Target="http://base.garant.ru/70683786/53f89421bbdaf741eb2d1ecc4ddb4c33/" TargetMode="External"/><Relationship Id="rId64" Type="http://schemas.openxmlformats.org/officeDocument/2006/relationships/hyperlink" Target="http://base.garant.ru/70683786/53f89421bbdaf741eb2d1ecc4ddb4c33/" TargetMode="External"/><Relationship Id="rId118" Type="http://schemas.openxmlformats.org/officeDocument/2006/relationships/hyperlink" Target="http://base.garant.ru/70683786/53f89421bbdaf741eb2d1ecc4ddb4c33/" TargetMode="External"/><Relationship Id="rId139" Type="http://schemas.openxmlformats.org/officeDocument/2006/relationships/hyperlink" Target="http://base.garant.ru/70683786/53f89421bbdaf741eb2d1ecc4ddb4c33/" TargetMode="External"/><Relationship Id="rId290" Type="http://schemas.openxmlformats.org/officeDocument/2006/relationships/hyperlink" Target="http://internet.garant.ru/" TargetMode="External"/><Relationship Id="rId85" Type="http://schemas.openxmlformats.org/officeDocument/2006/relationships/hyperlink" Target="http://base.garant.ru/70683786/53f89421bbdaf741eb2d1ecc4ddb4c33/" TargetMode="External"/><Relationship Id="rId150" Type="http://schemas.openxmlformats.org/officeDocument/2006/relationships/hyperlink" Target="http://base.garant.ru/70683786/53f89421bbdaf741eb2d1ecc4ddb4c33/" TargetMode="External"/><Relationship Id="rId171" Type="http://schemas.openxmlformats.org/officeDocument/2006/relationships/hyperlink" Target="http://base.garant.ru/70683786/53f89421bbdaf741eb2d1ecc4ddb4c33/" TargetMode="External"/><Relationship Id="rId192" Type="http://schemas.openxmlformats.org/officeDocument/2006/relationships/hyperlink" Target="http://base.garant.ru/70683786/53f89421bbdaf741eb2d1ecc4ddb4c33/" TargetMode="External"/><Relationship Id="rId206" Type="http://schemas.openxmlformats.org/officeDocument/2006/relationships/hyperlink" Target="http://base.garant.ru/70683786/53f89421bbdaf741eb2d1ecc4ddb4c33/" TargetMode="External"/><Relationship Id="rId227" Type="http://schemas.openxmlformats.org/officeDocument/2006/relationships/hyperlink" Target="http://base.garant.ru/70683786/53f89421bbdaf741eb2d1ecc4ddb4c33/" TargetMode="External"/><Relationship Id="rId248" Type="http://schemas.openxmlformats.org/officeDocument/2006/relationships/hyperlink" Target="http://base.garant.ru/70683786/53f89421bbdaf741eb2d1ecc4ddb4c33/" TargetMode="External"/><Relationship Id="rId269" Type="http://schemas.openxmlformats.org/officeDocument/2006/relationships/hyperlink" Target="http://base.garant.ru/70291362/" TargetMode="External"/><Relationship Id="rId12" Type="http://schemas.openxmlformats.org/officeDocument/2006/relationships/hyperlink" Target="http://base.garant.ru/70683786/53f89421bbdaf741eb2d1ecc4ddb4c33/" TargetMode="External"/><Relationship Id="rId33" Type="http://schemas.openxmlformats.org/officeDocument/2006/relationships/hyperlink" Target="http://base.garant.ru/70683786/53f89421bbdaf741eb2d1ecc4ddb4c33/" TargetMode="External"/><Relationship Id="rId108" Type="http://schemas.openxmlformats.org/officeDocument/2006/relationships/hyperlink" Target="http://base.garant.ru/70683786/53f89421bbdaf741eb2d1ecc4ddb4c33/" TargetMode="External"/><Relationship Id="rId129" Type="http://schemas.openxmlformats.org/officeDocument/2006/relationships/hyperlink" Target="http://base.garant.ru/70683786/53f89421bbdaf741eb2d1ecc4ddb4c33/" TargetMode="External"/><Relationship Id="rId280" Type="http://schemas.openxmlformats.org/officeDocument/2006/relationships/hyperlink" Target="http://base.garant.ru/402925837/53f89421bbdaf741eb2d1ecc4ddb4c33/" TargetMode="External"/><Relationship Id="rId54" Type="http://schemas.openxmlformats.org/officeDocument/2006/relationships/hyperlink" Target="http://base.garant.ru/70683786/53f89421bbdaf741eb2d1ecc4ddb4c33/" TargetMode="External"/><Relationship Id="rId75" Type="http://schemas.openxmlformats.org/officeDocument/2006/relationships/hyperlink" Target="http://base.garant.ru/70683786/53f89421bbdaf741eb2d1ecc4ddb4c33/" TargetMode="External"/><Relationship Id="rId96" Type="http://schemas.openxmlformats.org/officeDocument/2006/relationships/hyperlink" Target="http://base.garant.ru/70683786/53f89421bbdaf741eb2d1ecc4ddb4c33/" TargetMode="External"/><Relationship Id="rId140" Type="http://schemas.openxmlformats.org/officeDocument/2006/relationships/hyperlink" Target="http://base.garant.ru/70683786/53f89421bbdaf741eb2d1ecc4ddb4c33/" TargetMode="External"/><Relationship Id="rId161" Type="http://schemas.openxmlformats.org/officeDocument/2006/relationships/hyperlink" Target="http://base.garant.ru/70683786/53f89421bbdaf741eb2d1ecc4ddb4c33/" TargetMode="External"/><Relationship Id="rId182" Type="http://schemas.openxmlformats.org/officeDocument/2006/relationships/hyperlink" Target="http://base.garant.ru/70683786/53f89421bbdaf741eb2d1ecc4ddb4c33/" TargetMode="External"/><Relationship Id="rId217" Type="http://schemas.openxmlformats.org/officeDocument/2006/relationships/hyperlink" Target="http://base.garant.ru/70683786/53f89421bbdaf741eb2d1ecc4ddb4c33/" TargetMode="External"/><Relationship Id="rId6" Type="http://schemas.openxmlformats.org/officeDocument/2006/relationships/hyperlink" Target="http://base.garant.ru/5632903/" TargetMode="External"/><Relationship Id="rId238" Type="http://schemas.openxmlformats.org/officeDocument/2006/relationships/hyperlink" Target="http://base.garant.ru/70683786/53f89421bbdaf741eb2d1ecc4ddb4c33/" TargetMode="External"/><Relationship Id="rId259" Type="http://schemas.openxmlformats.org/officeDocument/2006/relationships/hyperlink" Target="http://base.garant.ru/70683786/53f89421bbdaf741eb2d1ecc4ddb4c33/" TargetMode="External"/><Relationship Id="rId23" Type="http://schemas.openxmlformats.org/officeDocument/2006/relationships/hyperlink" Target="http://base.garant.ru/57402440/53f89421bbdaf741eb2d1ecc4ddb4c33/" TargetMode="External"/><Relationship Id="rId119" Type="http://schemas.openxmlformats.org/officeDocument/2006/relationships/hyperlink" Target="http://base.garant.ru/70683786/53f89421bbdaf741eb2d1ecc4ddb4c33/" TargetMode="External"/><Relationship Id="rId270" Type="http://schemas.openxmlformats.org/officeDocument/2006/relationships/hyperlink" Target="http://base.garant.ru/70683786/53f89421bbdaf741eb2d1ecc4ddb4c33/" TargetMode="External"/><Relationship Id="rId291" Type="http://schemas.openxmlformats.org/officeDocument/2006/relationships/hyperlink" Target="http://base.garant.ru/70683786/c7b2ff911b79eee0d0d56678462a2593/" TargetMode="External"/><Relationship Id="rId44" Type="http://schemas.openxmlformats.org/officeDocument/2006/relationships/hyperlink" Target="http://base.garant.ru/70683786/53f89421bbdaf741eb2d1ecc4ddb4c33/" TargetMode="External"/><Relationship Id="rId65" Type="http://schemas.openxmlformats.org/officeDocument/2006/relationships/hyperlink" Target="http://base.garant.ru/70683786/53f89421bbdaf741eb2d1ecc4ddb4c33/" TargetMode="External"/><Relationship Id="rId86" Type="http://schemas.openxmlformats.org/officeDocument/2006/relationships/hyperlink" Target="http://base.garant.ru/70683786/53f89421bbdaf741eb2d1ecc4ddb4c33/" TargetMode="External"/><Relationship Id="rId130" Type="http://schemas.openxmlformats.org/officeDocument/2006/relationships/hyperlink" Target="http://base.garant.ru/70683786/53f89421bbdaf741eb2d1ecc4ddb4c33/" TargetMode="External"/><Relationship Id="rId151" Type="http://schemas.openxmlformats.org/officeDocument/2006/relationships/hyperlink" Target="http://base.garant.ru/70683786/53f89421bbdaf741eb2d1ecc4ddb4c33/" TargetMode="External"/><Relationship Id="rId172" Type="http://schemas.openxmlformats.org/officeDocument/2006/relationships/hyperlink" Target="http://base.garant.ru/70683786/53f89421bbdaf741eb2d1ecc4ddb4c33/" TargetMode="External"/><Relationship Id="rId193" Type="http://schemas.openxmlformats.org/officeDocument/2006/relationships/hyperlink" Target="http://base.garant.ru/70683786/53f89421bbdaf741eb2d1ecc4ddb4c33/" TargetMode="External"/><Relationship Id="rId207" Type="http://schemas.openxmlformats.org/officeDocument/2006/relationships/hyperlink" Target="http://base.garant.ru/70683786/53f89421bbdaf741eb2d1ecc4ddb4c33/" TargetMode="External"/><Relationship Id="rId228" Type="http://schemas.openxmlformats.org/officeDocument/2006/relationships/hyperlink" Target="http://base.garant.ru/70683786/53f89421bbdaf741eb2d1ecc4ddb4c33/" TargetMode="External"/><Relationship Id="rId249" Type="http://schemas.openxmlformats.org/officeDocument/2006/relationships/hyperlink" Target="http://base.garant.ru/70683786/53f89421bbdaf741eb2d1ecc4ddb4c33/" TargetMode="External"/><Relationship Id="rId13" Type="http://schemas.openxmlformats.org/officeDocument/2006/relationships/hyperlink" Target="http://base.garant.ru/70683786/53f89421bbdaf741eb2d1ecc4ddb4c33/" TargetMode="External"/><Relationship Id="rId109" Type="http://schemas.openxmlformats.org/officeDocument/2006/relationships/hyperlink" Target="http://base.garant.ru/70683786/53f89421bbdaf741eb2d1ecc4ddb4c33/" TargetMode="External"/><Relationship Id="rId260" Type="http://schemas.openxmlformats.org/officeDocument/2006/relationships/hyperlink" Target="http://base.garant.ru/70683786/53f89421bbdaf741eb2d1ecc4ddb4c33/" TargetMode="External"/><Relationship Id="rId281" Type="http://schemas.openxmlformats.org/officeDocument/2006/relationships/hyperlink" Target="http://base.garant.ru/77318902/53f89421bbdaf741eb2d1ecc4ddb4c33/" TargetMode="External"/><Relationship Id="rId34" Type="http://schemas.openxmlformats.org/officeDocument/2006/relationships/hyperlink" Target="http://base.garant.ru/70683786/53f89421bbdaf741eb2d1ecc4ddb4c33/" TargetMode="External"/><Relationship Id="rId55" Type="http://schemas.openxmlformats.org/officeDocument/2006/relationships/hyperlink" Target="http://base.garant.ru/70683786/53f89421bbdaf741eb2d1ecc4ddb4c33/" TargetMode="External"/><Relationship Id="rId76" Type="http://schemas.openxmlformats.org/officeDocument/2006/relationships/hyperlink" Target="http://base.garant.ru/70683786/53f89421bbdaf741eb2d1ecc4ddb4c33/" TargetMode="External"/><Relationship Id="rId97" Type="http://schemas.openxmlformats.org/officeDocument/2006/relationships/hyperlink" Target="http://base.garant.ru/70683786/53f89421bbdaf741eb2d1ecc4ddb4c33/" TargetMode="External"/><Relationship Id="rId120" Type="http://schemas.openxmlformats.org/officeDocument/2006/relationships/hyperlink" Target="http://base.garant.ru/70683786/53f89421bbdaf741eb2d1ecc4ddb4c33/" TargetMode="External"/><Relationship Id="rId141" Type="http://schemas.openxmlformats.org/officeDocument/2006/relationships/hyperlink" Target="http://base.garant.ru/70683786/53f89421bbdaf741eb2d1ecc4ddb4c33/" TargetMode="External"/><Relationship Id="rId7" Type="http://schemas.openxmlformats.org/officeDocument/2006/relationships/hyperlink" Target="http://base.garant.ru/70558310/f7ee959fd36b5699076b35abf4f52c5c/" TargetMode="External"/><Relationship Id="rId71" Type="http://schemas.openxmlformats.org/officeDocument/2006/relationships/hyperlink" Target="http://base.garant.ru/70683786/53f89421bbdaf741eb2d1ecc4ddb4c33/" TargetMode="External"/><Relationship Id="rId92" Type="http://schemas.openxmlformats.org/officeDocument/2006/relationships/hyperlink" Target="http://base.garant.ru/70683786/53f89421bbdaf741eb2d1ecc4ddb4c33/" TargetMode="External"/><Relationship Id="rId162" Type="http://schemas.openxmlformats.org/officeDocument/2006/relationships/hyperlink" Target="http://base.garant.ru/70683786/53f89421bbdaf741eb2d1ecc4ddb4c33/" TargetMode="External"/><Relationship Id="rId183" Type="http://schemas.openxmlformats.org/officeDocument/2006/relationships/hyperlink" Target="http://base.garant.ru/70683786/53f89421bbdaf741eb2d1ecc4ddb4c33/" TargetMode="External"/><Relationship Id="rId213" Type="http://schemas.openxmlformats.org/officeDocument/2006/relationships/hyperlink" Target="http://base.garant.ru/70683786/53f89421bbdaf741eb2d1ecc4ddb4c33/" TargetMode="External"/><Relationship Id="rId218" Type="http://schemas.openxmlformats.org/officeDocument/2006/relationships/hyperlink" Target="http://base.garant.ru/70683786/53f89421bbdaf741eb2d1ecc4ddb4c33/" TargetMode="External"/><Relationship Id="rId234" Type="http://schemas.openxmlformats.org/officeDocument/2006/relationships/hyperlink" Target="http://base.garant.ru/12128809/1cafb24d049dcd1e7707a22d98e9858f/" TargetMode="External"/><Relationship Id="rId239" Type="http://schemas.openxmlformats.org/officeDocument/2006/relationships/hyperlink" Target="http://base.garant.ru/70683786/53f89421bbdaf741eb2d1ecc4ddb4c33/" TargetMode="External"/><Relationship Id="rId2" Type="http://schemas.openxmlformats.org/officeDocument/2006/relationships/styles" Target="styles.xml"/><Relationship Id="rId29" Type="http://schemas.openxmlformats.org/officeDocument/2006/relationships/hyperlink" Target="http://base.garant.ru/70683786/53f89421bbdaf741eb2d1ecc4ddb4c33/" TargetMode="External"/><Relationship Id="rId250" Type="http://schemas.openxmlformats.org/officeDocument/2006/relationships/hyperlink" Target="http://base.garant.ru/70683786/53f89421bbdaf741eb2d1ecc4ddb4c33/" TargetMode="External"/><Relationship Id="rId255" Type="http://schemas.openxmlformats.org/officeDocument/2006/relationships/hyperlink" Target="http://base.garant.ru/70683786/53f89421bbdaf741eb2d1ecc4ddb4c33/" TargetMode="External"/><Relationship Id="rId271" Type="http://schemas.openxmlformats.org/officeDocument/2006/relationships/hyperlink" Target="http://base.garant.ru/71166754/53f89421bbdaf741eb2d1ecc4ddb4c33/" TargetMode="External"/><Relationship Id="rId276" Type="http://schemas.openxmlformats.org/officeDocument/2006/relationships/hyperlink" Target="http://base.garant.ru/71166754/53f89421bbdaf741eb2d1ecc4ddb4c33/" TargetMode="External"/><Relationship Id="rId292" Type="http://schemas.openxmlformats.org/officeDocument/2006/relationships/hyperlink" Target="http://base.garant.ru/70683786/b89690251be5277812a78962f6302560/" TargetMode="External"/><Relationship Id="rId24" Type="http://schemas.openxmlformats.org/officeDocument/2006/relationships/hyperlink" Target="http://base.garant.ru/70683786/53f89421bbdaf741eb2d1ecc4ddb4c33/" TargetMode="External"/><Relationship Id="rId40" Type="http://schemas.openxmlformats.org/officeDocument/2006/relationships/hyperlink" Target="http://base.garant.ru/70683786/53f89421bbdaf741eb2d1ecc4ddb4c33/" TargetMode="External"/><Relationship Id="rId45" Type="http://schemas.openxmlformats.org/officeDocument/2006/relationships/hyperlink" Target="http://base.garant.ru/70683786/53f89421bbdaf741eb2d1ecc4ddb4c33/" TargetMode="External"/><Relationship Id="rId66" Type="http://schemas.openxmlformats.org/officeDocument/2006/relationships/hyperlink" Target="http://base.garant.ru/70683786/53f89421bbdaf741eb2d1ecc4ddb4c33/" TargetMode="External"/><Relationship Id="rId87" Type="http://schemas.openxmlformats.org/officeDocument/2006/relationships/hyperlink" Target="http://base.garant.ru/70683786/53f89421bbdaf741eb2d1ecc4ddb4c33/" TargetMode="External"/><Relationship Id="rId110" Type="http://schemas.openxmlformats.org/officeDocument/2006/relationships/hyperlink" Target="http://base.garant.ru/70683786/53f89421bbdaf741eb2d1ecc4ddb4c33/" TargetMode="External"/><Relationship Id="rId115" Type="http://schemas.openxmlformats.org/officeDocument/2006/relationships/hyperlink" Target="http://base.garant.ru/70683786/53f89421bbdaf741eb2d1ecc4ddb4c33/" TargetMode="External"/><Relationship Id="rId131" Type="http://schemas.openxmlformats.org/officeDocument/2006/relationships/hyperlink" Target="http://base.garant.ru/70683786/53f89421bbdaf741eb2d1ecc4ddb4c33/" TargetMode="External"/><Relationship Id="rId136" Type="http://schemas.openxmlformats.org/officeDocument/2006/relationships/hyperlink" Target="http://base.garant.ru/70683786/53f89421bbdaf741eb2d1ecc4ddb4c33/" TargetMode="External"/><Relationship Id="rId157" Type="http://schemas.openxmlformats.org/officeDocument/2006/relationships/hyperlink" Target="http://base.garant.ru/70683786/53f89421bbdaf741eb2d1ecc4ddb4c33/" TargetMode="External"/><Relationship Id="rId178" Type="http://schemas.openxmlformats.org/officeDocument/2006/relationships/hyperlink" Target="http://base.garant.ru/70683786/53f89421bbdaf741eb2d1ecc4ddb4c33/" TargetMode="External"/><Relationship Id="rId61" Type="http://schemas.openxmlformats.org/officeDocument/2006/relationships/hyperlink" Target="http://base.garant.ru/70683786/53f89421bbdaf741eb2d1ecc4ddb4c33/" TargetMode="External"/><Relationship Id="rId82" Type="http://schemas.openxmlformats.org/officeDocument/2006/relationships/hyperlink" Target="http://base.garant.ru/70683786/53f89421bbdaf741eb2d1ecc4ddb4c33/" TargetMode="External"/><Relationship Id="rId152" Type="http://schemas.openxmlformats.org/officeDocument/2006/relationships/hyperlink" Target="http://base.garant.ru/70683786/53f89421bbdaf741eb2d1ecc4ddb4c33/" TargetMode="External"/><Relationship Id="rId173" Type="http://schemas.openxmlformats.org/officeDocument/2006/relationships/hyperlink" Target="http://base.garant.ru/70683786/53f89421bbdaf741eb2d1ecc4ddb4c33/" TargetMode="External"/><Relationship Id="rId194" Type="http://schemas.openxmlformats.org/officeDocument/2006/relationships/hyperlink" Target="http://base.garant.ru/70683786/53f89421bbdaf741eb2d1ecc4ddb4c33/" TargetMode="External"/><Relationship Id="rId199" Type="http://schemas.openxmlformats.org/officeDocument/2006/relationships/hyperlink" Target="http://base.garant.ru/70683786/53f89421bbdaf741eb2d1ecc4ddb4c33/" TargetMode="External"/><Relationship Id="rId203" Type="http://schemas.openxmlformats.org/officeDocument/2006/relationships/hyperlink" Target="http://base.garant.ru/70683786/53f89421bbdaf741eb2d1ecc4ddb4c33/" TargetMode="External"/><Relationship Id="rId208" Type="http://schemas.openxmlformats.org/officeDocument/2006/relationships/hyperlink" Target="http://base.garant.ru/70683786/53f89421bbdaf741eb2d1ecc4ddb4c33/" TargetMode="External"/><Relationship Id="rId229" Type="http://schemas.openxmlformats.org/officeDocument/2006/relationships/hyperlink" Target="http://base.garant.ru/70683786/53f89421bbdaf741eb2d1ecc4ddb4c33/" TargetMode="External"/><Relationship Id="rId19" Type="http://schemas.openxmlformats.org/officeDocument/2006/relationships/hyperlink" Target="http://base.garant.ru/57402440/53f89421bbdaf741eb2d1ecc4ddb4c33/" TargetMode="External"/><Relationship Id="rId224" Type="http://schemas.openxmlformats.org/officeDocument/2006/relationships/hyperlink" Target="http://base.garant.ru/70683786/53f89421bbdaf741eb2d1ecc4ddb4c33/" TargetMode="External"/><Relationship Id="rId240" Type="http://schemas.openxmlformats.org/officeDocument/2006/relationships/hyperlink" Target="http://base.garant.ru/70683786/53f89421bbdaf741eb2d1ecc4ddb4c33/" TargetMode="External"/><Relationship Id="rId245" Type="http://schemas.openxmlformats.org/officeDocument/2006/relationships/hyperlink" Target="http://base.garant.ru/70683786/53f89421bbdaf741eb2d1ecc4ddb4c33/" TargetMode="External"/><Relationship Id="rId261" Type="http://schemas.openxmlformats.org/officeDocument/2006/relationships/hyperlink" Target="http://base.garant.ru/70683786/53f89421bbdaf741eb2d1ecc4ddb4c33/" TargetMode="External"/><Relationship Id="rId266" Type="http://schemas.openxmlformats.org/officeDocument/2006/relationships/hyperlink" Target="http://base.garant.ru/71166754/53f89421bbdaf741eb2d1ecc4ddb4c33/" TargetMode="External"/><Relationship Id="rId287" Type="http://schemas.openxmlformats.org/officeDocument/2006/relationships/hyperlink" Target="http://base.garant.ru/70683786/b89690251be5277812a78962f6302560/" TargetMode="External"/><Relationship Id="rId14" Type="http://schemas.openxmlformats.org/officeDocument/2006/relationships/hyperlink" Target="http://base.garant.ru/70683786/53f89421bbdaf741eb2d1ecc4ddb4c33/" TargetMode="External"/><Relationship Id="rId30" Type="http://schemas.openxmlformats.org/officeDocument/2006/relationships/hyperlink" Target="http://base.garant.ru/70683786/53f89421bbdaf741eb2d1ecc4ddb4c33/" TargetMode="External"/><Relationship Id="rId35" Type="http://schemas.openxmlformats.org/officeDocument/2006/relationships/hyperlink" Target="http://base.garant.ru/70683786/53f89421bbdaf741eb2d1ecc4ddb4c33/" TargetMode="External"/><Relationship Id="rId56" Type="http://schemas.openxmlformats.org/officeDocument/2006/relationships/hyperlink" Target="http://base.garant.ru/70683786/53f89421bbdaf741eb2d1ecc4ddb4c33/" TargetMode="External"/><Relationship Id="rId77" Type="http://schemas.openxmlformats.org/officeDocument/2006/relationships/hyperlink" Target="http://base.garant.ru/70683786/53f89421bbdaf741eb2d1ecc4ddb4c33/" TargetMode="External"/><Relationship Id="rId100" Type="http://schemas.openxmlformats.org/officeDocument/2006/relationships/hyperlink" Target="http://base.garant.ru/70683786/53f89421bbdaf741eb2d1ecc4ddb4c33/" TargetMode="External"/><Relationship Id="rId105" Type="http://schemas.openxmlformats.org/officeDocument/2006/relationships/hyperlink" Target="http://base.garant.ru/10103000/" TargetMode="External"/><Relationship Id="rId126" Type="http://schemas.openxmlformats.org/officeDocument/2006/relationships/hyperlink" Target="http://base.garant.ru/70683786/53f89421bbdaf741eb2d1ecc4ddb4c33/" TargetMode="External"/><Relationship Id="rId147" Type="http://schemas.openxmlformats.org/officeDocument/2006/relationships/hyperlink" Target="http://base.garant.ru/70683786/53f89421bbdaf741eb2d1ecc4ddb4c33/" TargetMode="External"/><Relationship Id="rId168" Type="http://schemas.openxmlformats.org/officeDocument/2006/relationships/hyperlink" Target="http://base.garant.ru/70683786/53f89421bbdaf741eb2d1ecc4ddb4c33/" TargetMode="External"/><Relationship Id="rId282" Type="http://schemas.openxmlformats.org/officeDocument/2006/relationships/hyperlink" Target="http://base.garant.ru/402925837/53f89421bbdaf741eb2d1ecc4ddb4c33/" TargetMode="External"/><Relationship Id="rId8" Type="http://schemas.openxmlformats.org/officeDocument/2006/relationships/hyperlink" Target="http://base.garant.ru/70558310/f7ee959fd36b5699076b35abf4f52c5c/" TargetMode="External"/><Relationship Id="rId51" Type="http://schemas.openxmlformats.org/officeDocument/2006/relationships/hyperlink" Target="http://base.garant.ru/70683786/53f89421bbdaf741eb2d1ecc4ddb4c33/" TargetMode="External"/><Relationship Id="rId72" Type="http://schemas.openxmlformats.org/officeDocument/2006/relationships/hyperlink" Target="http://base.garant.ru/70683786/53f89421bbdaf741eb2d1ecc4ddb4c33/" TargetMode="External"/><Relationship Id="rId93" Type="http://schemas.openxmlformats.org/officeDocument/2006/relationships/hyperlink" Target="http://base.garant.ru/70683786/53f89421bbdaf741eb2d1ecc4ddb4c33/" TargetMode="External"/><Relationship Id="rId98" Type="http://schemas.openxmlformats.org/officeDocument/2006/relationships/hyperlink" Target="http://base.garant.ru/70683786/53f89421bbdaf741eb2d1ecc4ddb4c33/" TargetMode="External"/><Relationship Id="rId121" Type="http://schemas.openxmlformats.org/officeDocument/2006/relationships/hyperlink" Target="http://base.garant.ru/70683786/53f89421bbdaf741eb2d1ecc4ddb4c33/" TargetMode="External"/><Relationship Id="rId142" Type="http://schemas.openxmlformats.org/officeDocument/2006/relationships/hyperlink" Target="http://base.garant.ru/70683786/53f89421bbdaf741eb2d1ecc4ddb4c33/" TargetMode="External"/><Relationship Id="rId163" Type="http://schemas.openxmlformats.org/officeDocument/2006/relationships/hyperlink" Target="http://base.garant.ru/70683786/53f89421bbdaf741eb2d1ecc4ddb4c33/" TargetMode="External"/><Relationship Id="rId184" Type="http://schemas.openxmlformats.org/officeDocument/2006/relationships/hyperlink" Target="http://base.garant.ru/70683786/53f89421bbdaf741eb2d1ecc4ddb4c33/" TargetMode="External"/><Relationship Id="rId189" Type="http://schemas.openxmlformats.org/officeDocument/2006/relationships/hyperlink" Target="http://base.garant.ru/70683786/53f89421bbdaf741eb2d1ecc4ddb4c33/" TargetMode="External"/><Relationship Id="rId219" Type="http://schemas.openxmlformats.org/officeDocument/2006/relationships/hyperlink" Target="http://base.garant.ru/70683786/53f89421bbdaf741eb2d1ecc4ddb4c33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base.garant.ru/70683786/53f89421bbdaf741eb2d1ecc4ddb4c33/" TargetMode="External"/><Relationship Id="rId230" Type="http://schemas.openxmlformats.org/officeDocument/2006/relationships/hyperlink" Target="http://base.garant.ru/70683786/53f89421bbdaf741eb2d1ecc4ddb4c33/" TargetMode="External"/><Relationship Id="rId235" Type="http://schemas.openxmlformats.org/officeDocument/2006/relationships/hyperlink" Target="http://base.garant.ru/12125268/5633a92d35b966c2ba2f1e859e7bdd69/" TargetMode="External"/><Relationship Id="rId251" Type="http://schemas.openxmlformats.org/officeDocument/2006/relationships/hyperlink" Target="http://base.garant.ru/70683786/53f89421bbdaf741eb2d1ecc4ddb4c33/" TargetMode="External"/><Relationship Id="rId256" Type="http://schemas.openxmlformats.org/officeDocument/2006/relationships/hyperlink" Target="http://base.garant.ru/70683786/53f89421bbdaf741eb2d1ecc4ddb4c33/" TargetMode="External"/><Relationship Id="rId277" Type="http://schemas.openxmlformats.org/officeDocument/2006/relationships/hyperlink" Target="http://base.garant.ru/57402440/53f89421bbdaf741eb2d1ecc4ddb4c33/" TargetMode="External"/><Relationship Id="rId25" Type="http://schemas.openxmlformats.org/officeDocument/2006/relationships/hyperlink" Target="http://base.garant.ru/70683786/53f89421bbdaf741eb2d1ecc4ddb4c33/" TargetMode="External"/><Relationship Id="rId46" Type="http://schemas.openxmlformats.org/officeDocument/2006/relationships/hyperlink" Target="http://base.garant.ru/70683786/53f89421bbdaf741eb2d1ecc4ddb4c33/" TargetMode="External"/><Relationship Id="rId67" Type="http://schemas.openxmlformats.org/officeDocument/2006/relationships/hyperlink" Target="http://base.garant.ru/70683786/53f89421bbdaf741eb2d1ecc4ddb4c33/" TargetMode="External"/><Relationship Id="rId116" Type="http://schemas.openxmlformats.org/officeDocument/2006/relationships/hyperlink" Target="http://base.garant.ru/70683786/53f89421bbdaf741eb2d1ecc4ddb4c33/" TargetMode="External"/><Relationship Id="rId137" Type="http://schemas.openxmlformats.org/officeDocument/2006/relationships/hyperlink" Target="http://base.garant.ru/70683786/53f89421bbdaf741eb2d1ecc4ddb4c33/" TargetMode="External"/><Relationship Id="rId158" Type="http://schemas.openxmlformats.org/officeDocument/2006/relationships/hyperlink" Target="http://base.garant.ru/70683786/53f89421bbdaf741eb2d1ecc4ddb4c33/" TargetMode="External"/><Relationship Id="rId272" Type="http://schemas.openxmlformats.org/officeDocument/2006/relationships/hyperlink" Target="http://base.garant.ru/57402440/53f89421bbdaf741eb2d1ecc4ddb4c33/" TargetMode="External"/><Relationship Id="rId293" Type="http://schemas.openxmlformats.org/officeDocument/2006/relationships/hyperlink" Target="http://base.garant.ru/70683786/" TargetMode="External"/><Relationship Id="rId20" Type="http://schemas.openxmlformats.org/officeDocument/2006/relationships/hyperlink" Target="http://base.garant.ru/70683786/b89690251be5277812a78962f6302560/" TargetMode="External"/><Relationship Id="rId41" Type="http://schemas.openxmlformats.org/officeDocument/2006/relationships/hyperlink" Target="http://base.garant.ru/70683786/53f89421bbdaf741eb2d1ecc4ddb4c33/" TargetMode="External"/><Relationship Id="rId62" Type="http://schemas.openxmlformats.org/officeDocument/2006/relationships/hyperlink" Target="http://base.garant.ru/70683786/53f89421bbdaf741eb2d1ecc4ddb4c33/" TargetMode="External"/><Relationship Id="rId83" Type="http://schemas.openxmlformats.org/officeDocument/2006/relationships/hyperlink" Target="http://base.garant.ru/70683786/53f89421bbdaf741eb2d1ecc4ddb4c33/" TargetMode="External"/><Relationship Id="rId88" Type="http://schemas.openxmlformats.org/officeDocument/2006/relationships/hyperlink" Target="http://base.garant.ru/70683786/53f89421bbdaf741eb2d1ecc4ddb4c33/" TargetMode="External"/><Relationship Id="rId111" Type="http://schemas.openxmlformats.org/officeDocument/2006/relationships/hyperlink" Target="http://base.garant.ru/70683786/53f89421bbdaf741eb2d1ecc4ddb4c33/" TargetMode="External"/><Relationship Id="rId132" Type="http://schemas.openxmlformats.org/officeDocument/2006/relationships/hyperlink" Target="http://base.garant.ru/70683786/53f89421bbdaf741eb2d1ecc4ddb4c33/" TargetMode="External"/><Relationship Id="rId153" Type="http://schemas.openxmlformats.org/officeDocument/2006/relationships/hyperlink" Target="http://base.garant.ru/70683786/53f89421bbdaf741eb2d1ecc4ddb4c33/" TargetMode="External"/><Relationship Id="rId174" Type="http://schemas.openxmlformats.org/officeDocument/2006/relationships/hyperlink" Target="http://base.garant.ru/70683786/53f89421bbdaf741eb2d1ecc4ddb4c33/" TargetMode="External"/><Relationship Id="rId179" Type="http://schemas.openxmlformats.org/officeDocument/2006/relationships/hyperlink" Target="http://base.garant.ru/70683786/53f89421bbdaf741eb2d1ecc4ddb4c33/" TargetMode="External"/><Relationship Id="rId195" Type="http://schemas.openxmlformats.org/officeDocument/2006/relationships/hyperlink" Target="http://base.garant.ru/70683786/53f89421bbdaf741eb2d1ecc4ddb4c33/" TargetMode="External"/><Relationship Id="rId209" Type="http://schemas.openxmlformats.org/officeDocument/2006/relationships/hyperlink" Target="http://base.garant.ru/70683786/53f89421bbdaf741eb2d1ecc4ddb4c33/" TargetMode="External"/><Relationship Id="rId190" Type="http://schemas.openxmlformats.org/officeDocument/2006/relationships/hyperlink" Target="http://base.garant.ru/70683786/53f89421bbdaf741eb2d1ecc4ddb4c33/" TargetMode="External"/><Relationship Id="rId204" Type="http://schemas.openxmlformats.org/officeDocument/2006/relationships/hyperlink" Target="http://base.garant.ru/70683786/53f89421bbdaf741eb2d1ecc4ddb4c33/" TargetMode="External"/><Relationship Id="rId220" Type="http://schemas.openxmlformats.org/officeDocument/2006/relationships/hyperlink" Target="http://base.garant.ru/70683786/53f89421bbdaf741eb2d1ecc4ddb4c33/" TargetMode="External"/><Relationship Id="rId225" Type="http://schemas.openxmlformats.org/officeDocument/2006/relationships/hyperlink" Target="http://base.garant.ru/70683786/53f89421bbdaf741eb2d1ecc4ddb4c33/" TargetMode="External"/><Relationship Id="rId241" Type="http://schemas.openxmlformats.org/officeDocument/2006/relationships/hyperlink" Target="http://base.garant.ru/70683786/53f89421bbdaf741eb2d1ecc4ddb4c33/" TargetMode="External"/><Relationship Id="rId246" Type="http://schemas.openxmlformats.org/officeDocument/2006/relationships/hyperlink" Target="http://base.garant.ru/70683786/53f89421bbdaf741eb2d1ecc4ddb4c33/" TargetMode="External"/><Relationship Id="rId267" Type="http://schemas.openxmlformats.org/officeDocument/2006/relationships/hyperlink" Target="http://base.garant.ru/57402440/53f89421bbdaf741eb2d1ecc4ddb4c33/" TargetMode="External"/><Relationship Id="rId288" Type="http://schemas.openxmlformats.org/officeDocument/2006/relationships/image" Target="media/image1.png"/><Relationship Id="rId15" Type="http://schemas.openxmlformats.org/officeDocument/2006/relationships/hyperlink" Target="http://base.garant.ru/70683786/53f89421bbdaf741eb2d1ecc4ddb4c33/" TargetMode="External"/><Relationship Id="rId36" Type="http://schemas.openxmlformats.org/officeDocument/2006/relationships/hyperlink" Target="http://base.garant.ru/70683786/53f89421bbdaf741eb2d1ecc4ddb4c33/" TargetMode="External"/><Relationship Id="rId57" Type="http://schemas.openxmlformats.org/officeDocument/2006/relationships/hyperlink" Target="http://base.garant.ru/70683786/53f89421bbdaf741eb2d1ecc4ddb4c33/" TargetMode="External"/><Relationship Id="rId106" Type="http://schemas.openxmlformats.org/officeDocument/2006/relationships/hyperlink" Target="http://base.garant.ru/70683786/53f89421bbdaf741eb2d1ecc4ddb4c33/" TargetMode="External"/><Relationship Id="rId127" Type="http://schemas.openxmlformats.org/officeDocument/2006/relationships/hyperlink" Target="http://base.garant.ru/70683786/53f89421bbdaf741eb2d1ecc4ddb4c33/" TargetMode="External"/><Relationship Id="rId262" Type="http://schemas.openxmlformats.org/officeDocument/2006/relationships/hyperlink" Target="http://base.garant.ru/70683786/53f89421bbdaf741eb2d1ecc4ddb4c33/" TargetMode="External"/><Relationship Id="rId283" Type="http://schemas.openxmlformats.org/officeDocument/2006/relationships/hyperlink" Target="http://base.garant.ru/77318902/53f89421bbdaf741eb2d1ecc4ddb4c33/" TargetMode="External"/><Relationship Id="rId10" Type="http://schemas.openxmlformats.org/officeDocument/2006/relationships/hyperlink" Target="http://base.garant.ru/402925837/53f89421bbdaf741eb2d1ecc4ddb4c33/" TargetMode="External"/><Relationship Id="rId31" Type="http://schemas.openxmlformats.org/officeDocument/2006/relationships/hyperlink" Target="http://base.garant.ru/70683786/53f89421bbdaf741eb2d1ecc4ddb4c33/" TargetMode="External"/><Relationship Id="rId52" Type="http://schemas.openxmlformats.org/officeDocument/2006/relationships/hyperlink" Target="http://base.garant.ru/70683786/53f89421bbdaf741eb2d1ecc4ddb4c33/" TargetMode="External"/><Relationship Id="rId73" Type="http://schemas.openxmlformats.org/officeDocument/2006/relationships/hyperlink" Target="http://base.garant.ru/70683786/53f89421bbdaf741eb2d1ecc4ddb4c33/" TargetMode="External"/><Relationship Id="rId78" Type="http://schemas.openxmlformats.org/officeDocument/2006/relationships/hyperlink" Target="http://base.garant.ru/70683786/53f89421bbdaf741eb2d1ecc4ddb4c33/" TargetMode="External"/><Relationship Id="rId94" Type="http://schemas.openxmlformats.org/officeDocument/2006/relationships/hyperlink" Target="http://base.garant.ru/70683786/53f89421bbdaf741eb2d1ecc4ddb4c33/" TargetMode="External"/><Relationship Id="rId99" Type="http://schemas.openxmlformats.org/officeDocument/2006/relationships/hyperlink" Target="http://base.garant.ru/70683786/53f89421bbdaf741eb2d1ecc4ddb4c33/" TargetMode="External"/><Relationship Id="rId101" Type="http://schemas.openxmlformats.org/officeDocument/2006/relationships/hyperlink" Target="http://base.garant.ru/70683786/53f89421bbdaf741eb2d1ecc4ddb4c33/" TargetMode="External"/><Relationship Id="rId122" Type="http://schemas.openxmlformats.org/officeDocument/2006/relationships/hyperlink" Target="http://base.garant.ru/70683786/53f89421bbdaf741eb2d1ecc4ddb4c33/" TargetMode="External"/><Relationship Id="rId143" Type="http://schemas.openxmlformats.org/officeDocument/2006/relationships/hyperlink" Target="http://base.garant.ru/70683786/53f89421bbdaf741eb2d1ecc4ddb4c33/" TargetMode="External"/><Relationship Id="rId148" Type="http://schemas.openxmlformats.org/officeDocument/2006/relationships/hyperlink" Target="http://base.garant.ru/70683786/53f89421bbdaf741eb2d1ecc4ddb4c33/" TargetMode="External"/><Relationship Id="rId164" Type="http://schemas.openxmlformats.org/officeDocument/2006/relationships/hyperlink" Target="http://base.garant.ru/70683786/53f89421bbdaf741eb2d1ecc4ddb4c33/" TargetMode="External"/><Relationship Id="rId169" Type="http://schemas.openxmlformats.org/officeDocument/2006/relationships/hyperlink" Target="http://base.garant.ru/70683786/53f89421bbdaf741eb2d1ecc4ddb4c33/" TargetMode="External"/><Relationship Id="rId185" Type="http://schemas.openxmlformats.org/officeDocument/2006/relationships/hyperlink" Target="http://base.garant.ru/70683786/53f89421bbdaf741eb2d1ecc4ddb4c3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02925837/53f89421bbdaf741eb2d1ecc4ddb4c33/" TargetMode="External"/><Relationship Id="rId180" Type="http://schemas.openxmlformats.org/officeDocument/2006/relationships/hyperlink" Target="http://base.garant.ru/70683786/53f89421bbdaf741eb2d1ecc4ddb4c33/" TargetMode="External"/><Relationship Id="rId210" Type="http://schemas.openxmlformats.org/officeDocument/2006/relationships/hyperlink" Target="http://base.garant.ru/70683786/53f89421bbdaf741eb2d1ecc4ddb4c33/" TargetMode="External"/><Relationship Id="rId215" Type="http://schemas.openxmlformats.org/officeDocument/2006/relationships/hyperlink" Target="http://base.garant.ru/70683786/53f89421bbdaf741eb2d1ecc4ddb4c33/" TargetMode="External"/><Relationship Id="rId236" Type="http://schemas.openxmlformats.org/officeDocument/2006/relationships/hyperlink" Target="http://base.garant.ru/10103000/" TargetMode="External"/><Relationship Id="rId257" Type="http://schemas.openxmlformats.org/officeDocument/2006/relationships/hyperlink" Target="http://base.garant.ru/70683786/53f89421bbdaf741eb2d1ecc4ddb4c33/" TargetMode="External"/><Relationship Id="rId278" Type="http://schemas.openxmlformats.org/officeDocument/2006/relationships/hyperlink" Target="http://base.garant.ru/70291362/6cf34816dc52ae8870d524b8ed6399a5/" TargetMode="External"/><Relationship Id="rId26" Type="http://schemas.openxmlformats.org/officeDocument/2006/relationships/hyperlink" Target="http://base.garant.ru/70683786/53f89421bbdaf741eb2d1ecc4ddb4c33/" TargetMode="External"/><Relationship Id="rId231" Type="http://schemas.openxmlformats.org/officeDocument/2006/relationships/hyperlink" Target="http://base.garant.ru/70683786/53f89421bbdaf741eb2d1ecc4ddb4c33/" TargetMode="External"/><Relationship Id="rId252" Type="http://schemas.openxmlformats.org/officeDocument/2006/relationships/hyperlink" Target="http://base.garant.ru/70683786/53f89421bbdaf741eb2d1ecc4ddb4c33/" TargetMode="External"/><Relationship Id="rId273" Type="http://schemas.openxmlformats.org/officeDocument/2006/relationships/hyperlink" Target="http://base.garant.ru/70683786/53f89421bbdaf741eb2d1ecc4ddb4c33/" TargetMode="External"/><Relationship Id="rId294" Type="http://schemas.openxmlformats.org/officeDocument/2006/relationships/fontTable" Target="fontTable.xml"/><Relationship Id="rId47" Type="http://schemas.openxmlformats.org/officeDocument/2006/relationships/hyperlink" Target="http://base.garant.ru/70683786/53f89421bbdaf741eb2d1ecc4ddb4c33/" TargetMode="External"/><Relationship Id="rId68" Type="http://schemas.openxmlformats.org/officeDocument/2006/relationships/hyperlink" Target="http://base.garant.ru/70683786/53f89421bbdaf741eb2d1ecc4ddb4c33/" TargetMode="External"/><Relationship Id="rId89" Type="http://schemas.openxmlformats.org/officeDocument/2006/relationships/hyperlink" Target="http://base.garant.ru/70683786/53f89421bbdaf741eb2d1ecc4ddb4c33/" TargetMode="External"/><Relationship Id="rId112" Type="http://schemas.openxmlformats.org/officeDocument/2006/relationships/hyperlink" Target="http://base.garant.ru/70683786/53f89421bbdaf741eb2d1ecc4ddb4c33/" TargetMode="External"/><Relationship Id="rId133" Type="http://schemas.openxmlformats.org/officeDocument/2006/relationships/hyperlink" Target="http://base.garant.ru/70683786/53f89421bbdaf741eb2d1ecc4ddb4c33/" TargetMode="External"/><Relationship Id="rId154" Type="http://schemas.openxmlformats.org/officeDocument/2006/relationships/hyperlink" Target="http://base.garant.ru/70683786/53f89421bbdaf741eb2d1ecc4ddb4c33/" TargetMode="External"/><Relationship Id="rId175" Type="http://schemas.openxmlformats.org/officeDocument/2006/relationships/hyperlink" Target="http://base.garant.ru/70683786/53f89421bbdaf741eb2d1ecc4ddb4c33/" TargetMode="External"/><Relationship Id="rId196" Type="http://schemas.openxmlformats.org/officeDocument/2006/relationships/hyperlink" Target="http://base.garant.ru/70683786/53f89421bbdaf741eb2d1ecc4ddb4c33/" TargetMode="External"/><Relationship Id="rId200" Type="http://schemas.openxmlformats.org/officeDocument/2006/relationships/hyperlink" Target="http://base.garant.ru/70683786/53f89421bbdaf741eb2d1ecc4ddb4c33/" TargetMode="External"/><Relationship Id="rId16" Type="http://schemas.openxmlformats.org/officeDocument/2006/relationships/hyperlink" Target="http://base.garant.ru/70683786/53f89421bbdaf741eb2d1ecc4ddb4c33/" TargetMode="External"/><Relationship Id="rId221" Type="http://schemas.openxmlformats.org/officeDocument/2006/relationships/hyperlink" Target="http://base.garant.ru/70683786/53f89421bbdaf741eb2d1ecc4ddb4c33/" TargetMode="External"/><Relationship Id="rId242" Type="http://schemas.openxmlformats.org/officeDocument/2006/relationships/hyperlink" Target="http://base.garant.ru/70683786/53f89421bbdaf741eb2d1ecc4ddb4c33/" TargetMode="External"/><Relationship Id="rId263" Type="http://schemas.openxmlformats.org/officeDocument/2006/relationships/hyperlink" Target="http://base.garant.ru/70683786/53f89421bbdaf741eb2d1ecc4ddb4c33/" TargetMode="External"/><Relationship Id="rId284" Type="http://schemas.openxmlformats.org/officeDocument/2006/relationships/hyperlink" Target="http://base.garant.ru/70683786/53f89421bbdaf741eb2d1ecc4ddb4c33/" TargetMode="External"/><Relationship Id="rId37" Type="http://schemas.openxmlformats.org/officeDocument/2006/relationships/hyperlink" Target="http://base.garant.ru/70683786/53f89421bbdaf741eb2d1ecc4ddb4c33/" TargetMode="External"/><Relationship Id="rId58" Type="http://schemas.openxmlformats.org/officeDocument/2006/relationships/hyperlink" Target="http://base.garant.ru/70683786/53f89421bbdaf741eb2d1ecc4ddb4c33/" TargetMode="External"/><Relationship Id="rId79" Type="http://schemas.openxmlformats.org/officeDocument/2006/relationships/hyperlink" Target="http://base.garant.ru/70683786/53f89421bbdaf741eb2d1ecc4ddb4c33/" TargetMode="External"/><Relationship Id="rId102" Type="http://schemas.openxmlformats.org/officeDocument/2006/relationships/hyperlink" Target="http://base.garant.ru/10164072/baf8d0298b9a3923e3794eecbe3d1996/" TargetMode="External"/><Relationship Id="rId123" Type="http://schemas.openxmlformats.org/officeDocument/2006/relationships/hyperlink" Target="http://base.garant.ru/70683786/53f89421bbdaf741eb2d1ecc4ddb4c33/" TargetMode="External"/><Relationship Id="rId144" Type="http://schemas.openxmlformats.org/officeDocument/2006/relationships/hyperlink" Target="http://base.garant.ru/70683786/53f89421bbdaf741eb2d1ecc4ddb4c33/" TargetMode="External"/><Relationship Id="rId90" Type="http://schemas.openxmlformats.org/officeDocument/2006/relationships/hyperlink" Target="http://base.garant.ru/70683786/53f89421bbdaf741eb2d1ecc4ddb4c33/" TargetMode="External"/><Relationship Id="rId165" Type="http://schemas.openxmlformats.org/officeDocument/2006/relationships/hyperlink" Target="http://base.garant.ru/70683786/53f89421bbdaf741eb2d1ecc4ddb4c33/" TargetMode="External"/><Relationship Id="rId186" Type="http://schemas.openxmlformats.org/officeDocument/2006/relationships/hyperlink" Target="http://base.garant.ru/70683786/53f89421bbdaf741eb2d1ecc4ddb4c33/" TargetMode="External"/><Relationship Id="rId211" Type="http://schemas.openxmlformats.org/officeDocument/2006/relationships/hyperlink" Target="http://base.garant.ru/70683786/53f89421bbdaf741eb2d1ecc4ddb4c33/" TargetMode="External"/><Relationship Id="rId232" Type="http://schemas.openxmlformats.org/officeDocument/2006/relationships/hyperlink" Target="http://base.garant.ru/70683786/53f89421bbdaf741eb2d1ecc4ddb4c33/" TargetMode="External"/><Relationship Id="rId253" Type="http://schemas.openxmlformats.org/officeDocument/2006/relationships/hyperlink" Target="http://base.garant.ru/70683786/53f89421bbdaf741eb2d1ecc4ddb4c33/" TargetMode="External"/><Relationship Id="rId274" Type="http://schemas.openxmlformats.org/officeDocument/2006/relationships/hyperlink" Target="http://base.garant.ru/71166754/53f89421bbdaf741eb2d1ecc4ddb4c33/" TargetMode="External"/><Relationship Id="rId295" Type="http://schemas.openxmlformats.org/officeDocument/2006/relationships/theme" Target="theme/theme1.xml"/><Relationship Id="rId27" Type="http://schemas.openxmlformats.org/officeDocument/2006/relationships/hyperlink" Target="http://base.garant.ru/70683786/53f89421bbdaf741eb2d1ecc4ddb4c33/" TargetMode="External"/><Relationship Id="rId48" Type="http://schemas.openxmlformats.org/officeDocument/2006/relationships/hyperlink" Target="http://base.garant.ru/70683786/53f89421bbdaf741eb2d1ecc4ddb4c33/" TargetMode="External"/><Relationship Id="rId69" Type="http://schemas.openxmlformats.org/officeDocument/2006/relationships/hyperlink" Target="http://base.garant.ru/70683786/53f89421bbdaf741eb2d1ecc4ddb4c33/" TargetMode="External"/><Relationship Id="rId113" Type="http://schemas.openxmlformats.org/officeDocument/2006/relationships/hyperlink" Target="http://base.garant.ru/70683786/53f89421bbdaf741eb2d1ecc4ddb4c33/" TargetMode="External"/><Relationship Id="rId134" Type="http://schemas.openxmlformats.org/officeDocument/2006/relationships/hyperlink" Target="http://base.garant.ru/70683786/53f89421bbdaf741eb2d1ecc4ddb4c33/" TargetMode="External"/><Relationship Id="rId80" Type="http://schemas.openxmlformats.org/officeDocument/2006/relationships/hyperlink" Target="http://base.garant.ru/70683786/53f89421bbdaf741eb2d1ecc4ddb4c33/" TargetMode="External"/><Relationship Id="rId155" Type="http://schemas.openxmlformats.org/officeDocument/2006/relationships/hyperlink" Target="http://base.garant.ru/70683786/53f89421bbdaf741eb2d1ecc4ddb4c33/" TargetMode="External"/><Relationship Id="rId176" Type="http://schemas.openxmlformats.org/officeDocument/2006/relationships/hyperlink" Target="http://base.garant.ru/70683786/53f89421bbdaf741eb2d1ecc4ddb4c33/" TargetMode="External"/><Relationship Id="rId197" Type="http://schemas.openxmlformats.org/officeDocument/2006/relationships/hyperlink" Target="http://base.garant.ru/70683786/53f89421bbdaf741eb2d1ecc4ddb4c33/" TargetMode="External"/><Relationship Id="rId201" Type="http://schemas.openxmlformats.org/officeDocument/2006/relationships/hyperlink" Target="http://base.garant.ru/70683786/53f89421bbdaf741eb2d1ecc4ddb4c33/" TargetMode="External"/><Relationship Id="rId222" Type="http://schemas.openxmlformats.org/officeDocument/2006/relationships/hyperlink" Target="http://base.garant.ru/70683786/53f89421bbdaf741eb2d1ecc4ddb4c33/" TargetMode="External"/><Relationship Id="rId243" Type="http://schemas.openxmlformats.org/officeDocument/2006/relationships/hyperlink" Target="http://base.garant.ru/70683786/53f89421bbdaf741eb2d1ecc4ddb4c33/" TargetMode="External"/><Relationship Id="rId264" Type="http://schemas.openxmlformats.org/officeDocument/2006/relationships/hyperlink" Target="http://base.garant.ru/70683786/53f89421bbdaf741eb2d1ecc4ddb4c33/" TargetMode="External"/><Relationship Id="rId285" Type="http://schemas.openxmlformats.org/officeDocument/2006/relationships/hyperlink" Target="http://base.garant.ru/178405/4d6cc5b8235f826b2c67847b967f8695/" TargetMode="External"/><Relationship Id="rId17" Type="http://schemas.openxmlformats.org/officeDocument/2006/relationships/hyperlink" Target="http://base.garant.ru/70683786/53f89421bbdaf741eb2d1ecc4ddb4c33/" TargetMode="External"/><Relationship Id="rId38" Type="http://schemas.openxmlformats.org/officeDocument/2006/relationships/hyperlink" Target="http://base.garant.ru/70683786/53f89421bbdaf741eb2d1ecc4ddb4c33/" TargetMode="External"/><Relationship Id="rId59" Type="http://schemas.openxmlformats.org/officeDocument/2006/relationships/hyperlink" Target="http://base.garant.ru/70683786/53f89421bbdaf741eb2d1ecc4ddb4c33/" TargetMode="External"/><Relationship Id="rId103" Type="http://schemas.openxmlformats.org/officeDocument/2006/relationships/hyperlink" Target="http://base.garant.ru/12128809/1cafb24d049dcd1e7707a22d98e9858f/" TargetMode="External"/><Relationship Id="rId124" Type="http://schemas.openxmlformats.org/officeDocument/2006/relationships/hyperlink" Target="http://base.garant.ru/70683786/53f89421bbdaf741eb2d1ecc4ddb4c33/" TargetMode="External"/><Relationship Id="rId70" Type="http://schemas.openxmlformats.org/officeDocument/2006/relationships/hyperlink" Target="http://base.garant.ru/70683786/53f89421bbdaf741eb2d1ecc4ddb4c33/" TargetMode="External"/><Relationship Id="rId91" Type="http://schemas.openxmlformats.org/officeDocument/2006/relationships/hyperlink" Target="http://base.garant.ru/70683786/53f89421bbdaf741eb2d1ecc4ddb4c33/" TargetMode="External"/><Relationship Id="rId145" Type="http://schemas.openxmlformats.org/officeDocument/2006/relationships/hyperlink" Target="http://base.garant.ru/70683786/53f89421bbdaf741eb2d1ecc4ddb4c33/" TargetMode="External"/><Relationship Id="rId166" Type="http://schemas.openxmlformats.org/officeDocument/2006/relationships/hyperlink" Target="http://base.garant.ru/70683786/53f89421bbdaf741eb2d1ecc4ddb4c33/" TargetMode="External"/><Relationship Id="rId187" Type="http://schemas.openxmlformats.org/officeDocument/2006/relationships/hyperlink" Target="http://base.garant.ru/70683786/53f89421bbdaf741eb2d1ecc4ddb4c33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base.garant.ru/70683786/53f89421bbdaf741eb2d1ecc4ddb4c33/" TargetMode="External"/><Relationship Id="rId233" Type="http://schemas.openxmlformats.org/officeDocument/2006/relationships/hyperlink" Target="http://base.garant.ru/10164072/baf8d0298b9a3923e3794eecbe3d1996/" TargetMode="External"/><Relationship Id="rId254" Type="http://schemas.openxmlformats.org/officeDocument/2006/relationships/hyperlink" Target="http://base.garant.ru/70683786/53f89421bbdaf741eb2d1ecc4ddb4c33/" TargetMode="External"/><Relationship Id="rId28" Type="http://schemas.openxmlformats.org/officeDocument/2006/relationships/hyperlink" Target="http://base.garant.ru/70683786/53f89421bbdaf741eb2d1ecc4ddb4c33/" TargetMode="External"/><Relationship Id="rId49" Type="http://schemas.openxmlformats.org/officeDocument/2006/relationships/hyperlink" Target="http://base.garant.ru/70683786/53f89421bbdaf741eb2d1ecc4ddb4c33/" TargetMode="External"/><Relationship Id="rId114" Type="http://schemas.openxmlformats.org/officeDocument/2006/relationships/hyperlink" Target="http://base.garant.ru/70683786/53f89421bbdaf741eb2d1ecc4ddb4c33/" TargetMode="External"/><Relationship Id="rId275" Type="http://schemas.openxmlformats.org/officeDocument/2006/relationships/hyperlink" Target="http://base.garant.ru/57402440/53f89421bbdaf741eb2d1ecc4ddb4c33/" TargetMode="External"/><Relationship Id="rId60" Type="http://schemas.openxmlformats.org/officeDocument/2006/relationships/hyperlink" Target="http://base.garant.ru/70683786/53f89421bbdaf741eb2d1ecc4ddb4c33/" TargetMode="External"/><Relationship Id="rId81" Type="http://schemas.openxmlformats.org/officeDocument/2006/relationships/hyperlink" Target="http://base.garant.ru/70683786/53f89421bbdaf741eb2d1ecc4ddb4c33/" TargetMode="External"/><Relationship Id="rId135" Type="http://schemas.openxmlformats.org/officeDocument/2006/relationships/hyperlink" Target="http://base.garant.ru/70683786/53f89421bbdaf741eb2d1ecc4ddb4c33/" TargetMode="External"/><Relationship Id="rId156" Type="http://schemas.openxmlformats.org/officeDocument/2006/relationships/hyperlink" Target="http://base.garant.ru/70683786/53f89421bbdaf741eb2d1ecc4ddb4c33/" TargetMode="External"/><Relationship Id="rId177" Type="http://schemas.openxmlformats.org/officeDocument/2006/relationships/hyperlink" Target="http://base.garant.ru/70683786/53f89421bbdaf741eb2d1ecc4ddb4c33/" TargetMode="External"/><Relationship Id="rId198" Type="http://schemas.openxmlformats.org/officeDocument/2006/relationships/hyperlink" Target="http://base.garant.ru/70683786/53f89421bbdaf741eb2d1ecc4ddb4c33/" TargetMode="External"/><Relationship Id="rId202" Type="http://schemas.openxmlformats.org/officeDocument/2006/relationships/hyperlink" Target="http://base.garant.ru/70683786/53f89421bbdaf741eb2d1ecc4ddb4c33/" TargetMode="External"/><Relationship Id="rId223" Type="http://schemas.openxmlformats.org/officeDocument/2006/relationships/hyperlink" Target="http://base.garant.ru/70683786/53f89421bbdaf741eb2d1ecc4ddb4c33/" TargetMode="External"/><Relationship Id="rId244" Type="http://schemas.openxmlformats.org/officeDocument/2006/relationships/hyperlink" Target="http://base.garant.ru/70683786/53f89421bbdaf741eb2d1ecc4ddb4c33/" TargetMode="External"/><Relationship Id="rId18" Type="http://schemas.openxmlformats.org/officeDocument/2006/relationships/hyperlink" Target="http://base.garant.ru/71166754/53f89421bbdaf741eb2d1ecc4ddb4c33/" TargetMode="External"/><Relationship Id="rId39" Type="http://schemas.openxmlformats.org/officeDocument/2006/relationships/hyperlink" Target="http://base.garant.ru/70683786/53f89421bbdaf741eb2d1ecc4ddb4c33/" TargetMode="External"/><Relationship Id="rId265" Type="http://schemas.openxmlformats.org/officeDocument/2006/relationships/hyperlink" Target="http://base.garant.ru/70683786/53f89421bbdaf741eb2d1ecc4ddb4c33/" TargetMode="External"/><Relationship Id="rId286" Type="http://schemas.openxmlformats.org/officeDocument/2006/relationships/hyperlink" Target="http://base.garant.ru/70291362/cfd6802f4ab1cd4e025322c20eb55836/" TargetMode="External"/><Relationship Id="rId50" Type="http://schemas.openxmlformats.org/officeDocument/2006/relationships/hyperlink" Target="http://base.garant.ru/70683786/53f89421bbdaf741eb2d1ecc4ddb4c33/" TargetMode="External"/><Relationship Id="rId104" Type="http://schemas.openxmlformats.org/officeDocument/2006/relationships/hyperlink" Target="http://base.garant.ru/12125268/5633a92d35b966c2ba2f1e859e7bdd69/" TargetMode="External"/><Relationship Id="rId125" Type="http://schemas.openxmlformats.org/officeDocument/2006/relationships/hyperlink" Target="http://base.garant.ru/70683786/53f89421bbdaf741eb2d1ecc4ddb4c33/" TargetMode="External"/><Relationship Id="rId146" Type="http://schemas.openxmlformats.org/officeDocument/2006/relationships/hyperlink" Target="http://base.garant.ru/70683786/53f89421bbdaf741eb2d1ecc4ddb4c33/" TargetMode="External"/><Relationship Id="rId167" Type="http://schemas.openxmlformats.org/officeDocument/2006/relationships/hyperlink" Target="http://base.garant.ru/70683786/53f89421bbdaf741eb2d1ecc4ddb4c33/" TargetMode="External"/><Relationship Id="rId188" Type="http://schemas.openxmlformats.org/officeDocument/2006/relationships/hyperlink" Target="http://base.garant.ru/70683786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16297</Words>
  <Characters>92893</Characters>
  <Application>Microsoft Office Word</Application>
  <DocSecurity>0</DocSecurity>
  <Lines>774</Lines>
  <Paragraphs>217</Paragraphs>
  <ScaleCrop>false</ScaleCrop>
  <Company>OEM</Company>
  <LinksUpToDate>false</LinksUpToDate>
  <CharactersWithSpaces>108973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1</cp:revision>
  <dcterms:created xsi:type="dcterms:W3CDTF">2021-11-30T10:13:00Z</dcterms:created>
  <dcterms:modified xsi:type="dcterms:W3CDTF">2021-11-30T10:14:00Z</dcterms:modified>
</cp:coreProperties>
</file>