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C36" w:rsidRPr="002F3F82" w:rsidRDefault="004B7C36" w:rsidP="004B7C36">
      <w:pPr>
        <w:spacing w:before="20" w:after="120"/>
        <w:rPr>
          <w:sz w:val="30"/>
          <w:szCs w:val="30"/>
        </w:rPr>
      </w:pPr>
      <w:r w:rsidRPr="002F3F82">
        <w:rPr>
          <w:noProof/>
          <w:sz w:val="30"/>
          <w:szCs w:val="30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2800985</wp:posOffset>
            </wp:positionH>
            <wp:positionV relativeFrom="paragraph">
              <wp:posOffset>-36830</wp:posOffset>
            </wp:positionV>
            <wp:extent cx="854710" cy="1084580"/>
            <wp:effectExtent l="0" t="0" r="2540" b="1270"/>
            <wp:wrapSquare wrapText="left"/>
            <wp:docPr id="2" name="Рисунок 2" descr="gerb_full_color_200x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full_color_200x254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7C36" w:rsidRPr="002F3F82" w:rsidRDefault="004B7C36" w:rsidP="004B7C36">
      <w:pPr>
        <w:spacing w:before="60" w:after="120"/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  <w:sectPr w:rsidR="004B7C36" w:rsidRPr="002F3F82" w:rsidSect="00134E55">
          <w:headerReference w:type="even" r:id="rId5"/>
          <w:headerReference w:type="default" r:id="rId6"/>
          <w:pgSz w:w="11906" w:h="16838" w:code="9"/>
          <w:pgMar w:top="567" w:right="851" w:bottom="1134" w:left="851" w:header="0" w:footer="0" w:gutter="0"/>
          <w:cols w:space="708"/>
          <w:titlePg/>
          <w:docGrid w:linePitch="360"/>
        </w:sectPr>
      </w:pP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  <w:r w:rsidRPr="002F3F82">
        <w:rPr>
          <w:noProof/>
          <w:lang w:eastAsia="ru-RU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267970</wp:posOffset>
                </wp:positionH>
                <wp:positionV relativeFrom="paragraph">
                  <wp:posOffset>114300</wp:posOffset>
                </wp:positionV>
                <wp:extent cx="5179695" cy="733425"/>
                <wp:effectExtent l="1905" t="1270" r="0" b="0"/>
                <wp:wrapSquare wrapText="bothSides"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969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B7C36" w:rsidRPr="00ED04D3" w:rsidRDefault="004B7C36" w:rsidP="004B7C36">
                            <w:pPr>
                              <w:jc w:val="center"/>
                              <w:rPr>
                                <w:b/>
                                <w:spacing w:val="86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pacing w:val="86"/>
                                <w:sz w:val="40"/>
                                <w:szCs w:val="40"/>
                              </w:rPr>
                              <w:t>УКАЗ</w:t>
                            </w:r>
                          </w:p>
                          <w:p w:rsidR="004B7C36" w:rsidRPr="00D00AA7" w:rsidRDefault="004B7C36" w:rsidP="004B7C36">
                            <w:pPr>
                              <w:spacing w:before="100"/>
                              <w:ind w:left="-142"/>
                              <w:jc w:val="center"/>
                              <w:rPr>
                                <w:spacing w:val="12"/>
                                <w:sz w:val="34"/>
                                <w:szCs w:val="34"/>
                              </w:rPr>
                            </w:pPr>
                            <w:r w:rsidRPr="00D00AA7">
                              <w:rPr>
                                <w:spacing w:val="12"/>
                                <w:sz w:val="34"/>
                                <w:szCs w:val="34"/>
                              </w:rPr>
                              <w:t>ГУБЕРНАТОРА ПСКОВСКОЙ ОБЛАСТИ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21.1pt;margin-top:9pt;width:407.85pt;height:57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" filled="f" stroked="f">
                <v:textbox>
                  <w:txbxContent>
                    <w:p w:rsidR="004B7C36" w:rsidRPr="00ED04D3" w:rsidRDefault="004B7C36" w:rsidP="004B7C36">
                      <w:pPr>
                        <w:jc w:val="center"/>
                        <w:rPr>
                          <w:b/>
                          <w:spacing w:val="86"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pacing w:val="86"/>
                          <w:sz w:val="40"/>
                          <w:szCs w:val="40"/>
                        </w:rPr>
                        <w:t>УКАЗ</w:t>
                      </w:r>
                    </w:p>
                    <w:p w:rsidR="004B7C36" w:rsidRPr="00D00AA7" w:rsidRDefault="004B7C36" w:rsidP="004B7C36">
                      <w:pPr>
                        <w:spacing w:before="100"/>
                        <w:ind w:left="-142"/>
                        <w:jc w:val="center"/>
                        <w:rPr>
                          <w:spacing w:val="12"/>
                          <w:sz w:val="34"/>
                          <w:szCs w:val="34"/>
                        </w:rPr>
                      </w:pPr>
                      <w:r w:rsidRPr="00D00AA7">
                        <w:rPr>
                          <w:spacing w:val="12"/>
                          <w:sz w:val="34"/>
                          <w:szCs w:val="34"/>
                        </w:rPr>
                        <w:t>ГУБЕРНАТОРА ПСКОВСКОЙ ОБЛАСТИ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</w:p>
    <w:tbl>
      <w:tblPr>
        <w:tblpPr w:leftFromText="181" w:rightFromText="181" w:vertAnchor="page" w:tblpX="1" w:tblpY="4310"/>
        <w:tblOverlap w:val="never"/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4"/>
        <w:gridCol w:w="1892"/>
        <w:gridCol w:w="348"/>
        <w:gridCol w:w="1429"/>
      </w:tblGrid>
      <w:tr w:rsidR="004B7C36" w:rsidRPr="002F3F82" w:rsidTr="00331909">
        <w:tc>
          <w:tcPr>
            <w:tcW w:w="284" w:type="dxa"/>
            <w:shd w:val="clear" w:color="auto" w:fill="auto"/>
          </w:tcPr>
          <w:p w:rsidR="004B7C36" w:rsidRPr="002F3F82" w:rsidRDefault="004B7C36" w:rsidP="00331909">
            <w:r w:rsidRPr="002F3F82">
              <w:t>от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B7C36" w:rsidRPr="002F3F82" w:rsidRDefault="004B7C36" w:rsidP="00331909">
            <w:r>
              <w:t>08.04.2020</w:t>
            </w:r>
          </w:p>
        </w:tc>
        <w:tc>
          <w:tcPr>
            <w:tcW w:w="283" w:type="dxa"/>
            <w:shd w:val="clear" w:color="auto" w:fill="auto"/>
          </w:tcPr>
          <w:p w:rsidR="004B7C36" w:rsidRPr="002F3F82" w:rsidRDefault="004B7C36" w:rsidP="00331909">
            <w:r w:rsidRPr="002F3F82">
              <w:t>№</w:t>
            </w:r>
          </w:p>
        </w:tc>
        <w:tc>
          <w:tcPr>
            <w:tcW w:w="1429" w:type="dxa"/>
            <w:tcBorders>
              <w:bottom w:val="single" w:sz="4" w:space="0" w:color="auto"/>
            </w:tcBorders>
            <w:shd w:val="clear" w:color="auto" w:fill="auto"/>
          </w:tcPr>
          <w:p w:rsidR="004B7C36" w:rsidRPr="002F3F82" w:rsidRDefault="004B7C36" w:rsidP="00331909">
            <w:r>
              <w:t>41-УГ</w:t>
            </w:r>
          </w:p>
        </w:tc>
      </w:tr>
      <w:tr w:rsidR="004B7C36" w:rsidRPr="002F3F82" w:rsidTr="00331909">
        <w:trPr>
          <w:trHeight w:val="290"/>
        </w:trPr>
        <w:tc>
          <w:tcPr>
            <w:tcW w:w="284" w:type="dxa"/>
            <w:shd w:val="clear" w:color="auto" w:fill="auto"/>
          </w:tcPr>
          <w:p w:rsidR="004B7C36" w:rsidRPr="002F3F82" w:rsidRDefault="004B7C36" w:rsidP="00331909"/>
        </w:tc>
        <w:tc>
          <w:tcPr>
            <w:tcW w:w="3413" w:type="dxa"/>
            <w:gridSpan w:val="3"/>
            <w:noWrap/>
            <w:vAlign w:val="bottom"/>
          </w:tcPr>
          <w:p w:rsidR="004B7C36" w:rsidRPr="002F3F82" w:rsidRDefault="004B7C36" w:rsidP="00331909">
            <w:pPr>
              <w:ind w:left="1422"/>
            </w:pPr>
            <w:r w:rsidRPr="002F3F82">
              <w:rPr>
                <w:sz w:val="20"/>
                <w:szCs w:val="20"/>
              </w:rPr>
              <w:t>г. ПСКОВ</w:t>
            </w:r>
          </w:p>
        </w:tc>
      </w:tr>
    </w:tbl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30"/>
          <w:szCs w:val="30"/>
        </w:rPr>
      </w:pPr>
    </w:p>
    <w:p w:rsidR="004B7C36" w:rsidRPr="002F3F82" w:rsidRDefault="004B7C36" w:rsidP="004B7C36">
      <w:pPr>
        <w:rPr>
          <w:sz w:val="28"/>
          <w:szCs w:val="28"/>
        </w:rPr>
      </w:pPr>
    </w:p>
    <w:tbl>
      <w:tblPr>
        <w:tblW w:w="9747" w:type="dxa"/>
        <w:tblLook w:val="01E0" w:firstRow="1" w:lastRow="1" w:firstColumn="1" w:lastColumn="1" w:noHBand="0" w:noVBand="0"/>
      </w:tblPr>
      <w:tblGrid>
        <w:gridCol w:w="7763"/>
        <w:gridCol w:w="1984"/>
      </w:tblGrid>
      <w:tr w:rsidR="004B7C36" w:rsidRPr="002F3F82" w:rsidTr="00331909">
        <w:tc>
          <w:tcPr>
            <w:tcW w:w="7763" w:type="dxa"/>
          </w:tcPr>
          <w:p w:rsidR="004B7C36" w:rsidRPr="002F3F82" w:rsidRDefault="004B7C36" w:rsidP="00331909">
            <w:pPr>
              <w:widowControl w:val="0"/>
              <w:spacing w:line="300" w:lineRule="auto"/>
              <w:jc w:val="both"/>
              <w:rPr>
                <w:sz w:val="30"/>
                <w:szCs w:val="30"/>
              </w:rPr>
            </w:pPr>
            <w:r w:rsidRPr="002F3F82">
              <w:rPr>
                <w:bCs/>
                <w:sz w:val="30"/>
                <w:szCs w:val="30"/>
              </w:rPr>
              <w:t>О внесении изменений в указ Губернатора области                  от 15 марта 2020 г. № 30-УГ «</w:t>
            </w:r>
            <w:r w:rsidRPr="002F3F82">
              <w:rPr>
                <w:sz w:val="30"/>
                <w:szCs w:val="30"/>
              </w:rPr>
              <w:t xml:space="preserve">О мерах по обеспечению санитарно-эпидемиологического благополучия населения на территории Псковской области в связи                                         с распространением новой </w:t>
            </w:r>
            <w:proofErr w:type="spellStart"/>
            <w:r w:rsidRPr="002F3F82">
              <w:rPr>
                <w:sz w:val="30"/>
                <w:szCs w:val="30"/>
              </w:rPr>
              <w:t>коронавирусной</w:t>
            </w:r>
            <w:proofErr w:type="spellEnd"/>
            <w:r w:rsidRPr="002F3F82">
              <w:rPr>
                <w:sz w:val="30"/>
                <w:szCs w:val="30"/>
              </w:rPr>
              <w:t xml:space="preserve"> инфекции (</w:t>
            </w:r>
            <w:r w:rsidRPr="002F3F82">
              <w:rPr>
                <w:sz w:val="30"/>
                <w:szCs w:val="30"/>
                <w:lang w:val="en-US"/>
              </w:rPr>
              <w:t>COVID</w:t>
            </w:r>
            <w:r w:rsidRPr="002F3F82">
              <w:rPr>
                <w:sz w:val="30"/>
                <w:szCs w:val="30"/>
              </w:rPr>
              <w:t>-19)»</w:t>
            </w:r>
          </w:p>
        </w:tc>
        <w:tc>
          <w:tcPr>
            <w:tcW w:w="1984" w:type="dxa"/>
          </w:tcPr>
          <w:p w:rsidR="004B7C36" w:rsidRPr="002F3F82" w:rsidRDefault="004B7C36" w:rsidP="00331909">
            <w:pPr>
              <w:widowControl w:val="0"/>
              <w:spacing w:line="300" w:lineRule="auto"/>
              <w:ind w:firstLine="709"/>
              <w:contextualSpacing/>
              <w:jc w:val="both"/>
              <w:rPr>
                <w:sz w:val="30"/>
                <w:szCs w:val="30"/>
              </w:rPr>
            </w:pPr>
          </w:p>
        </w:tc>
      </w:tr>
    </w:tbl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</w:pP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</w:pP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</w:pPr>
      <w:r w:rsidRPr="002F3F82">
        <w:rPr>
          <w:sz w:val="30"/>
          <w:szCs w:val="30"/>
        </w:rPr>
        <w:t xml:space="preserve">В соответствии со статьей 11 Федерального закона                                      от 21 декабря 1994 г. № 68-ФЗ «О защите населения и территорий                    от чрезвычайных ситуаций природного и техногенного характера», </w:t>
      </w:r>
      <w:hyperlink r:id="rId7" w:history="1">
        <w:r w:rsidRPr="002F3F82">
          <w:rPr>
            <w:sz w:val="30"/>
            <w:szCs w:val="30"/>
            <w:lang w:eastAsia="ru-RU"/>
          </w:rPr>
          <w:t>статьями 6</w:t>
        </w:r>
      </w:hyperlink>
      <w:r w:rsidRPr="002F3F82">
        <w:rPr>
          <w:sz w:val="30"/>
          <w:szCs w:val="30"/>
          <w:lang w:eastAsia="ru-RU"/>
        </w:rPr>
        <w:t xml:space="preserve"> и </w:t>
      </w:r>
      <w:hyperlink r:id="rId8" w:history="1">
        <w:r w:rsidRPr="002F3F82">
          <w:rPr>
            <w:sz w:val="30"/>
            <w:szCs w:val="30"/>
            <w:lang w:eastAsia="ru-RU"/>
          </w:rPr>
          <w:t>31</w:t>
        </w:r>
      </w:hyperlink>
      <w:r w:rsidRPr="002F3F82">
        <w:rPr>
          <w:sz w:val="30"/>
          <w:szCs w:val="30"/>
          <w:lang w:eastAsia="ru-RU"/>
        </w:rPr>
        <w:t xml:space="preserve"> Федерального закона от 30 марта 1999 г. № 52-ФЗ                      «О санитарно-эпидемиологическом благополучии населения», </w:t>
      </w:r>
      <w:r w:rsidRPr="002F3F82">
        <w:rPr>
          <w:sz w:val="30"/>
          <w:szCs w:val="30"/>
        </w:rPr>
        <w:t xml:space="preserve">Указом Президента Российской Федерации от 02 апреля 2020 г. № 239 «О мерах                               по обеспечению санитарно-эпидемиологического благополучия населения на территории Российской Федерации в связи                                              с распространением новой </w:t>
      </w:r>
      <w:proofErr w:type="spellStart"/>
      <w:r w:rsidRPr="002F3F82">
        <w:rPr>
          <w:sz w:val="30"/>
          <w:szCs w:val="30"/>
        </w:rPr>
        <w:t>коронавирусной</w:t>
      </w:r>
      <w:proofErr w:type="spellEnd"/>
      <w:r w:rsidRPr="002F3F82">
        <w:rPr>
          <w:sz w:val="30"/>
          <w:szCs w:val="30"/>
        </w:rPr>
        <w:t xml:space="preserve"> инфекции (</w:t>
      </w:r>
      <w:r w:rsidRPr="002F3F82">
        <w:rPr>
          <w:sz w:val="30"/>
          <w:szCs w:val="30"/>
          <w:lang w:val="en-US"/>
        </w:rPr>
        <w:t>COVID</w:t>
      </w:r>
      <w:r w:rsidRPr="002F3F82">
        <w:rPr>
          <w:sz w:val="30"/>
          <w:szCs w:val="30"/>
        </w:rPr>
        <w:t xml:space="preserve">-19)», статьями 6 и 12 Закона области от 04 мая 2008 г. № 762-ОЗ «О защите населения и территорий от чрезвычайных ситуаций природного                          и техногенного характера», предписанием Главного государственного санитарного врача по Псковской области </w:t>
      </w:r>
      <w:proofErr w:type="spellStart"/>
      <w:r w:rsidRPr="002F3F82">
        <w:rPr>
          <w:sz w:val="30"/>
          <w:szCs w:val="30"/>
        </w:rPr>
        <w:t>Нестерука</w:t>
      </w:r>
      <w:proofErr w:type="spellEnd"/>
      <w:r w:rsidRPr="002F3F82">
        <w:rPr>
          <w:sz w:val="30"/>
          <w:szCs w:val="30"/>
        </w:rPr>
        <w:t xml:space="preserve"> А.В. от 07.04.2020   № 182 ПОСТАНОВЛЯЮ: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sz w:val="30"/>
          <w:szCs w:val="30"/>
        </w:rPr>
        <w:t xml:space="preserve">1. Внести в указ </w:t>
      </w:r>
      <w:r w:rsidRPr="002F3F82">
        <w:rPr>
          <w:bCs/>
          <w:sz w:val="30"/>
          <w:szCs w:val="30"/>
        </w:rPr>
        <w:t>Губернатора области от 15 марта 2020 г. № 30-УГ «</w:t>
      </w:r>
      <w:r w:rsidRPr="002F3F82">
        <w:rPr>
          <w:sz w:val="30"/>
          <w:szCs w:val="30"/>
        </w:rPr>
        <w:t xml:space="preserve">О мерах по обеспечению санитарно-эпидемиологического благополучия </w:t>
      </w:r>
      <w:r w:rsidRPr="002F3F82">
        <w:rPr>
          <w:sz w:val="30"/>
          <w:szCs w:val="30"/>
        </w:rPr>
        <w:lastRenderedPageBreak/>
        <w:t xml:space="preserve">населения на территории Псковской области в связи с распространением новой </w:t>
      </w:r>
      <w:proofErr w:type="spellStart"/>
      <w:r w:rsidRPr="002F3F82">
        <w:rPr>
          <w:sz w:val="30"/>
          <w:szCs w:val="30"/>
        </w:rPr>
        <w:t>коронавирусной</w:t>
      </w:r>
      <w:proofErr w:type="spellEnd"/>
      <w:r w:rsidRPr="002F3F82">
        <w:rPr>
          <w:sz w:val="30"/>
          <w:szCs w:val="30"/>
        </w:rPr>
        <w:t xml:space="preserve"> инфекции (</w:t>
      </w:r>
      <w:r w:rsidRPr="002F3F82">
        <w:rPr>
          <w:sz w:val="30"/>
          <w:szCs w:val="30"/>
          <w:lang w:val="en-US"/>
        </w:rPr>
        <w:t>COVID</w:t>
      </w:r>
      <w:r w:rsidRPr="002F3F82">
        <w:rPr>
          <w:sz w:val="30"/>
          <w:szCs w:val="30"/>
        </w:rPr>
        <w:t>-19)</w:t>
      </w:r>
      <w:r w:rsidRPr="002F3F82">
        <w:rPr>
          <w:bCs/>
          <w:sz w:val="30"/>
          <w:szCs w:val="30"/>
        </w:rPr>
        <w:t>» следующие изменения: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>1) в подпункте 3 пункта 2: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 xml:space="preserve">а) в подпункте «б»: 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</w:pPr>
      <w:r w:rsidRPr="002F3F82">
        <w:rPr>
          <w:bCs/>
          <w:sz w:val="30"/>
          <w:szCs w:val="30"/>
        </w:rPr>
        <w:t>в абзаце первом слова «</w:t>
      </w:r>
      <w:r w:rsidRPr="002F3F82">
        <w:rPr>
          <w:sz w:val="30"/>
          <w:szCs w:val="30"/>
        </w:rPr>
        <w:t>включая деятельность специализированных объектов розничной торговли, в которых осуществляется заключение договоров на оказание услуг связи и реализация связанных с данными услугами средств связи, в том числе мобильных телефонов, планшетов,» исключить;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</w:pPr>
      <w:r w:rsidRPr="002F3F82">
        <w:rPr>
          <w:sz w:val="30"/>
          <w:szCs w:val="30"/>
        </w:rPr>
        <w:t>дополнить абзацем пятым следующего содержания: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sz w:val="30"/>
          <w:szCs w:val="30"/>
        </w:rPr>
        <w:t>«специализированных объектов розничной торговли, в которых осуществляется оказание абонентам услуг при исполнении договоров                  на оказание услуг связи, с обязательным выполнением санитарно-противоэпидемических мероприятий;»;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>б) в подпункте «в» слова «</w:t>
      </w:r>
      <w:r w:rsidRPr="002F3F82">
        <w:rPr>
          <w:sz w:val="30"/>
          <w:szCs w:val="30"/>
        </w:rPr>
        <w:t>салонов красоты, парикмахерских, косметических салонов,» исключить;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>2) пункт 7 изложить в следующей редакции:</w:t>
      </w:r>
    </w:p>
    <w:p w:rsidR="004B7C36" w:rsidRPr="002F3F82" w:rsidRDefault="004B7C36" w:rsidP="004B7C36">
      <w:pPr>
        <w:pStyle w:val="a6"/>
        <w:widowControl w:val="0"/>
        <w:spacing w:before="0" w:beforeAutospacing="0" w:after="0" w:afterAutospacing="0"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«7. Под санитарно-противоэпидемическими мероприятиями в целях настоящего указа понимаются:</w:t>
      </w:r>
    </w:p>
    <w:p w:rsidR="004B7C36" w:rsidRPr="002F3F82" w:rsidRDefault="004B7C36" w:rsidP="004B7C36">
      <w:pPr>
        <w:pStyle w:val="a6"/>
        <w:widowControl w:val="0"/>
        <w:autoSpaceDE w:val="0"/>
        <w:autoSpaceDN w:val="0"/>
        <w:adjustRightInd w:val="0"/>
        <w:spacing w:before="0" w:beforeAutospacing="0" w:after="0" w:afterAutospacing="0"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1) осуществление влажной уборки помещений с использованием дезинфицирующих средств не реже двух раз в течение суток;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2) регулярное проветривание помещений;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3) использование работниками масок и перчаток;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4) осуществление дезинфекции оборудования, поверхностей мебели и инвентаря;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5) обработка рук работников и посетителей дезинфицирующими средствами;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>6) ежедневное измерение температуры тела работникам на рабочих местах с обязательным отстранением от нахождения на рабочем месте граждан с повышенной температурой тела;</w:t>
      </w:r>
    </w:p>
    <w:p w:rsidR="004B7C36" w:rsidRPr="002F3F82" w:rsidRDefault="004B7C36" w:rsidP="004B7C36">
      <w:pPr>
        <w:pStyle w:val="paragraph"/>
        <w:widowControl w:val="0"/>
        <w:spacing w:before="0" w:beforeAutospacing="0" w:after="0" w:afterAutospacing="0"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 xml:space="preserve">7) обеспечение органами государственной власти, органами местного самоуправления, организациями и индивидуальными предпринимателями, деятельность которых связана с совместным </w:t>
      </w:r>
      <w:r w:rsidRPr="002F3F82">
        <w:rPr>
          <w:sz w:val="30"/>
          <w:szCs w:val="30"/>
        </w:rPr>
        <w:lastRenderedPageBreak/>
        <w:t xml:space="preserve">пребыванием граждан, соблюдения гражданами (в том числе работниками) дистанции до других граждан не менее 1,5 метра (социальное </w:t>
      </w:r>
      <w:proofErr w:type="spellStart"/>
      <w:r w:rsidRPr="002F3F82">
        <w:rPr>
          <w:sz w:val="30"/>
          <w:szCs w:val="30"/>
        </w:rPr>
        <w:t>дистанцирование</w:t>
      </w:r>
      <w:proofErr w:type="spellEnd"/>
      <w:r w:rsidRPr="002F3F82">
        <w:rPr>
          <w:sz w:val="30"/>
          <w:szCs w:val="30"/>
        </w:rPr>
        <w:t>), в том числе путем установления специального режима допуска и нахождения в зданиях, строениях, сооружениях (помещениях в них), на соответствующей территории (включая прилегающую территорию);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</w:rPr>
      </w:pPr>
      <w:r w:rsidRPr="002F3F82">
        <w:rPr>
          <w:sz w:val="30"/>
          <w:szCs w:val="30"/>
        </w:rPr>
        <w:t xml:space="preserve">8) нанесение в торговых залах аптек, аптечных пунктов, объектов розничной торговли специальной разметки, обеспечивающей соблюдение гражданами дистанции до других граждан не менее 1,5 метра (социальное </w:t>
      </w:r>
      <w:proofErr w:type="spellStart"/>
      <w:r w:rsidRPr="002F3F82">
        <w:rPr>
          <w:sz w:val="30"/>
          <w:szCs w:val="30"/>
        </w:rPr>
        <w:t>дистанцирование</w:t>
      </w:r>
      <w:proofErr w:type="spellEnd"/>
      <w:r w:rsidRPr="002F3F82">
        <w:rPr>
          <w:sz w:val="30"/>
          <w:szCs w:val="30"/>
        </w:rPr>
        <w:t>);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  <w:lang w:eastAsia="ru-RU"/>
        </w:rPr>
      </w:pPr>
      <w:r w:rsidRPr="002F3F82">
        <w:rPr>
          <w:bCs/>
          <w:sz w:val="30"/>
          <w:szCs w:val="30"/>
        </w:rPr>
        <w:t xml:space="preserve">9) </w:t>
      </w:r>
      <w:r w:rsidRPr="002F3F82">
        <w:rPr>
          <w:sz w:val="30"/>
          <w:szCs w:val="30"/>
          <w:lang w:eastAsia="ru-RU"/>
        </w:rPr>
        <w:t xml:space="preserve">разделение рабочих потоков и обеспечение разобщения коллектива (исключение скопления работников при входе или выходе </w:t>
      </w:r>
      <w:r>
        <w:rPr>
          <w:sz w:val="30"/>
          <w:szCs w:val="30"/>
          <w:lang w:eastAsia="ru-RU"/>
        </w:rPr>
        <w:t xml:space="preserve">                 </w:t>
      </w:r>
      <w:r w:rsidRPr="002F3F82">
        <w:rPr>
          <w:sz w:val="30"/>
          <w:szCs w:val="30"/>
          <w:lang w:eastAsia="ru-RU"/>
        </w:rPr>
        <w:t xml:space="preserve">в организацию, в иных помещениях организации, обеспечение </w:t>
      </w:r>
      <w:r w:rsidRPr="002F3F82">
        <w:rPr>
          <w:sz w:val="30"/>
          <w:szCs w:val="30"/>
        </w:rPr>
        <w:t xml:space="preserve">соблюдения дистанции между работниками не менее 1,5 метра (социальное </w:t>
      </w:r>
      <w:proofErr w:type="spellStart"/>
      <w:r w:rsidRPr="002F3F82">
        <w:rPr>
          <w:sz w:val="30"/>
          <w:szCs w:val="30"/>
        </w:rPr>
        <w:t>дистанцирование</w:t>
      </w:r>
      <w:proofErr w:type="spellEnd"/>
      <w:r w:rsidRPr="002F3F82">
        <w:rPr>
          <w:sz w:val="30"/>
          <w:szCs w:val="30"/>
        </w:rPr>
        <w:t xml:space="preserve">), </w:t>
      </w:r>
      <w:r w:rsidRPr="002F3F82">
        <w:rPr>
          <w:sz w:val="30"/>
          <w:szCs w:val="30"/>
          <w:lang w:eastAsia="ru-RU"/>
        </w:rPr>
        <w:t>организация работы в несколько смен);</w:t>
      </w:r>
    </w:p>
    <w:p w:rsidR="004B7C36" w:rsidRPr="002F3F82" w:rsidRDefault="004B7C36" w:rsidP="004B7C36">
      <w:pPr>
        <w:widowControl w:val="0"/>
        <w:spacing w:line="300" w:lineRule="auto"/>
        <w:ind w:firstLine="709"/>
        <w:jc w:val="both"/>
        <w:rPr>
          <w:sz w:val="30"/>
          <w:szCs w:val="30"/>
          <w:lang w:eastAsia="ru-RU"/>
        </w:rPr>
      </w:pPr>
      <w:r w:rsidRPr="002F3F82">
        <w:rPr>
          <w:bCs/>
          <w:sz w:val="30"/>
          <w:szCs w:val="30"/>
        </w:rPr>
        <w:t xml:space="preserve">10) </w:t>
      </w:r>
      <w:r w:rsidRPr="002F3F82">
        <w:rPr>
          <w:sz w:val="30"/>
          <w:szCs w:val="30"/>
          <w:lang w:eastAsia="ru-RU"/>
        </w:rPr>
        <w:t>информирование работников о необходимости соблюдения правил личной и общественной гигиены (режима регулярного мытья рук с мылом или обработки кожными антисептиками в течение всего рабочего дня, после каждого посещения туалета);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  <w:lang w:eastAsia="ru-RU"/>
        </w:rPr>
      </w:pPr>
      <w:r w:rsidRPr="002F3F82">
        <w:rPr>
          <w:bCs/>
          <w:sz w:val="30"/>
          <w:szCs w:val="30"/>
        </w:rPr>
        <w:t>11) п</w:t>
      </w:r>
      <w:r w:rsidRPr="002F3F82">
        <w:rPr>
          <w:bCs/>
          <w:sz w:val="30"/>
          <w:szCs w:val="30"/>
          <w:lang w:eastAsia="ru-RU"/>
        </w:rPr>
        <w:t xml:space="preserve">ри наличии столовой, </w:t>
      </w:r>
      <w:r w:rsidRPr="002F3F82">
        <w:rPr>
          <w:sz w:val="30"/>
          <w:szCs w:val="30"/>
        </w:rPr>
        <w:t xml:space="preserve">буфета, кафе и иного предприятия общественного питания, осуществляющего организацию питания исключительно для работников организации, </w:t>
      </w:r>
      <w:r w:rsidRPr="002F3F82">
        <w:rPr>
          <w:sz w:val="30"/>
          <w:szCs w:val="30"/>
          <w:lang w:eastAsia="ru-RU"/>
        </w:rPr>
        <w:t>обеспечить: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  <w:lang w:eastAsia="ru-RU"/>
        </w:rPr>
      </w:pPr>
      <w:r w:rsidRPr="002F3F82">
        <w:rPr>
          <w:sz w:val="30"/>
          <w:szCs w:val="30"/>
          <w:lang w:eastAsia="ru-RU"/>
        </w:rPr>
        <w:t>а) использование посуды однократного применения с последующим ее сбором, обеззараживанием и уничтожением;</w:t>
      </w:r>
    </w:p>
    <w:p w:rsidR="004B7C36" w:rsidRPr="002F3F82" w:rsidRDefault="004B7C36" w:rsidP="004B7C36">
      <w:pPr>
        <w:widowControl w:val="0"/>
        <w:suppressAutoHyphens w:val="0"/>
        <w:spacing w:line="300" w:lineRule="auto"/>
        <w:ind w:firstLine="709"/>
        <w:jc w:val="both"/>
        <w:rPr>
          <w:sz w:val="30"/>
          <w:szCs w:val="30"/>
          <w:lang w:eastAsia="ru-RU"/>
        </w:rPr>
      </w:pPr>
      <w:r w:rsidRPr="002F3F82">
        <w:rPr>
          <w:sz w:val="30"/>
          <w:szCs w:val="30"/>
          <w:lang w:eastAsia="ru-RU"/>
        </w:rPr>
        <w:t xml:space="preserve">б) при использовании посуды многократного применения проводить ее обработку на специализированных моечных машинах </w:t>
      </w:r>
      <w:r>
        <w:rPr>
          <w:sz w:val="30"/>
          <w:szCs w:val="30"/>
          <w:lang w:eastAsia="ru-RU"/>
        </w:rPr>
        <w:t xml:space="preserve">                         </w:t>
      </w:r>
      <w:r w:rsidRPr="002F3F82">
        <w:rPr>
          <w:sz w:val="30"/>
          <w:szCs w:val="30"/>
          <w:lang w:eastAsia="ru-RU"/>
        </w:rPr>
        <w:t>с применением режимов обработки, обеспечивающих дезинфекцию посуды и столовых приборов при температуре не ниже 65°С в течение 90 минут, или ручным способом при той же температуре с применением дезинфицирующих средств;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>12</w:t>
      </w:r>
      <w:r w:rsidRPr="002F3F82">
        <w:rPr>
          <w:sz w:val="30"/>
          <w:szCs w:val="30"/>
        </w:rPr>
        <w:t xml:space="preserve">) осуществление иных санитарно-противоэпидемических (профилактических) мероприятий, предусмотренных государственными санитарно-эпидемиологическими правилами и гигиеническими </w:t>
      </w:r>
      <w:r w:rsidRPr="002F3F82">
        <w:rPr>
          <w:sz w:val="30"/>
          <w:szCs w:val="30"/>
        </w:rPr>
        <w:lastRenderedPageBreak/>
        <w:t>нормативами, иными нормативными правовыми актами Российской Федерации.»;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 xml:space="preserve">3) Перечень </w:t>
      </w:r>
      <w:r w:rsidRPr="002F3F82">
        <w:rPr>
          <w:rStyle w:val="a7"/>
          <w:b w:val="0"/>
          <w:bCs w:val="0"/>
          <w:sz w:val="30"/>
          <w:szCs w:val="30"/>
        </w:rPr>
        <w:t xml:space="preserve">непродовольственных товаров первой необходимости, приведенный в </w:t>
      </w:r>
      <w:r w:rsidRPr="002F3F82">
        <w:rPr>
          <w:bCs/>
          <w:sz w:val="30"/>
          <w:szCs w:val="30"/>
        </w:rPr>
        <w:t xml:space="preserve">приложении № 1, изложить в редакции согласно </w:t>
      </w:r>
      <w:proofErr w:type="gramStart"/>
      <w:r w:rsidRPr="002F3F82">
        <w:rPr>
          <w:bCs/>
          <w:sz w:val="30"/>
          <w:szCs w:val="30"/>
        </w:rPr>
        <w:t>приложению</w:t>
      </w:r>
      <w:proofErr w:type="gramEnd"/>
      <w:r w:rsidRPr="002F3F82">
        <w:rPr>
          <w:bCs/>
          <w:sz w:val="30"/>
          <w:szCs w:val="30"/>
        </w:rPr>
        <w:t xml:space="preserve"> к настоящему </w:t>
      </w:r>
      <w:r>
        <w:rPr>
          <w:bCs/>
          <w:sz w:val="30"/>
          <w:szCs w:val="30"/>
        </w:rPr>
        <w:t>указу</w:t>
      </w:r>
      <w:r w:rsidRPr="002F3F82">
        <w:rPr>
          <w:bCs/>
          <w:sz w:val="30"/>
          <w:szCs w:val="30"/>
        </w:rPr>
        <w:t>.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  <w:r w:rsidRPr="002F3F82">
        <w:rPr>
          <w:bCs/>
          <w:sz w:val="30"/>
          <w:szCs w:val="30"/>
        </w:rPr>
        <w:t>2. Контроль за исполнением настоящего указа оставляю за собой.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</w:pPr>
      <w:r w:rsidRPr="002F3F82">
        <w:rPr>
          <w:bCs/>
          <w:sz w:val="30"/>
          <w:szCs w:val="30"/>
        </w:rPr>
        <w:t>3. Настоящий указ вступает в силу с</w:t>
      </w:r>
      <w:r>
        <w:rPr>
          <w:bCs/>
          <w:sz w:val="30"/>
          <w:szCs w:val="30"/>
        </w:rPr>
        <w:t>о дня его официального опубликования</w:t>
      </w:r>
      <w:r w:rsidRPr="002F3F82">
        <w:rPr>
          <w:bCs/>
          <w:sz w:val="30"/>
          <w:szCs w:val="30"/>
        </w:rPr>
        <w:t>.</w:t>
      </w: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bCs/>
          <w:sz w:val="30"/>
          <w:szCs w:val="30"/>
        </w:rPr>
      </w:pPr>
    </w:p>
    <w:p w:rsidR="004B7C36" w:rsidRPr="002F3F82" w:rsidRDefault="004B7C36" w:rsidP="004B7C36">
      <w:pPr>
        <w:widowControl w:val="0"/>
        <w:spacing w:line="300" w:lineRule="auto"/>
        <w:contextualSpacing/>
        <w:jc w:val="both"/>
        <w:rPr>
          <w:sz w:val="30"/>
          <w:szCs w:val="30"/>
        </w:rPr>
      </w:pPr>
      <w:r w:rsidRPr="002F3F82">
        <w:rPr>
          <w:sz w:val="30"/>
          <w:szCs w:val="30"/>
        </w:rPr>
        <w:t xml:space="preserve">Губернатор области                                                                   </w:t>
      </w:r>
      <w:proofErr w:type="spellStart"/>
      <w:r w:rsidRPr="002F3F82">
        <w:rPr>
          <w:sz w:val="30"/>
          <w:szCs w:val="30"/>
        </w:rPr>
        <w:t>М.Ведерников</w:t>
      </w:r>
      <w:proofErr w:type="spellEnd"/>
    </w:p>
    <w:p w:rsidR="004B7C36" w:rsidRPr="002F3F82" w:rsidRDefault="004B7C36" w:rsidP="004B7C36">
      <w:pPr>
        <w:widowControl w:val="0"/>
        <w:spacing w:line="300" w:lineRule="auto"/>
        <w:ind w:firstLine="709"/>
        <w:contextualSpacing/>
        <w:jc w:val="both"/>
        <w:rPr>
          <w:sz w:val="30"/>
          <w:szCs w:val="30"/>
        </w:rPr>
        <w:sectPr w:rsidR="004B7C36" w:rsidRPr="002F3F82" w:rsidSect="00033838">
          <w:type w:val="continuous"/>
          <w:pgSz w:w="11906" w:h="16838" w:code="9"/>
          <w:pgMar w:top="1134" w:right="851" w:bottom="1134" w:left="1531" w:header="709" w:footer="709" w:gutter="0"/>
          <w:cols w:space="708"/>
          <w:titlePg/>
          <w:docGrid w:linePitch="360"/>
        </w:sectPr>
      </w:pPr>
    </w:p>
    <w:p w:rsidR="002603E7" w:rsidRDefault="002603E7">
      <w:bookmarkStart w:id="0" w:name="_GoBack"/>
      <w:bookmarkEnd w:id="0"/>
    </w:p>
    <w:sectPr w:rsidR="002603E7" w:rsidSect="00E45E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EE" w:rsidRDefault="004B7C36" w:rsidP="002E2B5A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1CEE" w:rsidRDefault="004B7C3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CEE" w:rsidRPr="0055797E" w:rsidRDefault="004B7C36" w:rsidP="002E2B5A">
    <w:pPr>
      <w:pStyle w:val="a3"/>
      <w:framePr w:wrap="around" w:vAnchor="text" w:hAnchor="margin" w:xAlign="center" w:y="1"/>
      <w:rPr>
        <w:rStyle w:val="a5"/>
        <w:sz w:val="20"/>
        <w:szCs w:val="20"/>
      </w:rPr>
    </w:pPr>
    <w:r w:rsidRPr="0055797E">
      <w:rPr>
        <w:rStyle w:val="a5"/>
        <w:sz w:val="20"/>
        <w:szCs w:val="20"/>
      </w:rPr>
      <w:fldChar w:fldCharType="begin"/>
    </w:r>
    <w:r w:rsidRPr="0055797E">
      <w:rPr>
        <w:rStyle w:val="a5"/>
        <w:sz w:val="20"/>
        <w:szCs w:val="20"/>
      </w:rPr>
      <w:instrText xml:space="preserve">PAGE  </w:instrText>
    </w:r>
    <w:r w:rsidRPr="0055797E">
      <w:rPr>
        <w:rStyle w:val="a5"/>
        <w:sz w:val="20"/>
        <w:szCs w:val="20"/>
      </w:rPr>
      <w:fldChar w:fldCharType="separate"/>
    </w:r>
    <w:r>
      <w:rPr>
        <w:rStyle w:val="a5"/>
        <w:noProof/>
        <w:sz w:val="20"/>
        <w:szCs w:val="20"/>
      </w:rPr>
      <w:t>5</w:t>
    </w:r>
    <w:r w:rsidRPr="0055797E">
      <w:rPr>
        <w:rStyle w:val="a5"/>
        <w:sz w:val="20"/>
        <w:szCs w:val="20"/>
      </w:rPr>
      <w:fldChar w:fldCharType="end"/>
    </w:r>
  </w:p>
  <w:p w:rsidR="000C1CEE" w:rsidRDefault="004B7C3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46CA"/>
    <w:rsid w:val="002546CA"/>
    <w:rsid w:val="002603E7"/>
    <w:rsid w:val="004B7C36"/>
    <w:rsid w:val="00E45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ACDA3AB6-3C7D-463B-8111-5FB6E9447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7C3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C36"/>
    <w:pPr>
      <w:tabs>
        <w:tab w:val="center" w:pos="4677"/>
        <w:tab w:val="right" w:pos="9355"/>
      </w:tabs>
      <w:suppressAutoHyphens w:val="0"/>
    </w:pPr>
    <w:rPr>
      <w:lang w:eastAsia="ru-RU"/>
    </w:rPr>
  </w:style>
  <w:style w:type="character" w:customStyle="1" w:styleId="a4">
    <w:name w:val="Верхний колонтитул Знак"/>
    <w:basedOn w:val="a0"/>
    <w:link w:val="a3"/>
    <w:rsid w:val="004B7C3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rsid w:val="004B7C36"/>
    <w:rPr>
      <w:rFonts w:cs="Times New Roman"/>
    </w:rPr>
  </w:style>
  <w:style w:type="paragraph" w:styleId="a6">
    <w:name w:val="Normal (Web)"/>
    <w:basedOn w:val="a"/>
    <w:unhideWhenUsed/>
    <w:rsid w:val="004B7C36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7">
    <w:name w:val="Strong"/>
    <w:basedOn w:val="a0"/>
    <w:qFormat/>
    <w:rsid w:val="004B7C36"/>
    <w:rPr>
      <w:b/>
      <w:bCs/>
    </w:rPr>
  </w:style>
  <w:style w:type="paragraph" w:customStyle="1" w:styleId="paragraph">
    <w:name w:val="paragraph"/>
    <w:basedOn w:val="a"/>
    <w:rsid w:val="004B7C36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EE68E5F5B2476E16590FE3A356FC22DF8A2F67EA40976D80DC784360254FDB935B9E5ED0774F7230D46F17D7296D978B48ABA681FBF256hDF5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54EE68E5F5B2476E16590FE3A356FC22DF8A2F67EA40976D80DC784360254FDB935B9E5ED0774A783ED46F17D7296D978B48ABA681FBF256hDF5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875</Words>
  <Characters>4993</Characters>
  <Application>Microsoft Office Word</Application>
  <DocSecurity>0</DocSecurity>
  <Lines>41</Lines>
  <Paragraphs>11</Paragraphs>
  <ScaleCrop>false</ScaleCrop>
  <Company/>
  <LinksUpToDate>false</LinksUpToDate>
  <CharactersWithSpaces>5857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2020-04-14T08:10:00Z</dcterms:created>
  <dcterms:modified xsi:type="dcterms:W3CDTF">2020-04-14T08:10:00Z</dcterms:modified>
</cp:coreProperties>
</file>