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A7" w:rsidRDefault="0054126F" w:rsidP="0054126F">
      <w:pPr>
        <w:pStyle w:val="a3"/>
        <w:numPr>
          <w:ilvl w:val="0"/>
          <w:numId w:val="1"/>
        </w:numPr>
        <w:tabs>
          <w:tab w:val="left" w:pos="993"/>
        </w:tabs>
        <w:ind w:hanging="1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796DA7">
        <w:rPr>
          <w:rFonts w:ascii="Times New Roman" w:hAnsi="Times New Roman"/>
          <w:b/>
          <w:sz w:val="24"/>
          <w:szCs w:val="24"/>
        </w:rPr>
        <w:t>Паспорт комплекта контрольно-оценочных средств</w:t>
      </w:r>
      <w:r w:rsidR="00796DA7" w:rsidRPr="00796DA7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по истории.</w:t>
      </w:r>
    </w:p>
    <w:p w:rsidR="0054126F" w:rsidRPr="00796DA7" w:rsidRDefault="0054126F" w:rsidP="00796DA7">
      <w:pPr>
        <w:pStyle w:val="a3"/>
        <w:tabs>
          <w:tab w:val="left" w:pos="993"/>
        </w:tabs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796DA7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</w:p>
    <w:p w:rsidR="0054126F" w:rsidRPr="00796DA7" w:rsidRDefault="0054126F" w:rsidP="00541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           Контрольно-оценочные средства (далее - КОС) предназначены для контроля и оценки образовательных достижений обучающихся, освоивших программу учебной дисциплины: «История»</w:t>
      </w:r>
    </w:p>
    <w:p w:rsidR="0054126F" w:rsidRPr="00796DA7" w:rsidRDefault="0054126F" w:rsidP="00541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           КОС включают контрольные материалы для проведения текущего контроля и промежуточной аттестации в форме дифференцированного зачета.</w:t>
      </w:r>
    </w:p>
    <w:p w:rsidR="0054126F" w:rsidRPr="00796DA7" w:rsidRDefault="0054126F" w:rsidP="00541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ab/>
      </w:r>
    </w:p>
    <w:p w:rsidR="0054126F" w:rsidRPr="00796DA7" w:rsidRDefault="0054126F" w:rsidP="00541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26F" w:rsidRPr="00796DA7" w:rsidRDefault="0054126F" w:rsidP="00541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В результате освоения учебной дисциплины: «История» обучающийся должен обладать предусмотренными  ФГОС среднего общего образования </w:t>
      </w:r>
      <w:r w:rsidRPr="00796DA7">
        <w:rPr>
          <w:rFonts w:ascii="Times New Roman" w:hAnsi="Times New Roman" w:cs="Times New Roman"/>
          <w:iCs/>
          <w:sz w:val="24"/>
          <w:szCs w:val="24"/>
        </w:rPr>
        <w:t>следующими результатами: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личностные результаты -     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>Л</w:t>
      </w:r>
      <w:proofErr w:type="gramStart"/>
      <w:r w:rsidRPr="00796DA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796DA7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796DA7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796DA7">
        <w:rPr>
          <w:rFonts w:ascii="Times New Roman" w:hAnsi="Times New Roman" w:cs="Times New Roman"/>
          <w:sz w:val="24"/>
          <w:szCs w:val="24"/>
        </w:rPr>
        <w:t xml:space="preserve">     российской     гражданской     идентичности, патриотизма,  уважения  к  своему  народу,  чувств  ответственности  перед Родиной,   гордости   за   свой   край,   свою   Родину,   прошлое   и   настоящее многонационального народа России, уважения к государственным символом (герб, флаг, гимн);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Л</w:t>
      </w:r>
      <w:proofErr w:type="gramStart"/>
      <w:r w:rsidRPr="00796DA7">
        <w:rPr>
          <w:rFonts w:ascii="Times New Roman" w:hAnsi="Times New Roman"/>
          <w:sz w:val="24"/>
          <w:szCs w:val="24"/>
        </w:rPr>
        <w:t>2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. - становление      гражданской      позиции      как      активного      и ответственного     члена     российского     общества,     осознающего     свои конституционные  права  и  обязанности,  уважающего  закон  и  правопорядок, обладающего чувством собственного достоинства, осознанно принимающего традиционные    национальные    и    общечеловеческие    гуманистические    и демократические ценности; 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 xml:space="preserve">Л3. - готовности к служению Отечеству, его защите; 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Л</w:t>
      </w:r>
      <w:proofErr w:type="gramStart"/>
      <w:r w:rsidRPr="00796DA7">
        <w:rPr>
          <w:rFonts w:ascii="Times New Roman" w:hAnsi="Times New Roman"/>
          <w:sz w:val="24"/>
          <w:szCs w:val="24"/>
        </w:rPr>
        <w:t>4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. - </w:t>
      </w:r>
      <w:proofErr w:type="spellStart"/>
      <w:r w:rsidRPr="00796DA7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796DA7">
        <w:rPr>
          <w:rFonts w:ascii="Times New Roman" w:hAnsi="Times New Roman"/>
          <w:sz w:val="24"/>
          <w:szCs w:val="24"/>
        </w:rPr>
        <w:t xml:space="preserve"> мировоззрения,           соответствующего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современному   уровню   развития   исторической      науки   и   общественной практики,   основанного   на   диалоге   культур,   а   также   различных   форм общественного сознания, осознание своего места в поликультурном мире;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 xml:space="preserve">Л5. - </w:t>
      </w:r>
      <w:proofErr w:type="spellStart"/>
      <w:r w:rsidRPr="00796DA7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796DA7">
        <w:rPr>
          <w:rFonts w:ascii="Times New Roman" w:hAnsi="Times New Roman"/>
          <w:sz w:val="24"/>
          <w:szCs w:val="24"/>
        </w:rPr>
        <w:t xml:space="preserve">   основ   саморазвития   и   самовоспитания   </w:t>
      </w:r>
      <w:proofErr w:type="gramStart"/>
      <w:r w:rsidRPr="00796DA7">
        <w:rPr>
          <w:rFonts w:ascii="Times New Roman" w:hAnsi="Times New Roman"/>
          <w:sz w:val="24"/>
          <w:szCs w:val="24"/>
        </w:rPr>
        <w:t>в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6DA7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796DA7">
        <w:rPr>
          <w:rFonts w:ascii="Times New Roman" w:hAnsi="Times New Roman" w:cs="Times New Roman"/>
          <w:sz w:val="24"/>
          <w:szCs w:val="24"/>
        </w:rPr>
        <w:t xml:space="preserve">  с общечеловеческими  ценностями  и  идеалами  гражданского общества;      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>Л</w:t>
      </w:r>
      <w:proofErr w:type="gramStart"/>
      <w:r w:rsidRPr="00796DA7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796DA7">
        <w:rPr>
          <w:rFonts w:ascii="Times New Roman" w:hAnsi="Times New Roman" w:cs="Times New Roman"/>
          <w:sz w:val="24"/>
          <w:szCs w:val="24"/>
        </w:rPr>
        <w:t xml:space="preserve">. - готовность   и   способность   к   самостоятельной,   творческой   и ответственной деятельности;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Л</w:t>
      </w:r>
      <w:proofErr w:type="gramStart"/>
      <w:r w:rsidRPr="00796DA7">
        <w:rPr>
          <w:rFonts w:ascii="Times New Roman" w:hAnsi="Times New Roman"/>
          <w:sz w:val="24"/>
          <w:szCs w:val="24"/>
        </w:rPr>
        <w:t>7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. - толерантное   сознание   и   поведение   в поликультурном   мире,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>готовность  и  способность  вести  диалог  с  другими  людьми,  достигать  в  нём взаимопонимания, находить общие цели и сотрудничать для их достижения;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96DA7">
        <w:rPr>
          <w:rFonts w:ascii="Times New Roman" w:hAnsi="Times New Roman"/>
          <w:sz w:val="24"/>
          <w:szCs w:val="24"/>
          <w:u w:val="single"/>
        </w:rPr>
        <w:t>метапредметные</w:t>
      </w:r>
      <w:proofErr w:type="spellEnd"/>
      <w:r w:rsidRPr="00796DA7">
        <w:rPr>
          <w:rFonts w:ascii="Times New Roman" w:hAnsi="Times New Roman"/>
          <w:sz w:val="24"/>
          <w:szCs w:val="24"/>
          <w:u w:val="single"/>
        </w:rPr>
        <w:t xml:space="preserve"> результаты</w:t>
      </w:r>
      <w:r w:rsidRPr="00796DA7">
        <w:rPr>
          <w:rFonts w:ascii="Times New Roman" w:hAnsi="Times New Roman"/>
          <w:sz w:val="24"/>
          <w:szCs w:val="24"/>
        </w:rPr>
        <w:t xml:space="preserve"> –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М</w:t>
      </w:r>
      <w:proofErr w:type="gramStart"/>
      <w:r w:rsidRPr="00796DA7">
        <w:rPr>
          <w:rFonts w:ascii="Times New Roman" w:hAnsi="Times New Roman"/>
          <w:sz w:val="24"/>
          <w:szCs w:val="24"/>
        </w:rPr>
        <w:t>1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. - умение    самостоятельно    определять    цели    деятельности    и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составлять       планы       деятельности;     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Pr="00796D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796DA7">
        <w:rPr>
          <w:rFonts w:ascii="Times New Roman" w:hAnsi="Times New Roman" w:cs="Times New Roman"/>
          <w:sz w:val="24"/>
          <w:szCs w:val="24"/>
        </w:rPr>
        <w:t xml:space="preserve">. - самостоятельно       осуществлять, контролировать и корректировать деятельность;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М3. - использовать все возможные ресурсы   для   достижения   поставленных   целей   и   реализации   планов деятельности;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Pr="00796DA7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796DA7">
        <w:rPr>
          <w:rFonts w:ascii="Times New Roman" w:hAnsi="Times New Roman" w:cs="Times New Roman"/>
          <w:sz w:val="24"/>
          <w:szCs w:val="24"/>
        </w:rPr>
        <w:t xml:space="preserve">. - выбирать успешные стратегии в различных ситуациях; 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 xml:space="preserve">М5. - умение  продуктивно  общаться  и  взаимодействовать  в  процессе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совместной     деятельности,     учитывать     позиции     других     участников деятельности, эффективно разрешать конфликты; 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М</w:t>
      </w:r>
      <w:proofErr w:type="gramStart"/>
      <w:r w:rsidRPr="00796DA7">
        <w:rPr>
          <w:rFonts w:ascii="Times New Roman" w:hAnsi="Times New Roman"/>
          <w:sz w:val="24"/>
          <w:szCs w:val="24"/>
        </w:rPr>
        <w:t>6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. - владение навыками познавательной, учебно-исследовательской и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проектной  деятельности,  навыками  разрешения  проблем; 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Pr="00796DA7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796DA7">
        <w:rPr>
          <w:rFonts w:ascii="Times New Roman" w:hAnsi="Times New Roman" w:cs="Times New Roman"/>
          <w:sz w:val="24"/>
          <w:szCs w:val="24"/>
        </w:rPr>
        <w:t xml:space="preserve">. - способность  и готовность к самостоятельному поиску методов решения практических задач, применению различных методов познания;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 xml:space="preserve">М8. - готовность  и  способность  к  </w:t>
      </w:r>
      <w:proofErr w:type="gramStart"/>
      <w:r w:rsidRPr="00796DA7">
        <w:rPr>
          <w:rFonts w:ascii="Times New Roman" w:hAnsi="Times New Roman"/>
          <w:sz w:val="24"/>
          <w:szCs w:val="24"/>
        </w:rPr>
        <w:t>самостоятельной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  информационно-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lastRenderedPageBreak/>
        <w:t xml:space="preserve">познавательной деятельности, включая умение ориентироваться в различных источниках    исторической    информации,    критически    ее    оценивать    и интерпретировать; 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М</w:t>
      </w:r>
      <w:proofErr w:type="gramStart"/>
      <w:r w:rsidRPr="00796DA7">
        <w:rPr>
          <w:rFonts w:ascii="Times New Roman" w:hAnsi="Times New Roman"/>
          <w:sz w:val="24"/>
          <w:szCs w:val="24"/>
        </w:rPr>
        <w:t>9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. - умение       использовать       средства       информационных       и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коммуникационных  технологий  в  решении  когнитивных,  коммуникативных  и  организационных  задач  с  соблюдением  требований  эргономики,  техники безопасности,  гигиены,  ресурсосбережения,  правовых  и  этических  норм, норм информационной безопасности;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 xml:space="preserve">М10. - умение    самостоятельно    оценивать    и    принимать    решения,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>определяющие стратегию поведения, с учётом гражданских и нравственных ценностей;</w:t>
      </w:r>
    </w:p>
    <w:p w:rsidR="0054126F" w:rsidRPr="00796DA7" w:rsidRDefault="0054126F" w:rsidP="0054126F">
      <w:pPr>
        <w:pStyle w:val="a3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</w:p>
    <w:p w:rsidR="0054126F" w:rsidRPr="00796DA7" w:rsidRDefault="0054126F" w:rsidP="0054126F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  <w:u w:val="single"/>
        </w:rPr>
        <w:t>предметные результаты</w:t>
      </w:r>
      <w:r w:rsidRPr="00796DA7">
        <w:rPr>
          <w:rFonts w:ascii="Times New Roman" w:hAnsi="Times New Roman"/>
          <w:sz w:val="24"/>
          <w:szCs w:val="24"/>
        </w:rPr>
        <w:t xml:space="preserve">  - 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 xml:space="preserve">      П</w:t>
      </w:r>
      <w:proofErr w:type="gramStart"/>
      <w:r w:rsidRPr="00796DA7">
        <w:rPr>
          <w:rFonts w:ascii="Times New Roman" w:hAnsi="Times New Roman"/>
          <w:sz w:val="24"/>
          <w:szCs w:val="24"/>
        </w:rPr>
        <w:t>1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. - </w:t>
      </w:r>
      <w:proofErr w:type="spellStart"/>
      <w:r w:rsidRPr="00796DA7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796DA7">
        <w:rPr>
          <w:rFonts w:ascii="Times New Roman" w:hAnsi="Times New Roman"/>
          <w:sz w:val="24"/>
          <w:szCs w:val="24"/>
        </w:rPr>
        <w:t xml:space="preserve">   представлений   о   современной   исторической науке,  её  специфике,  методах  исторического  познания  и  роли  в  решении задач прогрессивного развития России в глобальном мире;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      П</w:t>
      </w:r>
      <w:proofErr w:type="gramStart"/>
      <w:r w:rsidRPr="00796D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796DA7">
        <w:rPr>
          <w:rFonts w:ascii="Times New Roman" w:hAnsi="Times New Roman" w:cs="Times New Roman"/>
          <w:sz w:val="24"/>
          <w:szCs w:val="24"/>
        </w:rPr>
        <w:t xml:space="preserve">. - владение  комплексом  знаний  об  истории  России  и  человечества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в целом,  представлениями  об  общем  и  особенном  в  мировом  историческом процессе; 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 xml:space="preserve">П3. - </w:t>
      </w:r>
      <w:proofErr w:type="spellStart"/>
      <w:r w:rsidRPr="00796DA7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796DA7">
        <w:rPr>
          <w:rFonts w:ascii="Times New Roman" w:hAnsi="Times New Roman"/>
          <w:sz w:val="24"/>
          <w:szCs w:val="24"/>
        </w:rPr>
        <w:t xml:space="preserve">     умений     применять     исторические     знания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в профессиональной     и     общественной     деятельности,     поликультурном общении;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П</w:t>
      </w:r>
      <w:proofErr w:type="gramStart"/>
      <w:r w:rsidRPr="00796DA7">
        <w:rPr>
          <w:rFonts w:ascii="Times New Roman" w:hAnsi="Times New Roman"/>
          <w:sz w:val="24"/>
          <w:szCs w:val="24"/>
        </w:rPr>
        <w:t>4</w:t>
      </w:r>
      <w:proofErr w:type="gramEnd"/>
      <w:r w:rsidRPr="00796DA7">
        <w:rPr>
          <w:rFonts w:ascii="Times New Roman" w:hAnsi="Times New Roman"/>
          <w:sz w:val="24"/>
          <w:szCs w:val="24"/>
        </w:rPr>
        <w:t xml:space="preserve">. - владение   навыками   проектной   деятельности   и   исторической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реконструкции с привлечением различных источников; </w:t>
      </w:r>
    </w:p>
    <w:p w:rsidR="0054126F" w:rsidRPr="00796DA7" w:rsidRDefault="0054126F" w:rsidP="0054126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 xml:space="preserve">П5. - </w:t>
      </w:r>
      <w:proofErr w:type="spellStart"/>
      <w:r w:rsidRPr="00796DA7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796DA7">
        <w:rPr>
          <w:rFonts w:ascii="Times New Roman" w:hAnsi="Times New Roman"/>
          <w:sz w:val="24"/>
          <w:szCs w:val="24"/>
        </w:rPr>
        <w:t xml:space="preserve"> умений вести диалог, обосновывать свою точку </w:t>
      </w:r>
    </w:p>
    <w:p w:rsidR="0054126F" w:rsidRPr="00796DA7" w:rsidRDefault="0054126F" w:rsidP="00541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зрения в дискуссии по исторической тематике. </w:t>
      </w:r>
    </w:p>
    <w:p w:rsidR="0054126F" w:rsidRPr="00796DA7" w:rsidRDefault="0054126F" w:rsidP="0054126F">
      <w:pPr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  <w:r w:rsidRPr="00796DA7">
        <w:rPr>
          <w:rFonts w:ascii="Times New Roman" w:hAnsi="Times New Roman" w:cs="Times New Roman"/>
          <w:sz w:val="24"/>
          <w:szCs w:val="24"/>
        </w:rPr>
        <w:t>Формой промежуточной  аттестации по учебной дисциплине, предусмотренной учебным планом, является зачет</w:t>
      </w:r>
      <w:r w:rsidRPr="00796DA7">
        <w:rPr>
          <w:rFonts w:ascii="Times New Roman" w:hAnsi="Times New Roman" w:cs="Times New Roman"/>
          <w:sz w:val="24"/>
          <w:szCs w:val="24"/>
        </w:rPr>
        <w:t xml:space="preserve"> в форме теста</w:t>
      </w:r>
      <w:r w:rsidRPr="00796DA7">
        <w:rPr>
          <w:rFonts w:ascii="Times New Roman" w:hAnsi="Times New Roman" w:cs="Times New Roman"/>
          <w:sz w:val="24"/>
          <w:szCs w:val="24"/>
        </w:rPr>
        <w:t>.</w:t>
      </w:r>
    </w:p>
    <w:p w:rsidR="00D90C43" w:rsidRPr="00796DA7" w:rsidRDefault="00D90C43" w:rsidP="00D90C43">
      <w:pPr>
        <w:spacing w:after="0" w:line="240" w:lineRule="auto"/>
        <w:ind w:right="566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 xml:space="preserve">2. Результаты освоения учебной дисциплины, подлежащие проверке </w:t>
      </w:r>
    </w:p>
    <w:p w:rsidR="00D90C43" w:rsidRPr="00796DA7" w:rsidRDefault="00D90C43" w:rsidP="00D90C4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sz w:val="24"/>
          <w:szCs w:val="24"/>
        </w:rPr>
        <w:t>2.1. В процессе аттестации по учебной дисциплине осуществляется комплексная проверка следующих результатов обучения:</w:t>
      </w:r>
    </w:p>
    <w:tbl>
      <w:tblPr>
        <w:tblStyle w:val="a4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4678"/>
        <w:gridCol w:w="2693"/>
        <w:gridCol w:w="1276"/>
      </w:tblGrid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Результаты обучения: личностные,</w:t>
            </w:r>
          </w:p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, предметные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Тип задания (или формы и методы контроля)</w:t>
            </w:r>
          </w:p>
        </w:tc>
        <w:tc>
          <w:tcPr>
            <w:tcW w:w="1276" w:type="dxa"/>
          </w:tcPr>
          <w:p w:rsidR="00D90C43" w:rsidRPr="00796DA7" w:rsidRDefault="00D90C43" w:rsidP="001D053E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Форма аттестации</w:t>
            </w:r>
          </w:p>
        </w:tc>
      </w:tr>
      <w:tr w:rsidR="00D90C43" w:rsidRPr="00796DA7" w:rsidTr="001D053E">
        <w:tc>
          <w:tcPr>
            <w:tcW w:w="9889" w:type="dxa"/>
            <w:gridSpan w:val="4"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     российской     гражданской     идентичности, патриотизма,  уважения  к  своему  народу,  чувств  ответственности  перед Родиной,   гордости   за   свой   край,   свою   Родину,   прошлое   и   настоящее многонационального народа России, уважения 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государственным символом (герб, флаг, гимн);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 12-77, индивидуальные карточки – задания  (далее – ИК), устный индивидуальный опрос, тематические тесты, заполнение таблиц, схем</w:t>
            </w:r>
          </w:p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extDirection w:val="tbRl"/>
            <w:vAlign w:val="center"/>
          </w:tcPr>
          <w:p w:rsidR="00D90C43" w:rsidRPr="00796DA7" w:rsidRDefault="00D90C43" w:rsidP="001D053E">
            <w:pPr>
              <w:ind w:left="113" w:right="2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становление      гражданской      позиции      как      активного      и ответственного     члена     российского     общества,     осознающего     свои конституционные  права  и  обязанности,  уважающего  закон  и  правопорядок, обладающего чувством собственного достоинства, осознанно принимающего традиционные    национальные    и    общечеловеческие    гуманистические    и демократические </w:t>
            </w:r>
            <w:r w:rsidRPr="00796D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ценности;  </w:t>
            </w:r>
            <w:proofErr w:type="gramEnd"/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 12-77, индивидуальные карточки – задания, устный индивидуальный опрос,  тематические тесты, заполнение таблиц, схем</w:t>
            </w:r>
          </w:p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Л3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готовности к служению Отечеству, его защите;  </w:t>
            </w:r>
          </w:p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. 45-64, 72-77 сообщения, рефераты, доклады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 мировоззрения,           соответствующего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современному   уровню   развития   исторической      науки   и   общественной практики,   основанного   на   диалоге   культур,   а   также   различных   форм общественного сознания, осознание своего места в поликультурном мире;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 1-77, индивидуальные карточки – задания, устный индивидуальный опрос, тематические тесты, заполнение таблиц, схем</w:t>
            </w:r>
          </w:p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Л5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   основ   саморазвития   и   самовоспитания   </w:t>
            </w:r>
            <w:proofErr w:type="gramStart"/>
            <w:r w:rsidRPr="00796DA7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  с общечеловеческими  ценностями  и  идеалами  гражданского общества;      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П.з.5-11, 34-36, 52-60, 72-77, заполнение таблиц, схем, устный индивидуальный опрос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  и   способность   к   самостоятельной,   творческой   и ответственной деятельности;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П.з.1-77, сообщения, рефераты, доклады, составление кроссвордов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толерантное   сознание   и   поведение   в поликультурном   мире,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готовность  и  способность  вести  диалог  с  другими  людьми,  достигать  в  нём взаимопонимания, находить общие цели и сотрудничать для их достижения;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Сообщения, рефераты, доклады, устный индивидуальный опрос, индивидуальные карточки-задания  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9889" w:type="dxa"/>
            <w:gridSpan w:val="4"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 умение    самостоятельно    определять    цели    деятельности    и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      планы       деятельности;     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П.з.1-77 , сообщения, рефераты, доклады, устный индивидуальный опрос, кроссворды</w:t>
            </w:r>
          </w:p>
        </w:tc>
        <w:tc>
          <w:tcPr>
            <w:tcW w:w="1276" w:type="dxa"/>
            <w:vMerge w:val="restart"/>
            <w:textDirection w:val="tbRl"/>
            <w:vAlign w:val="center"/>
          </w:tcPr>
          <w:p w:rsidR="00D90C43" w:rsidRPr="00796DA7" w:rsidRDefault="00D90C43" w:rsidP="001D053E">
            <w:pPr>
              <w:ind w:left="113" w:right="2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      осуществлять, контролировать и корректировать деятельность;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П.з.1-77 , сообщения, рефераты, доклады, кроссворды, составление конспектов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все возможные ресурсы   для   достижения   поставленных   целей   и   реализации   планов деятельности;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П.з.1-77 , сообщения, рефераты, доклады, устный индивидуальный опрос, кроссворды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успешные стратегии в различных ситуациях; 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М5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умение  продуктивно  общаться  и  взаимодействовать  в  процессе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совместной     деятельности,     учитывать     позиции     других     участников деятельности, эффективно разрешать конфликты;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П.з.1-77, устный индивидуальный опрос, индивидуальные карточки-задания, тестирования 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 владение навыками </w:t>
            </w:r>
            <w:proofErr w:type="gramStart"/>
            <w:r w:rsidRPr="00796DA7">
              <w:rPr>
                <w:rFonts w:ascii="Times New Roman" w:hAnsi="Times New Roman"/>
                <w:sz w:val="24"/>
                <w:szCs w:val="24"/>
              </w:rPr>
              <w:t>познавательной</w:t>
            </w:r>
            <w:proofErr w:type="gram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96D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учебно-исследовательской и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проектной  деятельности,  навыками  разрешения  проблем; 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П.з.1-77, сообщения, </w:t>
            </w:r>
            <w:r w:rsidRPr="00796D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рефераты, доклады, кроссворды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 и готовность к самостоятельному поиску методов решения практических задач, применению различных методов познания;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 кроссворды, составление конспектов, устный индивидуальный опрос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М8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 готовность  и  способность  к  </w:t>
            </w:r>
            <w:proofErr w:type="gramStart"/>
            <w:r w:rsidRPr="00796DA7">
              <w:rPr>
                <w:rFonts w:ascii="Times New Roman" w:hAnsi="Times New Roman"/>
                <w:sz w:val="24"/>
                <w:szCs w:val="24"/>
              </w:rPr>
              <w:t>самостоятельной</w:t>
            </w:r>
            <w:proofErr w:type="gram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  информационно-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познавательной деятельности, включая умение ориентироваться в различных источниках    исторической    информации,    критически    ее    оценивать    и интерпретировать; 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кроссворды, составление конспектов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умение       использовать       средства       </w:t>
            </w:r>
            <w:proofErr w:type="gramStart"/>
            <w:r w:rsidRPr="00796DA7">
              <w:rPr>
                <w:rFonts w:ascii="Times New Roman" w:hAnsi="Times New Roman"/>
                <w:sz w:val="24"/>
                <w:szCs w:val="24"/>
              </w:rPr>
              <w:t>информационных</w:t>
            </w:r>
            <w:proofErr w:type="gram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       и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коммуникационных  технологий  в  решении  когнитивных,  коммуникативных  и  организационных  задач  с  соблюдением  требований  эргономики,  техники безопасности,  гигиены,  ресурсосбережения,  правовых  и  этических  норм, норм информационной безопасности;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. 1-77, сообщения, рефераты, доклады, устный индивидуальный опрос, кроссворды, составление конспектов</w:t>
            </w:r>
          </w:p>
        </w:tc>
        <w:tc>
          <w:tcPr>
            <w:tcW w:w="1276" w:type="dxa"/>
            <w:vMerge w:val="restart"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М10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умение    самостоятельно    оценивать    и    принимать    решения,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определяющие стратегию поведения, с учётом гражданских и нравственных ценностей;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. 1-77, сообщения, рефераты, доклады, кроссворды, составление конспектов, 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9889" w:type="dxa"/>
            <w:gridSpan w:val="4"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</w:t>
            </w:r>
          </w:p>
        </w:tc>
      </w:tr>
      <w:tr w:rsidR="00D90C43" w:rsidRPr="00796DA7" w:rsidTr="001D053E">
        <w:trPr>
          <w:trHeight w:val="1644"/>
        </w:trPr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   представлений   о   современной   исторической науке,  её  специфике,  методах  исторического  познания  и  роли  в  решении задач прогрессивного развития России в глобальном мире;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конспекты,  кроссворды</w:t>
            </w:r>
          </w:p>
        </w:tc>
        <w:tc>
          <w:tcPr>
            <w:tcW w:w="1276" w:type="dxa"/>
            <w:vMerge w:val="restart"/>
            <w:textDirection w:val="tbRl"/>
            <w:vAlign w:val="center"/>
          </w:tcPr>
          <w:p w:rsidR="00D90C43" w:rsidRPr="00796DA7" w:rsidRDefault="00D90C43" w:rsidP="001D053E">
            <w:pPr>
              <w:ind w:left="113" w:right="2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владение  комплексом  знаний  об  истории  России  и  человечества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в целом,  представлениями  об  общем  и  особенном  в  мировом  историческом процессе; 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. 1-77, сообщения, рефераты, доклады, устный индивидуальный опрос, кроссворды, составление конспектов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П3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     умений     применять     исторические     знания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в профессиональной     и     общественной     деятельности,     поликультурном общении;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. 1-77, сообщения, рефераты, доклады, кроссворды, составление конспектов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DA7">
              <w:rPr>
                <w:rFonts w:ascii="Times New Roman" w:hAnsi="Times New Roman"/>
                <w:sz w:val="24"/>
                <w:szCs w:val="24"/>
              </w:rPr>
              <w:t xml:space="preserve">владение   навыками   проектной   деятельности   и   исторической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реконструкции с привлечением различных источников;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. 1-77ообщения, рефераты, доклады, кроссворды, составление конспектов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43" w:rsidRPr="00796DA7" w:rsidTr="001D053E">
        <w:tc>
          <w:tcPr>
            <w:tcW w:w="1242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П5</w:t>
            </w:r>
          </w:p>
        </w:tc>
        <w:tc>
          <w:tcPr>
            <w:tcW w:w="4678" w:type="dxa"/>
          </w:tcPr>
          <w:p w:rsidR="00D90C43" w:rsidRPr="00796DA7" w:rsidRDefault="00D90C43" w:rsidP="001D053E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796DA7">
              <w:rPr>
                <w:rFonts w:ascii="Times New Roman" w:hAnsi="Times New Roman"/>
                <w:sz w:val="24"/>
                <w:szCs w:val="24"/>
              </w:rPr>
              <w:t xml:space="preserve"> умений вести диалог, обосновывать свою точку </w:t>
            </w:r>
          </w:p>
          <w:p w:rsidR="00D90C43" w:rsidRPr="00796DA7" w:rsidRDefault="00D90C43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DA7">
              <w:rPr>
                <w:rFonts w:ascii="Times New Roman" w:hAnsi="Times New Roman" w:cs="Times New Roman"/>
                <w:sz w:val="24"/>
                <w:szCs w:val="24"/>
              </w:rPr>
              <w:t xml:space="preserve">зрения в дискуссии по исторической тематике. </w:t>
            </w:r>
          </w:p>
        </w:tc>
        <w:tc>
          <w:tcPr>
            <w:tcW w:w="2693" w:type="dxa"/>
          </w:tcPr>
          <w:p w:rsidR="00D90C43" w:rsidRPr="00796DA7" w:rsidRDefault="00D90C43" w:rsidP="001D0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П.з</w:t>
            </w:r>
            <w:proofErr w:type="spellEnd"/>
            <w:r w:rsidRPr="00796DA7">
              <w:rPr>
                <w:rFonts w:ascii="Times New Roman" w:hAnsi="Times New Roman" w:cs="Times New Roman"/>
                <w:sz w:val="24"/>
                <w:szCs w:val="24"/>
              </w:rPr>
              <w:t>., 1-77, устный индивидуальный опрос</w:t>
            </w:r>
          </w:p>
        </w:tc>
        <w:tc>
          <w:tcPr>
            <w:tcW w:w="1276" w:type="dxa"/>
            <w:vMerge/>
          </w:tcPr>
          <w:p w:rsidR="00D90C43" w:rsidRPr="00796DA7" w:rsidRDefault="00D90C43" w:rsidP="001D053E">
            <w:pPr>
              <w:ind w:right="2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6DA7" w:rsidRDefault="00796DA7" w:rsidP="00D90C43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96DA7" w:rsidRPr="000A1429" w:rsidRDefault="00796DA7" w:rsidP="00796D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0A1429">
        <w:rPr>
          <w:rFonts w:ascii="Times New Roman" w:hAnsi="Times New Roman" w:cs="Times New Roman"/>
          <w:b/>
          <w:sz w:val="24"/>
          <w:szCs w:val="24"/>
        </w:rPr>
        <w:t>ТЕХНОЛОГИИ ФОРМИРОВАНИЯ ОБЩИХ КОМПЕТЕНЦИЙ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5"/>
        <w:gridCol w:w="5262"/>
      </w:tblGrid>
      <w:tr w:rsidR="00796DA7" w:rsidRPr="000A1429" w:rsidTr="001D053E">
        <w:trPr>
          <w:trHeight w:val="545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</w:t>
            </w:r>
            <w:proofErr w:type="gramStart"/>
            <w:r w:rsidRPr="000A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Технологии формирования </w:t>
            </w:r>
            <w:proofErr w:type="gramStart"/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ОК</w:t>
            </w:r>
            <w:proofErr w:type="gramEnd"/>
          </w:p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(на учебных занятиях)</w:t>
            </w:r>
          </w:p>
        </w:tc>
      </w:tr>
      <w:tr w:rsidR="00796DA7" w:rsidRPr="000A1429" w:rsidTr="001D053E">
        <w:trPr>
          <w:trHeight w:val="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796DA7" w:rsidRPr="000A1429" w:rsidTr="001D053E">
        <w:trPr>
          <w:trHeight w:val="1303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Cs/>
                <w:sz w:val="24"/>
                <w:szCs w:val="24"/>
              </w:rPr>
              <w:t>ОК-1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Использование  тематических дискуссий, бесед,  проектные методы для понимания социальной значимости будущей профессии, участие в профессиональных конкурсах.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ОК-2.Организовывать собственную деятельность, выбирать типовые методы и способы выполнения профессиональных задач, оценивать их выполнение и качество.</w:t>
            </w:r>
          </w:p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Организация самостоятельной работы на аудиторных и внеаудиторных занятиях, при выполнении практических заданий, домашнего задания (подготовка докладов, рефератов, исследовательские и проектные работы, работа по индивидуальному заданию).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3. Решать проблемы, оценивать риски и принимать решения в нестандартных ситуациях.</w:t>
            </w:r>
          </w:p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 задач и упражнений, где обучающиеся учатся анализировать конкретную ситуацию,  оценивают и корректируют собственную деятельность, несут ответственность за результаты своей работы.</w:t>
            </w:r>
            <w:proofErr w:type="gramEnd"/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Использование заданий на поиск информации в сети Интернет, построение диаграмм, схем, графиков, таблиц, решение кроссвордов, подготовка и защита рефератов и докладов, сообщений по теме, подготовка презентаций.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ОК-5.Использовать информационно-коммуникационные технологии для совершенствования профессиональной деятельности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заданий на поиск информации в сети Интернет. Знакомство с сайтами по совершенствованию профессиональной деятельности. 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- 6. Работать в коллективе и команде, эффективно общаться с коллегами, руководством, потребителями.</w:t>
            </w:r>
          </w:p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pStyle w:val="a6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коллективных заданий, творческих или исследовательских проектов в малых группах на занятиях с использованием активных форм проведения: викторины,  игры, уроки-конкурсы, </w:t>
            </w:r>
            <w:r w:rsidRPr="000A142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соблюдение мер конфиденциальности и информационной безопасности; использование приемов корректного </w:t>
            </w:r>
            <w:r w:rsidRPr="000A142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межличностного общения.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ОК-7.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      </w:r>
          </w:p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Выполнение коллективных заданий, творческих или исследовательских проектов  на занятиях с использованием  взаимопомощи, взаимовыручки, выполнение должностных обязанностей.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ОК-8.Самостоятельно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проектных методов, постановка проблемных ситуаций, поиск дополнительной информации по темам в литературных источниках и сети Интернет.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ОК-9. Быть готовым к смене технологий в профессиональной деятельности.</w:t>
            </w:r>
          </w:p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Анализировать производственную ситуацию выявлять и противоречия между реальными и идеальными условиями профессиональной деятельности. Находить этапы технологического процесса, в которых происходят или необходимы изменения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ОК-10. 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Использование творческих заданий позволяющих  осознавать и понимать многообразие окружающего мира; обращение к социальному опыту обучающихся. В ходе получения знаний формирование уважения к историческому наследию и культурным традициям народов мира и России, толерантности к социальным и религиозным различиям</w:t>
            </w:r>
          </w:p>
        </w:tc>
      </w:tr>
      <w:tr w:rsidR="00796DA7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11.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ситуационных задач с использованием нравственных обязательств по отношению к природе и обществу.</w:t>
            </w:r>
          </w:p>
        </w:tc>
      </w:tr>
    </w:tbl>
    <w:p w:rsidR="00796DA7" w:rsidRPr="000A1429" w:rsidRDefault="00796DA7" w:rsidP="00796DA7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sz w:val="24"/>
          <w:szCs w:val="24"/>
        </w:rPr>
        <w:t>3. Оценка освоения учебной дисциплины:</w:t>
      </w:r>
    </w:p>
    <w:p w:rsidR="00796DA7" w:rsidRPr="000A1429" w:rsidRDefault="00796DA7" w:rsidP="00796D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 Формы и методы оценивания</w:t>
      </w:r>
    </w:p>
    <w:p w:rsidR="00796DA7" w:rsidRPr="000A1429" w:rsidRDefault="00796DA7" w:rsidP="00796DA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Предметом оценки освоения дисциплины служат умения и знания, предусмотренные ФГОС по дисциплине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История</w:t>
      </w: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направленные на формирование общих и профессиональных компетенций. </w:t>
      </w:r>
    </w:p>
    <w:p w:rsidR="00796DA7" w:rsidRDefault="00796DA7" w:rsidP="00796D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6DA7" w:rsidRPr="000A1429" w:rsidRDefault="00796DA7" w:rsidP="00796D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sz w:val="24"/>
          <w:szCs w:val="24"/>
        </w:rPr>
        <w:t xml:space="preserve">Таблица. </w:t>
      </w:r>
      <w:r w:rsidRPr="000A1429">
        <w:rPr>
          <w:rFonts w:ascii="Times New Roman" w:eastAsia="Times New Roman" w:hAnsi="Times New Roman" w:cs="Times New Roman"/>
          <w:bCs/>
          <w:i/>
          <w:sz w:val="24"/>
          <w:szCs w:val="24"/>
        </w:rPr>
        <w:t>Типы (виды) заданий для текущего контроля</w:t>
      </w: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534"/>
        <w:gridCol w:w="2401"/>
        <w:gridCol w:w="2843"/>
        <w:gridCol w:w="3686"/>
      </w:tblGrid>
      <w:tr w:rsidR="00796DA7" w:rsidRPr="000A1429" w:rsidTr="001D053E">
        <w:trPr>
          <w:trHeight w:val="5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 (вид) задания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Проверяемые знания и умения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Критерии оценки</w:t>
            </w:r>
          </w:p>
        </w:tc>
      </w:tr>
      <w:tr w:rsidR="00796DA7" w:rsidRPr="000A1429" w:rsidTr="001D053E">
        <w:trPr>
          <w:trHeight w:val="23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основ теории.</w:t>
            </w: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терминов, событий и явлений. Умение сопоставлять,</w:t>
            </w: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сравнивать предметы, события, явления, понятия, выделяя их соотношение. Общие и существенные различия, объяснять сущность явлений и понятий, используя примеры.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«5»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85% правильных ответов</w:t>
            </w: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«4» - 70 - 80% правильных ответов</w:t>
            </w: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«3» - 60 – 70% правильных ответов</w:t>
            </w: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«2» - 59% и менее правильных ответов</w:t>
            </w:r>
          </w:p>
        </w:tc>
      </w:tr>
      <w:tr w:rsidR="00796DA7" w:rsidRPr="000A1429" w:rsidTr="001D053E">
        <w:trPr>
          <w:trHeight w:val="82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2C66D3B" wp14:editId="21594BB3">
                      <wp:simplePos x="0" y="0"/>
                      <wp:positionH relativeFrom="column">
                        <wp:posOffset>1450975</wp:posOffset>
                      </wp:positionH>
                      <wp:positionV relativeFrom="paragraph">
                        <wp:posOffset>-1271</wp:posOffset>
                      </wp:positionV>
                      <wp:extent cx="1812925" cy="0"/>
                      <wp:effectExtent l="0" t="0" r="15875" b="19050"/>
                      <wp:wrapNone/>
                      <wp:docPr id="30" name="Прямая со стрелкой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2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0" o:spid="_x0000_s1026" type="#_x0000_t32" style="position:absolute;margin-left:114.25pt;margin-top:-.1pt;width:142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"/>
                  </w:pict>
                </mc:Fallback>
              </mc:AlternateContent>
            </w: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Устные ответы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Устные ответа на вопросы должны соответствовать конспектам лекций по дисциплине.</w:t>
            </w:r>
          </w:p>
        </w:tc>
      </w:tr>
      <w:tr w:rsidR="00796DA7" w:rsidRPr="000A1429" w:rsidTr="001D053E">
        <w:trPr>
          <w:trHeight w:val="82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(самостоятельная) работа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основ теории вероятностей в соответствии с пройденной темой.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DA7" w:rsidRPr="000A1429" w:rsidTr="001D053E">
        <w:trPr>
          <w:trHeight w:val="82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конспектов (рефератов, творческих работ)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ориентироваться в информационном пространстве, составлять конспект.</w:t>
            </w:r>
          </w:p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правил оформления рефератов, творческих работ.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DA7" w:rsidRPr="000A1429" w:rsidRDefault="00796DA7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 содержания работы, заявленной теме, правилам оформления работы.</w:t>
            </w:r>
          </w:p>
        </w:tc>
      </w:tr>
    </w:tbl>
    <w:p w:rsidR="00796DA7" w:rsidRDefault="00796DA7" w:rsidP="00796D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6DA7" w:rsidRPr="000A1429" w:rsidRDefault="00796DA7" w:rsidP="00796D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контроля:</w:t>
      </w:r>
      <w:r w:rsidRPr="000A1429">
        <w:rPr>
          <w:rFonts w:ascii="Times New Roman" w:eastAsia="Times New Roman" w:hAnsi="Times New Roman" w:cs="Times New Roman"/>
          <w:b/>
          <w:bCs/>
          <w:color w:val="CD009A"/>
          <w:sz w:val="24"/>
          <w:szCs w:val="24"/>
        </w:rPr>
        <w:t xml:space="preserve"> </w:t>
      </w: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устный опрос, тестирование; контрольная работа; самостоятельная работа; проверка конспектов, дифференцированный зачет.</w:t>
      </w:r>
      <w:r w:rsidRPr="000A14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A7" w:rsidRDefault="00796DA7" w:rsidP="00796D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Критерии</w:t>
      </w:r>
      <w:r w:rsidRPr="00796DA7">
        <w:rPr>
          <w:rFonts w:ascii="Times New Roman" w:hAnsi="Times New Roman"/>
          <w:sz w:val="24"/>
          <w:szCs w:val="24"/>
        </w:rPr>
        <w:t xml:space="preserve"> оценки знаний учащихся по ист</w:t>
      </w:r>
      <w:r w:rsidRPr="00796DA7">
        <w:rPr>
          <w:rFonts w:ascii="Times New Roman" w:hAnsi="Times New Roman"/>
          <w:sz w:val="24"/>
          <w:szCs w:val="24"/>
        </w:rPr>
        <w:t>ории (устный, письменный ответ).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Отметка «5»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</w:t>
      </w:r>
      <w:r w:rsidR="002A4932" w:rsidRPr="00796DA7">
        <w:rPr>
          <w:rFonts w:ascii="Times New Roman" w:hAnsi="Times New Roman"/>
          <w:b w:val="0"/>
          <w:sz w:val="24"/>
          <w:szCs w:val="24"/>
        </w:rPr>
        <w:t>обучающийся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 полном объеме выполняет предъявленные задания и демонстрирует следующие знания и умения: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осуществлять поиск информации, представленной в различных знаковых системах;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логично, развернуто отвечать как на устный вопрос, так и на вопросы по историческому источнику;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соотносить исторические события, процессы с определенным периодом истории России и всеобщей истории, определять их место в историческом развитии страны и мира;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анализировать, сравнивать, обобщать факты прошлого и современности, руководствуясь принципом историзма;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давать оценку исторических событий и явлений, деятельности исторических личностей (значение, уроки, вклад в мировую историю, соответствие критериям нравственности);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сопоставлять различные точки зрения на исторические события, обосновывать свое мнение;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применять исторические знания при анализе различных проблем современного общества;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lastRenderedPageBreak/>
        <w:t>толковать содержание основных терминов исторической и общественн</w:t>
      </w:r>
      <w:proofErr w:type="gramStart"/>
      <w:r w:rsidRPr="00796DA7">
        <w:rPr>
          <w:rFonts w:ascii="Times New Roman" w:hAnsi="Times New Roman"/>
          <w:b w:val="0"/>
          <w:sz w:val="24"/>
          <w:szCs w:val="24"/>
        </w:rPr>
        <w:t>о-</w:t>
      </w:r>
      <w:proofErr w:type="gramEnd"/>
      <w:r w:rsidRPr="00796DA7">
        <w:rPr>
          <w:rFonts w:ascii="Times New Roman" w:hAnsi="Times New Roman"/>
          <w:b w:val="0"/>
          <w:sz w:val="24"/>
          <w:szCs w:val="24"/>
        </w:rPr>
        <w:t xml:space="preserve"> политической лексики;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>демонстрировать знание основных дат отечественной истории; составлять краткий (тезисный) план предлагаемого к изучению материала;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Отметка «4»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показывает предъявляемые требования, как и к ответу на «отлично», но при ответе допускает неточности, не искажающие общего исторического смысла;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демонстрирует знание причинно-следственных связей, основных дат; </w:t>
      </w:r>
    </w:p>
    <w:p w:rsidR="0085094E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дает определения прозвучавшим при ответе понятиям; не достаточно полно и уверенно владеет хотя бы 1-2 требуемыми практическими умениями при работе с исторической картой и историческим источником.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Отметка «3»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демонстрирует общие представления об историческом процессе;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путается в датах, допускает неточности в определении понятий;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показывает верное понимание отдельных элементов исторического содержания на основе частичного использования необходимых умений;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отсутствует логически построенный и продуманный ответ;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не умеет сопоставлять исторические события в России с событиями всеобщей истории;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не показывает знание различных точек зрения, существующих по проблеме;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Отметка «2»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не продемонстрировал никаких знаний либо отказался отвечать. </w:t>
      </w:r>
    </w:p>
    <w:p w:rsidR="002A4932" w:rsidRPr="00796DA7" w:rsidRDefault="002A4932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</w:p>
    <w:p w:rsidR="002A4932" w:rsidRPr="00796DA7" w:rsidRDefault="002A4932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Критерии</w:t>
      </w:r>
      <w:r w:rsidR="0085094E" w:rsidRPr="00796DA7">
        <w:rPr>
          <w:rFonts w:ascii="Times New Roman" w:hAnsi="Times New Roman"/>
          <w:sz w:val="24"/>
          <w:szCs w:val="24"/>
        </w:rPr>
        <w:t xml:space="preserve"> оценок работы с историческим источником</w:t>
      </w:r>
      <w:r w:rsidRPr="00796DA7">
        <w:rPr>
          <w:rFonts w:ascii="Times New Roman" w:hAnsi="Times New Roman"/>
          <w:sz w:val="24"/>
          <w:szCs w:val="24"/>
        </w:rPr>
        <w:t>.</w:t>
      </w:r>
      <w:r w:rsidR="0085094E" w:rsidRPr="00796DA7">
        <w:rPr>
          <w:rFonts w:ascii="Times New Roman" w:hAnsi="Times New Roman"/>
          <w:sz w:val="24"/>
          <w:szCs w:val="24"/>
        </w:rPr>
        <w:t xml:space="preserve">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Отметка «5»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установил тип источника и время (дату) его появления;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извлек из источника историческую информацию, на основе которой сформулировал и раскрыл поднятую в тексте проблему;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сопоставил факты нескольких исторических источников;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применил контекстные знания и базовые знания смежных предметных областей (география, искусство и т.д.) для объяснения содержания исторического источника;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дал теоретическое обоснование информации источника и прокомментировал ее с использованием научной терминологии;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привел собственную точку зрения на рассматриваемую проблему;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аргументировал свою позицию с опорой на исторические факты и собственный жизненный опыт.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Отметка «4»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или экзаменующийся определил тип источника и историческую эпоху его появления;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извлек из источника историческую информацию, на основе которой обозначил и пояснил поднятую в тексте проблему;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сопоставил факты нескольких исторических источников;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прокомментировал информацию источника с использованием научной терминологии;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привел собственную точку зрения на рассматриваемую проблему, но затруднился с аргументацией свою позиции.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Отметка «3»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не узнал тип источника, но указал примерное время его появления;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lastRenderedPageBreak/>
        <w:t xml:space="preserve">на основе информации источника увидел проблему, но не смог ее сформулировать;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попытался раскрыть проблему, пользуясь общими рассуждениями при слабой опоре на информацию источника;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не сформулировал собственную точку зрения (позицию, отношение) при ответе на вопросы и задания к тексту источника.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sz w:val="24"/>
          <w:szCs w:val="24"/>
        </w:rPr>
        <w:t>Отметка «2»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не указал тип источника, но сделал попытку ответить на поставленные вопросы;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не увидел проблему и не смог ее сформулировать; </w:t>
      </w:r>
    </w:p>
    <w:p w:rsidR="002A4932" w:rsidRPr="00796DA7" w:rsidRDefault="0085094E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пересказал текст источника без его комментирования или дал ответ не в контексте задания. </w:t>
      </w:r>
    </w:p>
    <w:p w:rsidR="002A4932" w:rsidRPr="00796DA7" w:rsidRDefault="002A4932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b/>
          <w:bCs/>
          <w:color w:val="393939"/>
        </w:rPr>
        <w:t>Критерии оценивания письменного ответа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color w:val="393939"/>
        </w:rPr>
        <w:t>При оценке письменного ответа необходимо выделить следующие элементы: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color w:val="393939"/>
        </w:rPr>
        <w:t>1. Представление собственной точки зрения (позиции, отношения) при раскрытии проблемы.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color w:val="393939"/>
        </w:rPr>
        <w:t>2.  Раскрытие проблемы на теоретическом уровне (в связях и с обоснованиями) или без использования обществоведческих понятий в контексте ответа.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color w:val="393939"/>
        </w:rPr>
        <w:t>3. Аргументация своей позиции с опорой на факты общественной жизни или собственный опыт.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b/>
          <w:bCs/>
          <w:color w:val="393939"/>
        </w:rPr>
        <w:t>Оценка «5»</w:t>
      </w:r>
      <w:r w:rsidRPr="00796DA7">
        <w:rPr>
          <w:color w:val="393939"/>
        </w:rPr>
        <w:t> ставится, если представлена собственная точка зрения (позиция, отношение) при раскрытии проблемы. Проблема раскрыта на теоретическом уровне, в связях и с обоснованиями, с корректным использованием исторических терминов и понятий в контексте ответа. Дана аргументация своего мнения с опорой на факты.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b/>
          <w:bCs/>
          <w:color w:val="393939"/>
        </w:rPr>
        <w:t>Оценка «4»</w:t>
      </w:r>
      <w:r w:rsidRPr="00796DA7">
        <w:rPr>
          <w:color w:val="393939"/>
        </w:rPr>
        <w:t> ставится, если представлена собственная точка зрения (позиция, отношение) при раскрытии проблемы. Проблема раскрыта с корректным использованием исторических терминов и понятий в контексте ответа (теоретические связи и обоснования не присутствуют или явно не прослеживаются). Дана аргументация своего мнения с опорой на факты.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b/>
          <w:bCs/>
          <w:color w:val="393939"/>
        </w:rPr>
        <w:t>Оценка «3» </w:t>
      </w:r>
      <w:r w:rsidRPr="00796DA7">
        <w:rPr>
          <w:color w:val="393939"/>
        </w:rPr>
        <w:t>ставится, если представлена собственная точка зрения (позиция, отношение) при раскрытии проблемы. Проблема раскрыта при формальном использовании исторических терминов. Дана аргументация своего мнения с опорой на факты общественной жизни или личный социальный опыт.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96DA7">
        <w:rPr>
          <w:b/>
          <w:bCs/>
          <w:color w:val="393939"/>
        </w:rPr>
        <w:t>Оценка «2» </w:t>
      </w:r>
      <w:r w:rsidRPr="00796DA7">
        <w:rPr>
          <w:color w:val="393939"/>
        </w:rPr>
        <w:t>ставится, если представлена собственная позиция по поднятой проблеме на бытовом уровне без аргументации.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</w:rPr>
      </w:pPr>
      <w:r w:rsidRPr="00796DA7">
        <w:rPr>
          <w:rFonts w:ascii="Open Sans" w:hAnsi="Open Sans" w:cs="Open Sans"/>
          <w:color w:val="393939"/>
        </w:rPr>
        <w:t> 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i/>
          <w:iCs/>
          <w:color w:val="000000"/>
        </w:rPr>
        <w:t>Критерии оценки тестового задания: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color w:val="000000"/>
        </w:rPr>
        <w:t>90-100%</w:t>
      </w:r>
      <w:r w:rsidRPr="00796DA7">
        <w:rPr>
          <w:rStyle w:val="apple-converted-space"/>
          <w:color w:val="000000"/>
        </w:rPr>
        <w:t> </w:t>
      </w:r>
      <w:r w:rsidRPr="00796DA7">
        <w:rPr>
          <w:color w:val="000000"/>
        </w:rPr>
        <w:t>- отлично «5»;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color w:val="000000"/>
        </w:rPr>
        <w:t>70-89%</w:t>
      </w:r>
      <w:r w:rsidRPr="00796DA7">
        <w:rPr>
          <w:rStyle w:val="apple-converted-space"/>
          <w:color w:val="000000"/>
        </w:rPr>
        <w:t> </w:t>
      </w:r>
      <w:r w:rsidRPr="00796DA7">
        <w:rPr>
          <w:color w:val="000000"/>
        </w:rPr>
        <w:t>- хорошо «4»</w:t>
      </w:r>
    </w:p>
    <w:p w:rsidR="00FD3715" w:rsidRPr="00796DA7" w:rsidRDefault="00FD3715" w:rsidP="00FD371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color w:val="000000"/>
        </w:rPr>
        <w:t>50-69%</w:t>
      </w:r>
      <w:r w:rsidRPr="00796DA7">
        <w:rPr>
          <w:rStyle w:val="apple-converted-space"/>
          <w:color w:val="000000"/>
        </w:rPr>
        <w:t> </w:t>
      </w:r>
      <w:r w:rsidRPr="00796DA7">
        <w:rPr>
          <w:color w:val="000000"/>
        </w:rPr>
        <w:t>- удовлетворительно «3»;</w:t>
      </w:r>
    </w:p>
    <w:p w:rsidR="00FD3715" w:rsidRDefault="00FD3715" w:rsidP="00FD371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color w:val="000000"/>
        </w:rPr>
        <w:t>менее 50%</w:t>
      </w:r>
      <w:r w:rsidRPr="00796DA7">
        <w:rPr>
          <w:rStyle w:val="apple-converted-space"/>
          <w:color w:val="000000"/>
        </w:rPr>
        <w:t> </w:t>
      </w:r>
      <w:r w:rsidRPr="00796DA7">
        <w:rPr>
          <w:color w:val="000000"/>
        </w:rPr>
        <w:t>- неудовлетворительно «2»</w:t>
      </w:r>
      <w:r w:rsidR="00397DC8">
        <w:rPr>
          <w:color w:val="000000"/>
        </w:rPr>
        <w:t>.</w:t>
      </w:r>
    </w:p>
    <w:p w:rsidR="00397DC8" w:rsidRDefault="00397DC8" w:rsidP="00397DC8">
      <w:pPr>
        <w:rPr>
          <w:b/>
          <w:bCs/>
          <w:sz w:val="24"/>
          <w:szCs w:val="24"/>
        </w:rPr>
      </w:pPr>
    </w:p>
    <w:p w:rsidR="00397DC8" w:rsidRPr="00397DC8" w:rsidRDefault="00397DC8" w:rsidP="00397DC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97DC8">
        <w:rPr>
          <w:rFonts w:ascii="Times New Roman" w:hAnsi="Times New Roman" w:cs="Times New Roman"/>
          <w:b/>
          <w:bCs/>
          <w:sz w:val="24"/>
          <w:szCs w:val="24"/>
        </w:rPr>
        <w:t>Критерии оценивания сообщения учащихся</w:t>
      </w:r>
    </w:p>
    <w:p w:rsidR="00397DC8" w:rsidRDefault="00397DC8" w:rsidP="00397DC8">
      <w:pPr>
        <w:spacing w:line="232" w:lineRule="auto"/>
        <w:ind w:left="427" w:right="20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«5»</w:t>
      </w:r>
      <w:proofErr w:type="gramStart"/>
      <w:r w:rsidRPr="00796DA7">
        <w:rPr>
          <w:rFonts w:ascii="Times New Roman" w:hAnsi="Times New Roman" w:cs="Times New Roman"/>
          <w:color w:val="393939"/>
          <w:sz w:val="24"/>
          <w:szCs w:val="24"/>
        </w:rPr>
        <w:t> </w:t>
      </w:r>
      <w:r>
        <w:rPr>
          <w:rFonts w:ascii="Times New Roman" w:hAnsi="Times New Roman" w:cs="Times New Roman"/>
          <w:color w:val="393939"/>
          <w:sz w:val="24"/>
          <w:szCs w:val="24"/>
        </w:rPr>
        <w:t>:</w:t>
      </w:r>
      <w:proofErr w:type="gramEnd"/>
      <w:r w:rsidRPr="00397D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оценивается сообщение, соответствующее   критериям:</w:t>
      </w:r>
    </w:p>
    <w:p w:rsidR="00397DC8" w:rsidRPr="00397DC8" w:rsidRDefault="00397DC8" w:rsidP="00397DC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97DC8">
        <w:rPr>
          <w:rFonts w:ascii="Times New Roman" w:hAnsi="Times New Roman" w:cs="Times New Roman"/>
          <w:sz w:val="24"/>
          <w:szCs w:val="24"/>
        </w:rPr>
        <w:t>1.Соответствие содержания заявленной теме</w:t>
      </w:r>
    </w:p>
    <w:p w:rsidR="00397DC8" w:rsidRPr="00397DC8" w:rsidRDefault="00397DC8" w:rsidP="00397DC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97DC8">
        <w:rPr>
          <w:rFonts w:ascii="Times New Roman" w:hAnsi="Times New Roman" w:cs="Times New Roman"/>
          <w:sz w:val="24"/>
          <w:szCs w:val="24"/>
        </w:rPr>
        <w:t>Умение логично и последовательно излагать материалы доклада.</w:t>
      </w:r>
    </w:p>
    <w:p w:rsidR="00397DC8" w:rsidRPr="00397DC8" w:rsidRDefault="00397DC8" w:rsidP="00397DC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97DC8">
        <w:rPr>
          <w:rFonts w:ascii="Times New Roman" w:hAnsi="Times New Roman" w:cs="Times New Roman"/>
          <w:sz w:val="24"/>
          <w:szCs w:val="24"/>
        </w:rPr>
        <w:t>Свободное владение материалом, умение ответить на вопросы по теме сообщения.</w:t>
      </w:r>
    </w:p>
    <w:p w:rsidR="00397DC8" w:rsidRPr="00397DC8" w:rsidRDefault="00397DC8" w:rsidP="00397DC8">
      <w:pPr>
        <w:pStyle w:val="a3"/>
        <w:numPr>
          <w:ilvl w:val="0"/>
          <w:numId w:val="5"/>
        </w:numPr>
        <w:tabs>
          <w:tab w:val="left" w:pos="667"/>
        </w:tabs>
        <w:rPr>
          <w:rFonts w:ascii="Times New Roman" w:hAnsi="Times New Roman"/>
          <w:sz w:val="24"/>
          <w:szCs w:val="24"/>
        </w:rPr>
      </w:pPr>
      <w:r w:rsidRPr="00397DC8">
        <w:rPr>
          <w:rFonts w:ascii="Times New Roman" w:hAnsi="Times New Roman"/>
          <w:sz w:val="24"/>
          <w:szCs w:val="24"/>
        </w:rPr>
        <w:t>Свободное владение монологической литературной речью.</w:t>
      </w:r>
    </w:p>
    <w:p w:rsidR="00397DC8" w:rsidRPr="00397DC8" w:rsidRDefault="00397DC8" w:rsidP="00397DC8">
      <w:pPr>
        <w:pStyle w:val="a3"/>
        <w:numPr>
          <w:ilvl w:val="0"/>
          <w:numId w:val="5"/>
        </w:numPr>
        <w:tabs>
          <w:tab w:val="left" w:pos="727"/>
        </w:tabs>
        <w:rPr>
          <w:rFonts w:ascii="Times New Roman" w:hAnsi="Times New Roman"/>
          <w:sz w:val="24"/>
          <w:szCs w:val="24"/>
        </w:rPr>
      </w:pPr>
      <w:r w:rsidRPr="00397DC8">
        <w:rPr>
          <w:rFonts w:ascii="Times New Roman" w:hAnsi="Times New Roman"/>
          <w:sz w:val="24"/>
          <w:szCs w:val="24"/>
        </w:rPr>
        <w:t>Наличие презентации, схем, таблиц, иллюстраций и т.д.</w:t>
      </w:r>
    </w:p>
    <w:p w:rsidR="00397DC8" w:rsidRPr="00397DC8" w:rsidRDefault="00397DC8" w:rsidP="00397DC8">
      <w:pPr>
        <w:spacing w:line="12" w:lineRule="exact"/>
        <w:rPr>
          <w:rFonts w:ascii="Times New Roman" w:hAnsi="Times New Roman" w:cs="Times New Roman"/>
          <w:sz w:val="20"/>
          <w:szCs w:val="20"/>
        </w:rPr>
      </w:pPr>
    </w:p>
    <w:p w:rsidR="00397DC8" w:rsidRPr="00397DC8" w:rsidRDefault="00397DC8" w:rsidP="00397DC8">
      <w:pPr>
        <w:spacing w:line="235" w:lineRule="auto"/>
        <w:ind w:left="7" w:firstLine="428"/>
        <w:jc w:val="both"/>
        <w:rPr>
          <w:rFonts w:ascii="Times New Roman" w:hAnsi="Times New Roman" w:cs="Times New Roman"/>
        </w:rPr>
      </w:pP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lastRenderedPageBreak/>
        <w:t>Оценка «</w:t>
      </w:r>
      <w:r>
        <w:rPr>
          <w:rFonts w:ascii="Times New Roman" w:hAnsi="Times New Roman" w:cs="Times New Roman"/>
          <w:b/>
          <w:bCs/>
          <w:color w:val="393939"/>
          <w:sz w:val="24"/>
          <w:szCs w:val="24"/>
        </w:rPr>
        <w:t>4</w:t>
      </w: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»</w:t>
      </w:r>
      <w:proofErr w:type="gramStart"/>
      <w:r w:rsidRPr="00796DA7">
        <w:rPr>
          <w:rFonts w:ascii="Times New Roman" w:hAnsi="Times New Roman" w:cs="Times New Roman"/>
          <w:color w:val="393939"/>
          <w:sz w:val="24"/>
          <w:szCs w:val="24"/>
        </w:rPr>
        <w:t> </w:t>
      </w:r>
      <w:r>
        <w:rPr>
          <w:rFonts w:ascii="Times New Roman" w:hAnsi="Times New Roman" w:cs="Times New Roman"/>
          <w:color w:val="393939"/>
          <w:sz w:val="24"/>
          <w:szCs w:val="24"/>
        </w:rPr>
        <w:t>:</w:t>
      </w:r>
      <w:proofErr w:type="gramEnd"/>
      <w:r w:rsidRPr="00397D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оценивается сообщение,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удовлетворяющий 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же требованиям, что и для оценки «5», но допускает 1-2 ошибки, которые сам же исправляет, и 1-2 недочета в последовательности и языковом оформлении излагаемого.</w:t>
      </w:r>
    </w:p>
    <w:p w:rsidR="00397DC8" w:rsidRPr="00397DC8" w:rsidRDefault="00397DC8" w:rsidP="00397DC8">
      <w:pPr>
        <w:spacing w:line="237" w:lineRule="auto"/>
        <w:ind w:right="20" w:firstLine="428"/>
        <w:jc w:val="both"/>
        <w:rPr>
          <w:rFonts w:ascii="Times New Roman" w:hAnsi="Times New Roman" w:cs="Times New Roman"/>
        </w:rPr>
      </w:pP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</w:t>
      </w:r>
      <w:r>
        <w:rPr>
          <w:rFonts w:ascii="Times New Roman" w:hAnsi="Times New Roman" w:cs="Times New Roman"/>
          <w:b/>
          <w:bCs/>
          <w:color w:val="393939"/>
          <w:sz w:val="24"/>
          <w:szCs w:val="24"/>
        </w:rPr>
        <w:t>3</w:t>
      </w: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»</w:t>
      </w:r>
      <w:proofErr w:type="gramStart"/>
      <w:r w:rsidRPr="00796DA7">
        <w:rPr>
          <w:rFonts w:ascii="Times New Roman" w:hAnsi="Times New Roman" w:cs="Times New Roman"/>
          <w:color w:val="393939"/>
          <w:sz w:val="24"/>
          <w:szCs w:val="24"/>
        </w:rPr>
        <w:t> </w:t>
      </w:r>
      <w:r>
        <w:rPr>
          <w:rFonts w:ascii="Times New Roman" w:hAnsi="Times New Roman" w:cs="Times New Roman"/>
          <w:color w:val="393939"/>
          <w:sz w:val="24"/>
          <w:szCs w:val="24"/>
        </w:rPr>
        <w:t>:</w:t>
      </w:r>
      <w:proofErr w:type="gramEnd"/>
      <w:r w:rsidRPr="00397D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ставится,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если ученик обнаруживает знание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понимание основных положений темы сообщения, но: 1) излагает материал неполно и допускает неточности в изложении фактов; 2) не умеет достаточно глубоко и доказательно обосновывать свои суждения и привести свои примеры; 3) излагает материал непоследовательно, допускает ошибки в языковом оформлении излагаемого, не владеет монологической речью.</w:t>
      </w:r>
    </w:p>
    <w:p w:rsidR="00397DC8" w:rsidRPr="00397DC8" w:rsidRDefault="00397DC8" w:rsidP="00397DC8">
      <w:pPr>
        <w:spacing w:line="14" w:lineRule="exact"/>
        <w:rPr>
          <w:rFonts w:ascii="Times New Roman" w:hAnsi="Times New Roman" w:cs="Times New Roman"/>
        </w:rPr>
      </w:pPr>
    </w:p>
    <w:p w:rsidR="00397DC8" w:rsidRPr="00397DC8" w:rsidRDefault="00397DC8" w:rsidP="00397DC8">
      <w:pPr>
        <w:spacing w:line="235" w:lineRule="auto"/>
        <w:ind w:right="20" w:firstLine="428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</w:t>
      </w:r>
      <w:r>
        <w:rPr>
          <w:rFonts w:ascii="Times New Roman" w:hAnsi="Times New Roman" w:cs="Times New Roman"/>
          <w:b/>
          <w:bCs/>
          <w:color w:val="393939"/>
          <w:sz w:val="24"/>
          <w:szCs w:val="24"/>
        </w:rPr>
        <w:t>2</w:t>
      </w: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»</w:t>
      </w:r>
      <w:proofErr w:type="gramStart"/>
      <w:r w:rsidRPr="00796DA7">
        <w:rPr>
          <w:rFonts w:ascii="Times New Roman" w:hAnsi="Times New Roman" w:cs="Times New Roman"/>
          <w:color w:val="393939"/>
          <w:sz w:val="24"/>
          <w:szCs w:val="24"/>
        </w:rPr>
        <w:t> </w:t>
      </w:r>
      <w:r>
        <w:rPr>
          <w:rFonts w:ascii="Times New Roman" w:hAnsi="Times New Roman" w:cs="Times New Roman"/>
          <w:color w:val="393939"/>
          <w:sz w:val="24"/>
          <w:szCs w:val="24"/>
        </w:rPr>
        <w:t>:</w:t>
      </w:r>
      <w:proofErr w:type="gramEnd"/>
      <w:r w:rsidRPr="00397D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ставится,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если ученик обнаруживает незнание большей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части излагаемого материала, допускает ошибки в формулировке определений и правил, искажающие их смысл, беспорядочно и неуверенно излагает материал.</w:t>
      </w:r>
    </w:p>
    <w:p w:rsidR="00397DC8" w:rsidRPr="00397DC8" w:rsidRDefault="00397DC8" w:rsidP="00FD371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FD3715" w:rsidRPr="00397DC8" w:rsidRDefault="00FD3715" w:rsidP="00FD371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D3715" w:rsidRPr="00397DC8" w:rsidRDefault="00FD3715" w:rsidP="00FD371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97DC8">
        <w:rPr>
          <w:b/>
          <w:bCs/>
          <w:color w:val="000000"/>
        </w:rPr>
        <w:t>Требования к оценке:</w:t>
      </w:r>
    </w:p>
    <w:p w:rsidR="00FD3715" w:rsidRPr="00397DC8" w:rsidRDefault="00FD3715" w:rsidP="00FD371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397DC8">
        <w:rPr>
          <w:color w:val="000000"/>
        </w:rPr>
        <w:t xml:space="preserve">оценка должна быть объективной и справедливой, ясной и понятной для </w:t>
      </w:r>
      <w:proofErr w:type="gramStart"/>
      <w:r w:rsidRPr="00397DC8">
        <w:rPr>
          <w:color w:val="000000"/>
        </w:rPr>
        <w:t>обуча</w:t>
      </w:r>
      <w:r w:rsidRPr="00397DC8">
        <w:rPr>
          <w:color w:val="000000"/>
        </w:rPr>
        <w:t>ющегося</w:t>
      </w:r>
      <w:proofErr w:type="gramEnd"/>
      <w:r w:rsidRPr="00397DC8">
        <w:rPr>
          <w:color w:val="000000"/>
        </w:rPr>
        <w:t>,</w:t>
      </w:r>
      <w:r w:rsidRPr="00397DC8">
        <w:rPr>
          <w:color w:val="000000"/>
        </w:rPr>
        <w:t xml:space="preserve"> </w:t>
      </w:r>
      <w:r w:rsidRPr="00397DC8">
        <w:rPr>
          <w:color w:val="000000"/>
        </w:rPr>
        <w:t>оценка должна выполнять стимулирующую функцию,</w:t>
      </w:r>
      <w:r w:rsidRPr="00397DC8">
        <w:rPr>
          <w:color w:val="000000"/>
        </w:rPr>
        <w:t xml:space="preserve"> </w:t>
      </w:r>
      <w:r w:rsidRPr="00397DC8">
        <w:rPr>
          <w:color w:val="000000"/>
        </w:rPr>
        <w:t>оценка должна быть всесторонней.</w:t>
      </w:r>
    </w:p>
    <w:p w:rsidR="00FD3715" w:rsidRPr="00397DC8" w:rsidRDefault="00FD3715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</w:p>
    <w:p w:rsidR="00FD3715" w:rsidRPr="00397DC8" w:rsidRDefault="00FD3715" w:rsidP="00D90C43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</w:p>
    <w:p w:rsidR="00D90C43" w:rsidRPr="00796DA7" w:rsidRDefault="000003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690150">
        <w:rPr>
          <w:rFonts w:ascii="Times New Roman" w:hAnsi="Times New Roman" w:cs="Times New Roman"/>
          <w:sz w:val="24"/>
          <w:szCs w:val="24"/>
        </w:rPr>
        <w:t>итогового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зачета дается тест из 50 вопросов </w:t>
      </w:r>
      <w:r w:rsidR="0054126F" w:rsidRPr="00796DA7">
        <w:rPr>
          <w:rFonts w:ascii="Times New Roman" w:hAnsi="Times New Roman" w:cs="Times New Roman"/>
          <w:sz w:val="24"/>
          <w:szCs w:val="24"/>
        </w:rPr>
        <w:t>Тип теста монохромный с выбором одного правильного ответа. Используются 2 варианта из 50 вопросов.</w:t>
      </w:r>
    </w:p>
    <w:p w:rsidR="00D90C43" w:rsidRPr="00796DA7" w:rsidRDefault="00D90C43" w:rsidP="00D90C43">
      <w:pPr>
        <w:rPr>
          <w:rStyle w:val="texto1"/>
          <w:rFonts w:ascii="Times New Roman" w:hAnsi="Times New Roman" w:cs="Times New Roman"/>
          <w:sz w:val="24"/>
          <w:szCs w:val="24"/>
        </w:rPr>
      </w:pPr>
      <w:r w:rsidRPr="00796DA7">
        <w:rPr>
          <w:rStyle w:val="texto1"/>
          <w:rFonts w:ascii="Times New Roman" w:hAnsi="Times New Roman" w:cs="Times New Roman"/>
          <w:sz w:val="24"/>
          <w:szCs w:val="24"/>
        </w:rPr>
        <w:t>В XV – XVI вв. Боярская дума была</w:t>
      </w:r>
    </w:p>
    <w:p w:rsidR="00D90C43" w:rsidRPr="00796DA7" w:rsidRDefault="00D90C43" w:rsidP="00D90C43">
      <w:pPr>
        <w:numPr>
          <w:ilvl w:val="0"/>
          <w:numId w:val="2"/>
        </w:numPr>
        <w:suppressAutoHyphens/>
        <w:spacing w:after="0" w:line="240" w:lineRule="auto"/>
        <w:rPr>
          <w:rStyle w:val="texto1"/>
          <w:rFonts w:ascii="Times New Roman" w:hAnsi="Times New Roman" w:cs="Times New Roman"/>
          <w:sz w:val="24"/>
          <w:szCs w:val="24"/>
        </w:rPr>
      </w:pPr>
      <w:r w:rsidRPr="00796DA7">
        <w:rPr>
          <w:rStyle w:val="texto1"/>
          <w:rFonts w:ascii="Times New Roman" w:hAnsi="Times New Roman" w:cs="Times New Roman"/>
          <w:sz w:val="24"/>
          <w:szCs w:val="24"/>
        </w:rPr>
        <w:t>высшим совещательным органом при великом князе</w:t>
      </w:r>
    </w:p>
    <w:p w:rsidR="00D90C43" w:rsidRPr="00796DA7" w:rsidRDefault="00D90C43" w:rsidP="00D90C43">
      <w:pPr>
        <w:numPr>
          <w:ilvl w:val="0"/>
          <w:numId w:val="2"/>
        </w:numPr>
        <w:suppressAutoHyphens/>
        <w:spacing w:after="0" w:line="240" w:lineRule="auto"/>
        <w:rPr>
          <w:rStyle w:val="texto1"/>
          <w:rFonts w:ascii="Times New Roman" w:hAnsi="Times New Roman" w:cs="Times New Roman"/>
          <w:sz w:val="24"/>
          <w:szCs w:val="24"/>
        </w:rPr>
      </w:pPr>
      <w:r w:rsidRPr="00796DA7">
        <w:rPr>
          <w:rStyle w:val="texto1"/>
          <w:rFonts w:ascii="Times New Roman" w:hAnsi="Times New Roman" w:cs="Times New Roman"/>
          <w:sz w:val="24"/>
          <w:szCs w:val="24"/>
        </w:rPr>
        <w:t> приказом, ведавшим внешней политико</w:t>
      </w:r>
      <w:r w:rsidR="00690150">
        <w:rPr>
          <w:rStyle w:val="texto1"/>
          <w:rFonts w:ascii="Times New Roman" w:hAnsi="Times New Roman" w:cs="Times New Roman"/>
          <w:sz w:val="24"/>
          <w:szCs w:val="24"/>
        </w:rPr>
        <w:t>й</w:t>
      </w:r>
    </w:p>
    <w:p w:rsidR="00D90C43" w:rsidRPr="00796DA7" w:rsidRDefault="00D90C43" w:rsidP="00D90C43">
      <w:pPr>
        <w:numPr>
          <w:ilvl w:val="0"/>
          <w:numId w:val="2"/>
        </w:numPr>
        <w:suppressAutoHyphens/>
        <w:spacing w:after="0" w:line="240" w:lineRule="auto"/>
        <w:rPr>
          <w:rStyle w:val="texto1"/>
          <w:rFonts w:ascii="Times New Roman" w:hAnsi="Times New Roman" w:cs="Times New Roman"/>
          <w:sz w:val="24"/>
          <w:szCs w:val="24"/>
        </w:rPr>
      </w:pPr>
      <w:r w:rsidRPr="00796DA7">
        <w:rPr>
          <w:rStyle w:val="texto1"/>
          <w:rFonts w:ascii="Times New Roman" w:hAnsi="Times New Roman" w:cs="Times New Roman"/>
          <w:sz w:val="24"/>
          <w:szCs w:val="24"/>
        </w:rPr>
        <w:t> приказом, управлявшим дворцовым хозяйство</w:t>
      </w:r>
    </w:p>
    <w:p w:rsidR="00D90C43" w:rsidRPr="00796DA7" w:rsidRDefault="00D90C43" w:rsidP="00D90C43">
      <w:pPr>
        <w:numPr>
          <w:ilvl w:val="0"/>
          <w:numId w:val="2"/>
        </w:numPr>
        <w:suppressAutoHyphens/>
        <w:spacing w:after="0" w:line="240" w:lineRule="auto"/>
        <w:rPr>
          <w:rStyle w:val="texto1"/>
          <w:rFonts w:ascii="Times New Roman" w:hAnsi="Times New Roman" w:cs="Times New Roman"/>
          <w:sz w:val="24"/>
          <w:szCs w:val="24"/>
        </w:rPr>
      </w:pPr>
      <w:r w:rsidRPr="00796DA7">
        <w:rPr>
          <w:rStyle w:val="texto1"/>
          <w:rFonts w:ascii="Times New Roman" w:hAnsi="Times New Roman" w:cs="Times New Roman"/>
          <w:sz w:val="24"/>
          <w:szCs w:val="24"/>
        </w:rPr>
        <w:t> органом, ведавшим землями великого князя</w:t>
      </w:r>
    </w:p>
    <w:p w:rsidR="00727731" w:rsidRPr="00796DA7" w:rsidRDefault="00727731" w:rsidP="00D90C43">
      <w:pPr>
        <w:rPr>
          <w:rFonts w:ascii="Times New Roman" w:hAnsi="Times New Roman" w:cs="Times New Roman"/>
          <w:sz w:val="24"/>
          <w:szCs w:val="24"/>
        </w:rPr>
      </w:pPr>
    </w:p>
    <w:sectPr w:rsidR="00727731" w:rsidRPr="00796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12E1"/>
    <w:multiLevelType w:val="hybridMultilevel"/>
    <w:tmpl w:val="9F0AEA02"/>
    <w:lvl w:ilvl="0" w:tplc="F230C084">
      <w:start w:val="1"/>
      <w:numFmt w:val="bullet"/>
      <w:lvlText w:val="и"/>
      <w:lvlJc w:val="left"/>
      <w:pPr>
        <w:ind w:left="0" w:firstLine="0"/>
      </w:pPr>
    </w:lvl>
    <w:lvl w:ilvl="1" w:tplc="F850C13A">
      <w:start w:val="3"/>
      <w:numFmt w:val="decimal"/>
      <w:lvlText w:val="%2."/>
      <w:lvlJc w:val="left"/>
      <w:pPr>
        <w:ind w:left="0" w:firstLine="0"/>
      </w:pPr>
      <w:rPr>
        <w:rFonts w:cs="Times New Roman"/>
      </w:rPr>
    </w:lvl>
    <w:lvl w:ilvl="2" w:tplc="87589AFC">
      <w:start w:val="5"/>
      <w:numFmt w:val="decimal"/>
      <w:lvlText w:val="%3."/>
      <w:lvlJc w:val="left"/>
      <w:pPr>
        <w:ind w:left="0" w:firstLine="0"/>
      </w:pPr>
      <w:rPr>
        <w:rFonts w:cs="Times New Roman"/>
      </w:rPr>
    </w:lvl>
    <w:lvl w:ilvl="3" w:tplc="485C829C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17EAEF7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41CA30C8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C11871AE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B47438F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289A1980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409D"/>
    <w:multiLevelType w:val="hybridMultilevel"/>
    <w:tmpl w:val="D1DEB5F6"/>
    <w:lvl w:ilvl="0" w:tplc="4774B6A2">
      <w:start w:val="1"/>
      <w:numFmt w:val="bullet"/>
      <w:lvlText w:val="и"/>
      <w:lvlJc w:val="left"/>
      <w:pPr>
        <w:ind w:left="0" w:firstLine="0"/>
      </w:pPr>
    </w:lvl>
    <w:lvl w:ilvl="1" w:tplc="F4282BA6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 w:tplc="EB8C00A6">
      <w:start w:val="2"/>
      <w:numFmt w:val="decimal"/>
      <w:lvlText w:val="%3."/>
      <w:lvlJc w:val="left"/>
      <w:pPr>
        <w:ind w:left="0" w:firstLine="0"/>
      </w:pPr>
      <w:rPr>
        <w:rFonts w:cs="Times New Roman"/>
      </w:rPr>
    </w:lvl>
    <w:lvl w:ilvl="3" w:tplc="5DC6EE4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5A16856A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B43E21E6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B82CE590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620E29C6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0CBA8436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19370476"/>
    <w:multiLevelType w:val="hybridMultilevel"/>
    <w:tmpl w:val="80F6C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0D5733"/>
    <w:multiLevelType w:val="hybridMultilevel"/>
    <w:tmpl w:val="6B1EFF6A"/>
    <w:lvl w:ilvl="0" w:tplc="FB1049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>
      <w:startOverride w:val="3"/>
    </w:lvlOverride>
    <w:lvlOverride w:ilvl="2">
      <w:startOverride w:val="5"/>
    </w:lvlOverride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6F"/>
    <w:rsid w:val="00000346"/>
    <w:rsid w:val="002A4932"/>
    <w:rsid w:val="00397DC8"/>
    <w:rsid w:val="0054126F"/>
    <w:rsid w:val="00690150"/>
    <w:rsid w:val="00727731"/>
    <w:rsid w:val="00796DA7"/>
    <w:rsid w:val="0085094E"/>
    <w:rsid w:val="00D90C43"/>
    <w:rsid w:val="00FD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26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0C4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26F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90C4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4">
    <w:name w:val="Table Grid"/>
    <w:basedOn w:val="a1"/>
    <w:uiPriority w:val="59"/>
    <w:rsid w:val="00D90C4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xto1">
    <w:name w:val="texto1"/>
    <w:basedOn w:val="a0"/>
    <w:rsid w:val="00D90C43"/>
    <w:rPr>
      <w:rFonts w:ascii="Verdana" w:hAnsi="Verdana"/>
      <w:sz w:val="17"/>
      <w:szCs w:val="17"/>
    </w:rPr>
  </w:style>
  <w:style w:type="paragraph" w:styleId="a5">
    <w:name w:val="Normal (Web)"/>
    <w:basedOn w:val="a"/>
    <w:uiPriority w:val="99"/>
    <w:semiHidden/>
    <w:unhideWhenUsed/>
    <w:rsid w:val="00FD3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D3715"/>
  </w:style>
  <w:style w:type="paragraph" w:styleId="a6">
    <w:name w:val="No Spacing"/>
    <w:uiPriority w:val="1"/>
    <w:qFormat/>
    <w:rsid w:val="00796DA7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796D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26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0C4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26F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90C4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4">
    <w:name w:val="Table Grid"/>
    <w:basedOn w:val="a1"/>
    <w:uiPriority w:val="59"/>
    <w:rsid w:val="00D90C4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xto1">
    <w:name w:val="texto1"/>
    <w:basedOn w:val="a0"/>
    <w:rsid w:val="00D90C43"/>
    <w:rPr>
      <w:rFonts w:ascii="Verdana" w:hAnsi="Verdana"/>
      <w:sz w:val="17"/>
      <w:szCs w:val="17"/>
    </w:rPr>
  </w:style>
  <w:style w:type="paragraph" w:styleId="a5">
    <w:name w:val="Normal (Web)"/>
    <w:basedOn w:val="a"/>
    <w:uiPriority w:val="99"/>
    <w:semiHidden/>
    <w:unhideWhenUsed/>
    <w:rsid w:val="00FD3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D3715"/>
  </w:style>
  <w:style w:type="paragraph" w:styleId="a6">
    <w:name w:val="No Spacing"/>
    <w:uiPriority w:val="1"/>
    <w:qFormat/>
    <w:rsid w:val="00796DA7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796D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10</Pages>
  <Words>3504</Words>
  <Characters>19975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2019-02-28T07:56:00Z</dcterms:created>
  <dcterms:modified xsi:type="dcterms:W3CDTF">2019-02-28T09:35:00Z</dcterms:modified>
</cp:coreProperties>
</file>