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001" w:rsidRPr="0085540D" w:rsidRDefault="004F6001" w:rsidP="004F600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540D">
        <w:rPr>
          <w:rFonts w:ascii="Times New Roman" w:hAnsi="Times New Roman" w:cs="Times New Roman"/>
          <w:b/>
          <w:sz w:val="28"/>
          <w:szCs w:val="28"/>
        </w:rPr>
        <w:t>Контрольные задания по теме: «Антибиотики»</w:t>
      </w:r>
    </w:p>
    <w:p w:rsidR="0085540D" w:rsidRPr="008A6845" w:rsidRDefault="00BD707C" w:rsidP="0085540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707C">
        <w:rPr>
          <w:rFonts w:ascii="Times New Roman" w:hAnsi="Times New Roman" w:cs="Times New Roman"/>
          <w:b/>
          <w:sz w:val="24"/>
          <w:szCs w:val="24"/>
        </w:rPr>
        <w:t>Определите группу ЛС, распределите их по классификации</w:t>
      </w:r>
      <w:r w:rsidR="0085540D" w:rsidRPr="008A6845">
        <w:rPr>
          <w:rFonts w:ascii="Times New Roman" w:hAnsi="Times New Roman" w:cs="Times New Roman"/>
          <w:sz w:val="24"/>
          <w:szCs w:val="24"/>
        </w:rPr>
        <w:t>:</w:t>
      </w:r>
    </w:p>
    <w:p w:rsidR="0085540D" w:rsidRPr="008A6845" w:rsidRDefault="0085540D" w:rsidP="0085540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A6845">
        <w:rPr>
          <w:rFonts w:ascii="Times New Roman" w:hAnsi="Times New Roman" w:cs="Times New Roman"/>
          <w:sz w:val="24"/>
          <w:szCs w:val="24"/>
        </w:rPr>
        <w:t>Бензилпенициллина</w:t>
      </w:r>
      <w:proofErr w:type="spellEnd"/>
      <w:r w:rsidRPr="008A6845">
        <w:rPr>
          <w:rFonts w:ascii="Times New Roman" w:hAnsi="Times New Roman" w:cs="Times New Roman"/>
          <w:sz w:val="24"/>
          <w:szCs w:val="24"/>
        </w:rPr>
        <w:t xml:space="preserve"> натриевая соль</w:t>
      </w:r>
    </w:p>
    <w:p w:rsidR="0085540D" w:rsidRPr="008A6845" w:rsidRDefault="0085540D" w:rsidP="0085540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A6845">
        <w:rPr>
          <w:rFonts w:ascii="Times New Roman" w:hAnsi="Times New Roman" w:cs="Times New Roman"/>
          <w:sz w:val="24"/>
          <w:szCs w:val="24"/>
        </w:rPr>
        <w:t>Амоксициллин</w:t>
      </w:r>
    </w:p>
    <w:p w:rsidR="0085540D" w:rsidRPr="008A6845" w:rsidRDefault="0085540D" w:rsidP="0085540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A6845">
        <w:rPr>
          <w:rFonts w:ascii="Times New Roman" w:hAnsi="Times New Roman" w:cs="Times New Roman"/>
          <w:sz w:val="24"/>
          <w:szCs w:val="24"/>
        </w:rPr>
        <w:t>Ампициллин</w:t>
      </w:r>
    </w:p>
    <w:p w:rsidR="00CF2784" w:rsidRDefault="00CF2784" w:rsidP="0085540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Азитромицин</w:t>
      </w:r>
      <w:proofErr w:type="spellEnd"/>
    </w:p>
    <w:p w:rsidR="0085540D" w:rsidRPr="008A6845" w:rsidRDefault="0085540D" w:rsidP="0085540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A6845">
        <w:rPr>
          <w:rFonts w:ascii="Times New Roman" w:hAnsi="Times New Roman" w:cs="Times New Roman"/>
          <w:sz w:val="24"/>
          <w:szCs w:val="24"/>
        </w:rPr>
        <w:t>Оксациллин</w:t>
      </w:r>
    </w:p>
    <w:p w:rsidR="0085540D" w:rsidRPr="008A6845" w:rsidRDefault="0085540D" w:rsidP="0085540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A6845">
        <w:rPr>
          <w:rFonts w:ascii="Times New Roman" w:hAnsi="Times New Roman" w:cs="Times New Roman"/>
          <w:sz w:val="24"/>
          <w:szCs w:val="24"/>
        </w:rPr>
        <w:t>Бензилпенициллина</w:t>
      </w:r>
      <w:proofErr w:type="spellEnd"/>
      <w:r w:rsidRPr="008A6845">
        <w:rPr>
          <w:rFonts w:ascii="Times New Roman" w:hAnsi="Times New Roman" w:cs="Times New Roman"/>
          <w:sz w:val="24"/>
          <w:szCs w:val="24"/>
        </w:rPr>
        <w:t xml:space="preserve"> калиевая соль</w:t>
      </w:r>
    </w:p>
    <w:p w:rsidR="0085540D" w:rsidRPr="008A6845" w:rsidRDefault="0085540D" w:rsidP="0085540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A6845">
        <w:rPr>
          <w:rFonts w:ascii="Times New Roman" w:hAnsi="Times New Roman" w:cs="Times New Roman"/>
          <w:sz w:val="24"/>
          <w:szCs w:val="24"/>
        </w:rPr>
        <w:t>Ампиокс</w:t>
      </w:r>
      <w:proofErr w:type="spellEnd"/>
    </w:p>
    <w:p w:rsidR="0085540D" w:rsidRPr="008A6845" w:rsidRDefault="0085540D" w:rsidP="0085540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A6845">
        <w:rPr>
          <w:rFonts w:ascii="Times New Roman" w:hAnsi="Times New Roman" w:cs="Times New Roman"/>
          <w:sz w:val="24"/>
          <w:szCs w:val="24"/>
        </w:rPr>
        <w:t>Бициллин-3</w:t>
      </w:r>
    </w:p>
    <w:p w:rsidR="00CF2784" w:rsidRDefault="00CF2784" w:rsidP="0085540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Эритромицин</w:t>
      </w:r>
    </w:p>
    <w:p w:rsidR="0085540D" w:rsidRPr="008A6845" w:rsidRDefault="0085540D" w:rsidP="0085540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A6845">
        <w:rPr>
          <w:rFonts w:ascii="Times New Roman" w:hAnsi="Times New Roman" w:cs="Times New Roman"/>
          <w:sz w:val="24"/>
          <w:szCs w:val="24"/>
        </w:rPr>
        <w:t>Карбенициллин</w:t>
      </w:r>
      <w:proofErr w:type="spellEnd"/>
    </w:p>
    <w:p w:rsidR="0085540D" w:rsidRPr="008A6845" w:rsidRDefault="0085540D" w:rsidP="0085540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A6845">
        <w:rPr>
          <w:rFonts w:ascii="Times New Roman" w:hAnsi="Times New Roman" w:cs="Times New Roman"/>
          <w:sz w:val="24"/>
          <w:szCs w:val="24"/>
        </w:rPr>
        <w:t>Бициллин-5</w:t>
      </w:r>
    </w:p>
    <w:p w:rsidR="0085540D" w:rsidRPr="008A6845" w:rsidRDefault="00833F2C" w:rsidP="0085540D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Укажите</w:t>
      </w:r>
      <w:r w:rsidR="0085540D" w:rsidRPr="00510D6F">
        <w:rPr>
          <w:rFonts w:ascii="Times New Roman" w:hAnsi="Times New Roman" w:cs="Times New Roman"/>
          <w:b/>
          <w:sz w:val="24"/>
          <w:szCs w:val="24"/>
        </w:rPr>
        <w:t xml:space="preserve"> группу</w:t>
      </w:r>
      <w:r w:rsidR="0085540D" w:rsidRPr="008A6845">
        <w:rPr>
          <w:rFonts w:ascii="Times New Roman" w:hAnsi="Times New Roman" w:cs="Times New Roman"/>
          <w:sz w:val="24"/>
          <w:szCs w:val="24"/>
        </w:rPr>
        <w:t>, к которой принадлежит ЛС:</w:t>
      </w:r>
    </w:p>
    <w:p w:rsidR="0085540D" w:rsidRPr="00510D6F" w:rsidRDefault="0085540D" w:rsidP="0085540D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10D6F">
        <w:rPr>
          <w:rFonts w:ascii="Times New Roman" w:hAnsi="Times New Roman" w:cs="Times New Roman"/>
          <w:sz w:val="24"/>
          <w:szCs w:val="24"/>
        </w:rPr>
        <w:t>10 флаконов Гентамицина по 80 мг</w:t>
      </w:r>
      <w:r w:rsidR="00510D6F" w:rsidRPr="00510D6F">
        <w:rPr>
          <w:rFonts w:ascii="Times New Roman" w:hAnsi="Times New Roman" w:cs="Times New Roman"/>
          <w:sz w:val="24"/>
          <w:szCs w:val="24"/>
        </w:rPr>
        <w:t>.</w:t>
      </w:r>
      <w:r w:rsidR="00510D6F" w:rsidRPr="00510D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10D6F">
        <w:rPr>
          <w:rFonts w:ascii="Times New Roman" w:hAnsi="Times New Roman" w:cs="Times New Roman"/>
          <w:sz w:val="24"/>
          <w:szCs w:val="24"/>
        </w:rPr>
        <w:t>Вводить в/м по 80 мг Х 3 раза в сутки.</w:t>
      </w:r>
    </w:p>
    <w:p w:rsidR="0085540D" w:rsidRPr="008A6845" w:rsidRDefault="00510D6F" w:rsidP="0085540D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 таблеток Тетрациклина по 0,25. Принимать по 1 таб. Х 6 р/день после еды.</w:t>
      </w:r>
    </w:p>
    <w:p w:rsidR="00BD707C" w:rsidRDefault="0085540D" w:rsidP="00BD707C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A6845">
        <w:rPr>
          <w:rFonts w:ascii="Times New Roman" w:hAnsi="Times New Roman" w:cs="Times New Roman"/>
          <w:sz w:val="24"/>
          <w:szCs w:val="24"/>
        </w:rPr>
        <w:t xml:space="preserve">Приведите примеры ЛС, принадлежащих к группе: </w:t>
      </w:r>
      <w:r w:rsidRPr="008A6845">
        <w:rPr>
          <w:rFonts w:ascii="Times New Roman" w:hAnsi="Times New Roman" w:cs="Times New Roman"/>
          <w:b/>
          <w:sz w:val="24"/>
          <w:szCs w:val="24"/>
        </w:rPr>
        <w:t>МАКРОЛИДЫ.</w:t>
      </w:r>
    </w:p>
    <w:p w:rsidR="0085540D" w:rsidRPr="00BD707C" w:rsidRDefault="0085540D" w:rsidP="00BD707C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0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Решить задачи:</w:t>
      </w:r>
    </w:p>
    <w:p w:rsidR="0085540D" w:rsidRPr="00975856" w:rsidRDefault="0085540D" w:rsidP="0085540D">
      <w:pPr>
        <w:pStyle w:val="a4"/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5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осмотре ребенка врач обратил внимание на задержку роста зубов и окрашивание эмали в желтый цвет. После </w:t>
      </w:r>
      <w:r w:rsidRPr="0097585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разговора с матерью ребенка было выяснено, что ребенку при кишечной инфекции проводилось лечение антибиотиками. </w:t>
      </w:r>
      <w:r w:rsidRPr="009758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</w:t>
      </w:r>
      <w:r w:rsidRPr="009758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oftHyphen/>
        <w:t>кой антибиотик явился причиной указанных осложнений?</w:t>
      </w:r>
    </w:p>
    <w:p w:rsidR="0085540D" w:rsidRPr="00975856" w:rsidRDefault="0085540D" w:rsidP="0085540D">
      <w:pPr>
        <w:pStyle w:val="a4"/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585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Больной поступил в инфекционную клинику, где был поставлен диагноз менингит</w:t>
      </w:r>
      <w:r w:rsidRPr="0097585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–</w:t>
      </w:r>
      <w:r w:rsidRPr="00975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анализе больного</w:t>
      </w:r>
      <w:r w:rsidRPr="0097585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–</w:t>
      </w:r>
      <w:r w:rsidRPr="00975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анемия. В аптеке имеются левомицетин, тетрациклин</w:t>
      </w:r>
      <w:r w:rsidRPr="0097585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,</w:t>
      </w:r>
      <w:r w:rsidRPr="00975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ампициллин, </w:t>
      </w:r>
      <w:proofErr w:type="spellStart"/>
      <w:r w:rsidRPr="0097585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бензилпенициллин</w:t>
      </w:r>
      <w:proofErr w:type="spellEnd"/>
      <w:r w:rsidRPr="00975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9758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Выберите нужный антибиотик и обоснуйте свой выбор.</w:t>
      </w:r>
    </w:p>
    <w:p w:rsidR="0085540D" w:rsidRPr="00975856" w:rsidRDefault="0085540D" w:rsidP="0085540D">
      <w:pPr>
        <w:pStyle w:val="a4"/>
        <w:numPr>
          <w:ilvl w:val="0"/>
          <w:numId w:val="12"/>
        </w:num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5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применении антибиотиков широкого спектра действия у больных возможно развитие дисбактериоза, поражение слизистой оболочки полости рта, глотки, пищевода. Наиболее часто наблюдается кандидамикоз. Чаще развивается кишечный кандидамикоз, проявляющийся поносами, при этом в кале обнаруживаются грибы. </w:t>
      </w:r>
      <w:r w:rsidRPr="009758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Что можно рекомендовать для предупреждения и лечения этого осложнения?</w:t>
      </w:r>
    </w:p>
    <w:p w:rsidR="0085540D" w:rsidRPr="0085540D" w:rsidRDefault="0085540D" w:rsidP="008554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540D">
        <w:rPr>
          <w:rFonts w:ascii="Times New Roman" w:hAnsi="Times New Roman" w:cs="Times New Roman"/>
          <w:sz w:val="24"/>
          <w:szCs w:val="24"/>
        </w:rPr>
        <w:t>5.</w:t>
      </w:r>
      <w:r w:rsidRPr="0085540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</w:t>
      </w:r>
      <w:r w:rsidRPr="008554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Установите соответствие лекарственного препарата с его ПЭ.</w:t>
      </w:r>
    </w:p>
    <w:p w:rsidR="0085540D" w:rsidRPr="0085540D" w:rsidRDefault="0085540D" w:rsidP="008554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554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АНТИБИОТИКИ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</w:t>
      </w:r>
      <w:r w:rsidRPr="008554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ПЭ</w:t>
      </w:r>
      <w:r w:rsidRPr="008554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</w:t>
      </w:r>
    </w:p>
    <w:p w:rsidR="0085540D" w:rsidRPr="0085540D" w:rsidRDefault="0085540D" w:rsidP="0085540D">
      <w:pPr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Неомицин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85540D">
        <w:rPr>
          <w:rFonts w:ascii="Times New Roman" w:eastAsia="Times New Roman" w:hAnsi="Times New Roman" w:cs="Times New Roman"/>
          <w:sz w:val="24"/>
          <w:szCs w:val="24"/>
          <w:lang w:eastAsia="ru-RU"/>
        </w:rPr>
        <w:t>А. Потемнение зубов</w:t>
      </w:r>
    </w:p>
    <w:p w:rsidR="0085540D" w:rsidRPr="0085540D" w:rsidRDefault="0085540D" w:rsidP="00855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Хлорамфеникол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85540D">
        <w:rPr>
          <w:rFonts w:ascii="Times New Roman" w:eastAsia="Times New Roman" w:hAnsi="Times New Roman" w:cs="Times New Roman"/>
          <w:sz w:val="24"/>
          <w:szCs w:val="24"/>
          <w:lang w:eastAsia="ru-RU"/>
        </w:rPr>
        <w:t>Б. Некроз тканей на месте введения</w:t>
      </w:r>
    </w:p>
    <w:p w:rsidR="0085540D" w:rsidRPr="0085540D" w:rsidRDefault="0085540D" w:rsidP="00855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Тетрациклин                   </w:t>
      </w:r>
      <w:r w:rsidRPr="0085540D">
        <w:rPr>
          <w:rFonts w:ascii="Times New Roman" w:eastAsia="Times New Roman" w:hAnsi="Times New Roman" w:cs="Times New Roman"/>
          <w:sz w:val="24"/>
          <w:szCs w:val="24"/>
          <w:lang w:eastAsia="ru-RU"/>
        </w:rPr>
        <w:t>В. Нарушение слуха</w:t>
      </w:r>
    </w:p>
    <w:p w:rsidR="0085540D" w:rsidRPr="0085540D" w:rsidRDefault="0085540D" w:rsidP="00855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Стрептомицин      </w:t>
      </w:r>
      <w:r w:rsidRPr="00855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85540D">
        <w:rPr>
          <w:rFonts w:ascii="Times New Roman" w:eastAsia="Times New Roman" w:hAnsi="Times New Roman" w:cs="Times New Roman"/>
          <w:sz w:val="24"/>
          <w:szCs w:val="24"/>
          <w:lang w:eastAsia="ru-RU"/>
        </w:rPr>
        <w:t>Г. Анафилактический шок</w:t>
      </w:r>
    </w:p>
    <w:p w:rsidR="0085540D" w:rsidRPr="0085540D" w:rsidRDefault="0085540D" w:rsidP="00855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Эритромицин                 </w:t>
      </w:r>
      <w:r w:rsidRPr="0085540D">
        <w:rPr>
          <w:rFonts w:ascii="Times New Roman" w:eastAsia="Times New Roman" w:hAnsi="Times New Roman" w:cs="Times New Roman"/>
          <w:sz w:val="24"/>
          <w:szCs w:val="24"/>
          <w:lang w:eastAsia="ru-RU"/>
        </w:rPr>
        <w:t>Д. Анемия</w:t>
      </w:r>
    </w:p>
    <w:p w:rsidR="0085540D" w:rsidRPr="0085540D" w:rsidRDefault="0085540D" w:rsidP="00855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Пенициллин                   </w:t>
      </w:r>
      <w:r w:rsidRPr="00855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 Увеличение печени, застой желчи </w:t>
      </w:r>
    </w:p>
    <w:p w:rsidR="0085540D" w:rsidRDefault="0085540D" w:rsidP="0085540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55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</w:t>
      </w:r>
      <w:r w:rsidRPr="00855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Ж. Нарушение всасывания в кишечнике   </w:t>
      </w:r>
    </w:p>
    <w:p w:rsidR="0085540D" w:rsidRDefault="0085540D" w:rsidP="00F615BE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85540D" w:rsidSect="0085540D">
          <w:type w:val="continuous"/>
          <w:pgSz w:w="16838" w:h="11906" w:orient="landscape"/>
          <w:pgMar w:top="1134" w:right="850" w:bottom="1134" w:left="1701" w:header="708" w:footer="708" w:gutter="0"/>
          <w:cols w:num="2" w:space="708"/>
          <w:docGrid w:linePitch="360"/>
        </w:sectPr>
      </w:pPr>
    </w:p>
    <w:p w:rsidR="004F6001" w:rsidRDefault="004F6001" w:rsidP="00A746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58E6" w:rsidRPr="00510D6F" w:rsidRDefault="004E6464" w:rsidP="004E6464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10D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0C9C" w:rsidRPr="00A746F3" w:rsidRDefault="00500C9C" w:rsidP="00A746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500C9C" w:rsidRPr="00A746F3" w:rsidSect="00CF2784">
      <w:type w:val="continuous"/>
      <w:pgSz w:w="16838" w:h="11906" w:orient="landscape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341F7"/>
    <w:multiLevelType w:val="hybridMultilevel"/>
    <w:tmpl w:val="DED2B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ED02D7"/>
    <w:multiLevelType w:val="hybridMultilevel"/>
    <w:tmpl w:val="15F840A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91E40C4"/>
    <w:multiLevelType w:val="hybridMultilevel"/>
    <w:tmpl w:val="7310A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9325DB"/>
    <w:multiLevelType w:val="hybridMultilevel"/>
    <w:tmpl w:val="28885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C922EB"/>
    <w:multiLevelType w:val="hybridMultilevel"/>
    <w:tmpl w:val="4E14D7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D4A1E16"/>
    <w:multiLevelType w:val="hybridMultilevel"/>
    <w:tmpl w:val="C06457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EB78B1"/>
    <w:multiLevelType w:val="hybridMultilevel"/>
    <w:tmpl w:val="F612C0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DDC5B6C"/>
    <w:multiLevelType w:val="hybridMultilevel"/>
    <w:tmpl w:val="D03059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CC3302"/>
    <w:multiLevelType w:val="hybridMultilevel"/>
    <w:tmpl w:val="44167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D32170"/>
    <w:multiLevelType w:val="hybridMultilevel"/>
    <w:tmpl w:val="ACDAA6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98E7820"/>
    <w:multiLevelType w:val="hybridMultilevel"/>
    <w:tmpl w:val="48A8C8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B40BCE"/>
    <w:multiLevelType w:val="hybridMultilevel"/>
    <w:tmpl w:val="46802D4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D897F97"/>
    <w:multiLevelType w:val="hybridMultilevel"/>
    <w:tmpl w:val="793C81C2"/>
    <w:lvl w:ilvl="0" w:tplc="51DE061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3EB5D17"/>
    <w:multiLevelType w:val="hybridMultilevel"/>
    <w:tmpl w:val="DF263F7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7F13505"/>
    <w:multiLevelType w:val="hybridMultilevel"/>
    <w:tmpl w:val="62748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A66C93"/>
    <w:multiLevelType w:val="hybridMultilevel"/>
    <w:tmpl w:val="DF263F7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12"/>
  </w:num>
  <w:num w:numId="6">
    <w:abstractNumId w:val="10"/>
  </w:num>
  <w:num w:numId="7">
    <w:abstractNumId w:val="9"/>
  </w:num>
  <w:num w:numId="8">
    <w:abstractNumId w:val="3"/>
  </w:num>
  <w:num w:numId="9">
    <w:abstractNumId w:val="13"/>
  </w:num>
  <w:num w:numId="10">
    <w:abstractNumId w:val="11"/>
  </w:num>
  <w:num w:numId="11">
    <w:abstractNumId w:val="1"/>
  </w:num>
  <w:num w:numId="12">
    <w:abstractNumId w:val="0"/>
  </w:num>
  <w:num w:numId="13">
    <w:abstractNumId w:val="15"/>
  </w:num>
  <w:num w:numId="14">
    <w:abstractNumId w:val="5"/>
  </w:num>
  <w:num w:numId="15">
    <w:abstractNumId w:val="8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6F3"/>
    <w:rsid w:val="002536A7"/>
    <w:rsid w:val="004E6464"/>
    <w:rsid w:val="004F6001"/>
    <w:rsid w:val="00500C9C"/>
    <w:rsid w:val="00510D6F"/>
    <w:rsid w:val="00516111"/>
    <w:rsid w:val="00546087"/>
    <w:rsid w:val="00833F2C"/>
    <w:rsid w:val="008358E6"/>
    <w:rsid w:val="0085540D"/>
    <w:rsid w:val="008A6845"/>
    <w:rsid w:val="00975856"/>
    <w:rsid w:val="00A746F3"/>
    <w:rsid w:val="00A8485B"/>
    <w:rsid w:val="00BD707C"/>
    <w:rsid w:val="00C945A9"/>
    <w:rsid w:val="00CF2784"/>
    <w:rsid w:val="00F9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4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746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4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746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2019-04-15T21:39:00Z</dcterms:created>
  <dcterms:modified xsi:type="dcterms:W3CDTF">2020-03-17T10:56:00Z</dcterms:modified>
</cp:coreProperties>
</file>