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350B4" w:rsidRPr="00C350B4" w:rsidRDefault="00C350B4" w:rsidP="00C350B4">
      <w:pPr>
        <w:jc w:val="center"/>
        <w:rPr>
          <w:rFonts w:ascii="Times New Roman" w:hAnsi="Times New Roman" w:cs="Times New Roman"/>
          <w:b/>
          <w:bCs/>
          <w:sz w:val="28"/>
          <w:szCs w:val="28"/>
        </w:rPr>
      </w:pPr>
      <w:r w:rsidRPr="00C350B4">
        <w:rPr>
          <w:rFonts w:ascii="Times New Roman" w:hAnsi="Times New Roman" w:cs="Times New Roman"/>
          <w:b/>
          <w:bCs/>
          <w:sz w:val="28"/>
          <w:szCs w:val="28"/>
        </w:rPr>
        <w:t xml:space="preserve">Лекция 23. </w:t>
      </w:r>
      <w:r w:rsidRPr="00C350B4">
        <w:rPr>
          <w:rFonts w:ascii="Times New Roman" w:hAnsi="Times New Roman" w:cs="Times New Roman"/>
          <w:b/>
          <w:bCs/>
          <w:sz w:val="28"/>
          <w:szCs w:val="28"/>
        </w:rPr>
        <w:t>Этико-философские основы медицины. Деонтология. Биоэтика</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t>Д</w:t>
      </w:r>
      <w:r w:rsidRPr="00C350B4">
        <w:rPr>
          <w:rFonts w:ascii="Times New Roman" w:hAnsi="Times New Roman" w:cs="Times New Roman"/>
          <w:sz w:val="24"/>
          <w:szCs w:val="24"/>
        </w:rPr>
        <w:t>ля профессиональной деятельности и общения медицинских работников с другими людьми моральные принципы, ценности и нормы должны выступать главными ориентирами.</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b/>
          <w:bCs/>
          <w:sz w:val="24"/>
          <w:szCs w:val="24"/>
        </w:rPr>
        <w:t>Понятие «</w:t>
      </w:r>
      <w:bookmarkStart w:id="0" w:name="_GoBack"/>
      <w:bookmarkEnd w:id="0"/>
      <w:r w:rsidRPr="00C350B4">
        <w:rPr>
          <w:rFonts w:ascii="Times New Roman" w:hAnsi="Times New Roman" w:cs="Times New Roman"/>
          <w:b/>
          <w:bCs/>
          <w:sz w:val="24"/>
          <w:szCs w:val="24"/>
        </w:rPr>
        <w:t>моральная норма» </w:t>
      </w:r>
      <w:r w:rsidRPr="00C350B4">
        <w:rPr>
          <w:rFonts w:ascii="Times New Roman" w:hAnsi="Times New Roman" w:cs="Times New Roman"/>
          <w:sz w:val="24"/>
          <w:szCs w:val="24"/>
        </w:rPr>
        <w:t xml:space="preserve">обозначает правило, которое определяет, как человек должен поступить в той или иной конкретной ситуации. </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b/>
          <w:bCs/>
          <w:sz w:val="24"/>
          <w:szCs w:val="24"/>
        </w:rPr>
        <w:t>Профессиональная мораль</w:t>
      </w:r>
      <w:r w:rsidRPr="00C350B4">
        <w:rPr>
          <w:rFonts w:ascii="Times New Roman" w:hAnsi="Times New Roman" w:cs="Times New Roman"/>
          <w:sz w:val="24"/>
          <w:szCs w:val="24"/>
        </w:rPr>
        <w:t> представляет собой совокупность знаний об особенностях нравственного сознания и поведения людей как представителей определенной профессии. Она, с одной стороны, отражает и исследует реально существующие нравственные нормы, принципы и идеалы профессиональной деятельности и ее представителей, с другой стороны, вырабатывает моральные критерии профессиональной деятельности и личности специалиста в этой деятельности. Профессиональная мораль возникает в истории развития общества в первую очередь в тех областях деятельности человека, от которых в наибольшей степени зависит жизнь людей в обществе – медицинской, правоохранительной, военной и т.д.</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b/>
          <w:bCs/>
          <w:sz w:val="24"/>
          <w:szCs w:val="24"/>
        </w:rPr>
        <w:t>Профессиональная этика</w:t>
      </w:r>
      <w:r w:rsidRPr="00C350B4">
        <w:rPr>
          <w:rFonts w:ascii="Times New Roman" w:hAnsi="Times New Roman" w:cs="Times New Roman"/>
          <w:sz w:val="24"/>
          <w:szCs w:val="24"/>
        </w:rPr>
        <w:t> – это наука о профессиональной морали как совокупности идеалов и ценностей, идей о должном, этических принципов и норм поведения, отражающих сущность профессии и обеспечивающих взаимоотношения между людьми, складывающихся в процессе труда и вытекающих из содержания их профессиональной деятельности. Профессиональная медицинская этика возникает и существует как целостная система этических взглядов, норм и принципов, регламентирующих всю систему деятельности и отношений медицинского работника в обществе. Медицинская этика, медицинская деонтология и биомедицинская этика являются формами профессиональной этики медицинских работников.</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b/>
          <w:bCs/>
          <w:sz w:val="24"/>
          <w:szCs w:val="24"/>
        </w:rPr>
        <w:t>Медицинская этика – </w:t>
      </w:r>
      <w:r w:rsidRPr="00C350B4">
        <w:rPr>
          <w:rFonts w:ascii="Times New Roman" w:hAnsi="Times New Roman" w:cs="Times New Roman"/>
          <w:sz w:val="24"/>
          <w:szCs w:val="24"/>
        </w:rPr>
        <w:t>это наука, изучающая профессиональную специфику морали медицинской деятельности и медицинских работников. В ней исследуется вся совокупность моральных факторов, которыми руководствуются медицинские работники во всех сферах своей профессиональной деятельности.</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t>Целью медицинской этики является поддержание социально одобряемого содержания и сущности профессиональной деятельности медицинских работников. Сохранение жизни человека, общества и человечества в целом – это общая задача и медицины, и медицинской этики, которая решается при помощи различных методов и средств. Медицинская этика нацелена на выработку таких этических принципов и норм, которые позволили бы осуществлять гармоничное воздействие на человека с целью его физического, духовного и социального совершенствования. Предметом исследования медицинской этики является этическое сознание, этические действия медицинских работников и возникающие в процессе их профессиональной деятельности этические отношения. Медицинская этика рассматривает вопросы врачебного гуманизма, проблемы долга, ответственности, чести и совести медицинских работников в процессе лечения и профилактики заболеваний, организации высококачественной, доступной и своевременной медицинской помощи населению.</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t>На протяжении двух с половиной тысячелетий профессиональная медицинская этика была этикой врача. В 20 веке в связи с развитием системы оказания медицинской помощи населению формируется этика сестринского и фармацевтического дела. Эти виды профессиональной медицинской этики возникают на основе врачебной этики и традиций деятельности сестер милосердия, основанных на христианской морали, правовых и социальных нормах, регламентирующих деятельность медицинских работников в обществе. В настоящее время профессиональная медицинская этика – это система этического знания, отражающего мораль всех категорий медицинских работников.</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t xml:space="preserve">Медицинская этика является динамичной, активно развивающейся областью теоретических знаний, видоизменяющихся в соответствии с культурно-историческими условиями общества и практическим опытом медицины. Многие моральные принципы и нормы профессиональной медицинской этики остаются неизменными в течение всей истории медицинской деятельности человека и составляют основу традиционной медицинской этики, другие - формируются под влиянием новых, современных условий </w:t>
      </w:r>
      <w:r w:rsidRPr="00C350B4">
        <w:rPr>
          <w:rFonts w:ascii="Times New Roman" w:hAnsi="Times New Roman" w:cs="Times New Roman"/>
          <w:sz w:val="24"/>
          <w:szCs w:val="24"/>
        </w:rPr>
        <w:lastRenderedPageBreak/>
        <w:t>профессиональной деятельности медицинских работников и находят свое отражение в биомедицинской этике. В истории медицинской этики существовали различные формы закрепления различных моральных норм и принципов профессиональной деятельности врачей и других медицинских и фармацевтических работников. Это Клятвы, Обещания, Присяги, Этические Кодексы, Декларации и другие, основу которых составляют положения всемирно известной Клятвы Гиппократа. Каждая страна имеет ряд правовых документов и законодательных актов, соответствующих этико-правовым документам Всемирной Медицинской Ассоциации (ВМА), Всемирной организации здравоохранения (ВОЗ) и других международных организаций по вопросам медицины и здравоохранения.</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t>Специфика медицинской этики состоит ещё и в том, что правилами и нормами медицинской этики и деонтологии нельзя пользоваться автоматически, без учета конкретных условий и творческого подхода. Жесткое, механическое применение этих норм может привести к тому, что деятельность медицинского работника будет сведена к шаблонным, стандартным действиям, которые принесут не пользу, а вред.</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b/>
          <w:bCs/>
          <w:sz w:val="24"/>
          <w:szCs w:val="24"/>
        </w:rPr>
        <w:t>Деонтология</w:t>
      </w:r>
      <w:r w:rsidRPr="00C350B4">
        <w:rPr>
          <w:rFonts w:ascii="Times New Roman" w:hAnsi="Times New Roman" w:cs="Times New Roman"/>
          <w:sz w:val="24"/>
          <w:szCs w:val="24"/>
        </w:rPr>
        <w:t xml:space="preserve"> (от греч. </w:t>
      </w:r>
      <w:proofErr w:type="spellStart"/>
      <w:r w:rsidRPr="00C350B4">
        <w:rPr>
          <w:rFonts w:ascii="Times New Roman" w:hAnsi="Times New Roman" w:cs="Times New Roman"/>
          <w:sz w:val="24"/>
          <w:szCs w:val="24"/>
        </w:rPr>
        <w:t>deon</w:t>
      </w:r>
      <w:proofErr w:type="spellEnd"/>
      <w:r w:rsidRPr="00C350B4">
        <w:rPr>
          <w:rFonts w:ascii="Times New Roman" w:hAnsi="Times New Roman" w:cs="Times New Roman"/>
          <w:sz w:val="24"/>
          <w:szCs w:val="24"/>
        </w:rPr>
        <w:t xml:space="preserve"> – должное, необходимость и </w:t>
      </w:r>
      <w:proofErr w:type="spellStart"/>
      <w:r w:rsidRPr="00C350B4">
        <w:rPr>
          <w:rFonts w:ascii="Times New Roman" w:hAnsi="Times New Roman" w:cs="Times New Roman"/>
          <w:sz w:val="24"/>
          <w:szCs w:val="24"/>
        </w:rPr>
        <w:t>logos</w:t>
      </w:r>
      <w:proofErr w:type="spellEnd"/>
      <w:r w:rsidRPr="00C350B4">
        <w:rPr>
          <w:rFonts w:ascii="Times New Roman" w:hAnsi="Times New Roman" w:cs="Times New Roman"/>
          <w:sz w:val="24"/>
          <w:szCs w:val="24"/>
        </w:rPr>
        <w:t xml:space="preserve"> – учение, наука) – это раздел этики, в котором рассматриваются проблемы долга и должного. Понятие «долг» в современной этике обозначает осознание личностью безусловной необходимости исполнения того, что составляет моральный идеал. Долг человека состоит в следовании по пути добродетели, на котором он делает добро другим людям по мере своих возможностей, не допускает в себе порочности, противостоит злу. </w:t>
      </w:r>
      <w:r w:rsidRPr="00C350B4">
        <w:rPr>
          <w:rFonts w:ascii="Times New Roman" w:hAnsi="Times New Roman" w:cs="Times New Roman"/>
          <w:b/>
          <w:bCs/>
          <w:i/>
          <w:iCs/>
          <w:sz w:val="24"/>
          <w:szCs w:val="24"/>
        </w:rPr>
        <w:t>Моральный долг</w:t>
      </w:r>
      <w:r w:rsidRPr="00C350B4">
        <w:rPr>
          <w:rFonts w:ascii="Times New Roman" w:hAnsi="Times New Roman" w:cs="Times New Roman"/>
          <w:sz w:val="24"/>
          <w:szCs w:val="24"/>
        </w:rPr>
        <w:t> </w:t>
      </w:r>
      <w:proofErr w:type="gramStart"/>
      <w:r w:rsidRPr="00C350B4">
        <w:rPr>
          <w:rFonts w:ascii="Times New Roman" w:hAnsi="Times New Roman" w:cs="Times New Roman"/>
          <w:sz w:val="24"/>
          <w:szCs w:val="24"/>
        </w:rPr>
        <w:t>- это</w:t>
      </w:r>
      <w:proofErr w:type="gramEnd"/>
      <w:r w:rsidRPr="00C350B4">
        <w:rPr>
          <w:rFonts w:ascii="Times New Roman" w:hAnsi="Times New Roman" w:cs="Times New Roman"/>
          <w:sz w:val="24"/>
          <w:szCs w:val="24"/>
        </w:rPr>
        <w:t xml:space="preserve"> </w:t>
      </w:r>
      <w:proofErr w:type="spellStart"/>
      <w:r w:rsidRPr="00C350B4">
        <w:rPr>
          <w:rFonts w:ascii="Times New Roman" w:hAnsi="Times New Roman" w:cs="Times New Roman"/>
          <w:sz w:val="24"/>
          <w:szCs w:val="24"/>
        </w:rPr>
        <w:t>общеэтическая</w:t>
      </w:r>
      <w:proofErr w:type="spellEnd"/>
      <w:r w:rsidRPr="00C350B4">
        <w:rPr>
          <w:rFonts w:ascii="Times New Roman" w:hAnsi="Times New Roman" w:cs="Times New Roman"/>
          <w:sz w:val="24"/>
          <w:szCs w:val="24"/>
        </w:rPr>
        <w:t xml:space="preserve"> категория, которая обозначает общественную и личную необходимость, выраженную в таких формах ее реализации, которые определяются обществом, коллективом и соответствует внутренним убеждениям человека.</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b/>
          <w:bCs/>
          <w:sz w:val="24"/>
          <w:szCs w:val="24"/>
        </w:rPr>
        <w:t>Медицинская деонтология</w:t>
      </w:r>
      <w:r w:rsidRPr="00C350B4">
        <w:rPr>
          <w:rFonts w:ascii="Times New Roman" w:hAnsi="Times New Roman" w:cs="Times New Roman"/>
          <w:sz w:val="24"/>
          <w:szCs w:val="24"/>
        </w:rPr>
        <w:t> – раздел медицинской этики, в котором рассматриваются проблемы профессионального долга и должного поведения медицинских работников. Медицинская деонтология рассматривает моральный, профессиональный долг медицинских работников перед больным, обществом, коллегами. Это разного рода правила, нормы и обязанности, которые определяют, что должен делать человек, исполняющий обязанности профессионального медицинского работника. </w:t>
      </w:r>
      <w:r w:rsidRPr="00C350B4">
        <w:rPr>
          <w:rFonts w:ascii="Times New Roman" w:hAnsi="Times New Roman" w:cs="Times New Roman"/>
          <w:b/>
          <w:bCs/>
          <w:i/>
          <w:iCs/>
          <w:sz w:val="24"/>
          <w:szCs w:val="24"/>
        </w:rPr>
        <w:t>Профессиональный долг </w:t>
      </w:r>
      <w:r w:rsidRPr="00C350B4">
        <w:rPr>
          <w:rFonts w:ascii="Times New Roman" w:hAnsi="Times New Roman" w:cs="Times New Roman"/>
          <w:sz w:val="24"/>
          <w:szCs w:val="24"/>
        </w:rPr>
        <w:t>– это осознанная необходимость выполнения профессиональной деятельности в соответствии с предъявляемыми обществом требованиями. Профессиональный долг медицинского работника состоит в осуществлении профессиональной деятельности в соответствии с нормами, выработанными в обществе и профессиональном сообществе для в области медицины и здравоохранения. Проблема долга медицинского работника органически связана с высшей мерой ответственности за результаты своей деятельности. Ответственность за больного и его здоровье – это комплексная этико-правовая характеристика деятельности медицинского работника.</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t>Профессиональная медицинская этика и деонтология являются неотъемлемой частью медицины как особой научно-теоретической области знания и социальной деятельности людей.</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t>Этико-аксиологический компонент духовной медицинской культуры включает в себя систему норм и ценностей, главное отличие которой в том, что это – основополагающие общечеловеческие моральные ценности, благодаря которым человечество продолжает существовать. Прежде всего – это: «Жизнь человека – высшая ценность», «Сохранение жизни человеку – высшее благо». Понятия «гуманность», «альтруизм», «милосердие», «человеколюбие» являются основополагающими для всей этических норм в медицине.</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t>На протяжении многих веков главной этической нормой, которая приобрела статус профессионального долга, было требование использовать все возможные средства для облегчения страданий больного и максимального продления его жизни. Но отношение к больному менялось в зависимости от того, относился ли он к категории «своих» или «чужих». Эта тенденция в различной степени проявлялась во всех культурах, при этом в роли «чужих» могли выступать самые разные категории людей.</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t>Медицинская этика и деонтология изначально содержат в себе ряд противоречий.</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t xml:space="preserve">Профессиональной этической нормой, сформулированной еще в работах Гиппократа, стало требование оказывать медицинскую помощь, не причиняя вреда, всегда заботиться о благе больного. Но </w:t>
      </w:r>
      <w:r w:rsidRPr="00C350B4">
        <w:rPr>
          <w:rFonts w:ascii="Times New Roman" w:hAnsi="Times New Roman" w:cs="Times New Roman"/>
          <w:sz w:val="24"/>
          <w:szCs w:val="24"/>
        </w:rPr>
        <w:lastRenderedPageBreak/>
        <w:t>большинство методов и средств лечения изначально предполагают причинение различной степени вреда больному для получения дальнейшего блага, т.е. благо (здоровье, облегчение страданий) достигается через промежуточное зло (боль, страдание, увечье).</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t>В современных условиях становится нормой спасение жизни и сохранение (восстановление) здоровья человека за счет причинения ущерба здоровью другого человека. Это имеет место, например в трансплантологии с случаях пересадки органов или тканей от живых доноров.</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t>Для современной медицинской этики характерно признание нормой жертвенности, альтруистичности медицинских работников. Альтруизм считается необходимой этической составляющей медицинской профессии. Жертвенность, способность пожертвовать своим здоровьем, жизнью всегда присутствовали у представителей медицинской профессии. Наиболее ярко это проявилось в русской медицинской культуре. В конце 20 века эта аксиоматичная моральная норма стала пересматриваться. В основе этого явления лежит развитие правовой основы обеспечения профессиональной деятельности медицинских работников, определение прав медицинских работников.</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t>Профессиональный долг всегда требовал от врача использования всех возможных средств для спасения жизни больного, облегчения его страданий. Но на протяжении всей истории медицины существовало противоречие между желанием медицинского работника помочь больному и его реальными возможностями (индивидуальным объемом профессиональных знаний, уровнем научного медицинского знания, конкретными условиями оказания медицинской помощи).</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b/>
          <w:bCs/>
          <w:sz w:val="24"/>
          <w:szCs w:val="24"/>
        </w:rPr>
        <w:t>Биомедицинская этика</w:t>
      </w:r>
      <w:r w:rsidRPr="00C350B4">
        <w:rPr>
          <w:rFonts w:ascii="Times New Roman" w:hAnsi="Times New Roman" w:cs="Times New Roman"/>
          <w:sz w:val="24"/>
          <w:szCs w:val="24"/>
        </w:rPr>
        <w:t> является современной формой этико-философского знания, вобравшего в себя потенциал этического знания в области традиционной медицинской этики и деонтологии, накопленный в истории медицины, этики и философии. В отечественной науке биоэтика определяется как</w:t>
      </w:r>
      <w:r w:rsidRPr="00C350B4">
        <w:rPr>
          <w:rFonts w:ascii="Times New Roman" w:hAnsi="Times New Roman" w:cs="Times New Roman"/>
          <w:sz w:val="24"/>
          <w:szCs w:val="24"/>
        </w:rPr>
        <w:t xml:space="preserve"> </w:t>
      </w:r>
      <w:r w:rsidRPr="00C350B4">
        <w:rPr>
          <w:rFonts w:ascii="Times New Roman" w:hAnsi="Times New Roman" w:cs="Times New Roman"/>
          <w:sz w:val="24"/>
          <w:szCs w:val="24"/>
        </w:rPr>
        <w:t>область междисциплинарных исследований, учебный предмет и формирующийся социальный институт, связанные с осмыслением, обсуждением и разрешением моральных проблем, порожденных новейшими достижениями биомедицинской науки и практик.</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b/>
          <w:bCs/>
          <w:sz w:val="24"/>
          <w:szCs w:val="24"/>
        </w:rPr>
        <w:t>Биоэтика</w:t>
      </w:r>
      <w:r w:rsidRPr="00C350B4">
        <w:rPr>
          <w:rFonts w:ascii="Times New Roman" w:hAnsi="Times New Roman" w:cs="Times New Roman"/>
          <w:sz w:val="24"/>
          <w:szCs w:val="24"/>
        </w:rPr>
        <w:t xml:space="preserve"> – междисциплинарная наука, в которой исследуются моральные проблемы, порожденные новейшими достижениями биомедицинской науки и практики. В биоэтике осмысливаются важные, касающиеся здоровья и болезни, жизни и смерти человека ситуации и осуществляется поиск достойных моральных путей выхода из них в условиях сосуществования возможных альтернативных решений. В биоэтике анализируются и </w:t>
      </w:r>
      <w:proofErr w:type="spellStart"/>
      <w:r w:rsidRPr="00C350B4">
        <w:rPr>
          <w:rFonts w:ascii="Times New Roman" w:hAnsi="Times New Roman" w:cs="Times New Roman"/>
          <w:sz w:val="24"/>
          <w:szCs w:val="24"/>
        </w:rPr>
        <w:t>решаютсяосновополагающие</w:t>
      </w:r>
      <w:proofErr w:type="spellEnd"/>
      <w:r w:rsidRPr="00C350B4">
        <w:rPr>
          <w:rFonts w:ascii="Times New Roman" w:hAnsi="Times New Roman" w:cs="Times New Roman"/>
          <w:sz w:val="24"/>
          <w:szCs w:val="24"/>
        </w:rPr>
        <w:t xml:space="preserve"> проблемы жизнедеятельности человека - проблем жизни и смерти, свободы и ответственности, милосердия и причинения вреда человеку в условиях медицинской науки и практики.</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t>В биоэтике исследуются традиционные этические проблемы медицинской этики, такие как проблема этических норм и принципов взаимодействия медицинских работников с пациентами, их родственниками, с коллегами, с обществом, проблема «врачебной тайны» (конфиденциальности информации о пациенте), проблема информированности пациента, а также современные этические проблемы биомедицины. К ним относятся: проблема статуса человеческого эмбриона, этические проблемы искусственного прерывания беременности, репродуктивных и генных технологий, трансплантологии, эвтаназии, оказания паллиативной помощи, проведения биомедицинских исследований и экспериментов с участием человека и многие другие. Все этические проблемы современной биомедицины в связи с их многоплановостью рассматриваются в этическом, философско-антропологическом, социальном, правовом, религиозном и научном аспектах. Главная особенность этих проблем заключается в противоречиях, обнаруживающихся при их рассмотрении в различных аспектах и попытках найти комплексное, синтетическое решение. Данные противоречия делают их трудноразрешимыми, а порой и парадоксальными.</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t>В ходе исследований биоэтических проблем сформировались два основных подхода к их решению, которые получили название консервативный и либеральный. В основе консервативного подхода лежат моральные принципы и нормы традиционной медицинской этики, зафиксированные в Клятве Гиппократа. Либеральный подход базируется на современных этических и правовых нормах, отражающих тенденции развития современного общества.</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lastRenderedPageBreak/>
        <w:t>Биоэтика не просто изучает моральные проблемы, порождаемые научно-техническим прогрессом в области медицины и биологии, но и участвует в формировании новых социальных и политических институтов, характерных для демократического общества. Биоэтические идеи развиваются и реализуются в рамках различных общественных организаций и движений. Это независимые врачебные ассоциации, организации защиты прав пациентов, прав животных, сторонников и противников права на аборт и т.д. Биоэтика как социальный институт имеет систему этических комитетов и комитетов по биоэтике национального и международного уровня, которые осуществляют разработку моральных норм и требований для решения конкретных этических проблем современной биомедицины и контроль за их выполнением.</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t>Биоэтика существует в двух формах – теоретической и практической. Биомедицинская этика – это практическая биоэтика, в которой рассматриваются насущные проблемы медицинской науки и практики. Она включает в себя систему этических комитетов, комитетов по биоэтике и других организаций, деятельность которых нацелена на разработку и контроль за соблюдением этических принципов, требований и норм в системе современной биомедицины. В теоретической биоэтике исследуются и вырабатываются моральные ценности, принципы и нормы медицинской деятельности.</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t>В широком смысле слова </w:t>
      </w:r>
      <w:r w:rsidRPr="00C350B4">
        <w:rPr>
          <w:rFonts w:ascii="Times New Roman" w:hAnsi="Times New Roman" w:cs="Times New Roman"/>
          <w:b/>
          <w:bCs/>
          <w:i/>
          <w:iCs/>
          <w:sz w:val="24"/>
          <w:szCs w:val="24"/>
        </w:rPr>
        <w:t>ценностями </w:t>
      </w:r>
      <w:r w:rsidRPr="00C350B4">
        <w:rPr>
          <w:rFonts w:ascii="Times New Roman" w:hAnsi="Times New Roman" w:cs="Times New Roman"/>
          <w:sz w:val="24"/>
          <w:szCs w:val="24"/>
        </w:rPr>
        <w:t>называются обобщенные, устойчивые представления о чем-то как о предпочитаемом, как о благе, т.е. о том, что отвечает каким-то потребностям, интересам, намерениям, целям, планам человека (или группы людей, общества).</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t>В области медицины ценностное отношение вырабатывается к самой медицинской деятельности, ее элементам (медицинский работник, пациент, средства для осуществления этой деятельности), статусу этой деятельности в системе жизнедеятельности общества, а также к процессу получения знаний, необходимых для ее осуществления.</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t>Медицинская деятельность возникла в истории человечества как деятельность, нацеленная на сохранение жизни и здоровья человека и основанная на признании жизни человека моральной и социальной ценностью. Она изначально ориентирована на сохранение жизни человека как высшее проявление добра, блага и милосердия. Но в условиях современной медицинской культуры отношение к вопросу сохранения жизни человека видоизменяется, ориентиры добра и зла становятся относительными. Внедрение новейших биомедицинских технологий ставит все новые этические вопросы, связанные с ценностью человеческой жизни для общества и самого человека. Особенно ярко проблема ценности человеческой жизни проявляется в процессе использования репродуктивных технологий, медицинских методах и средствах, увеличивающих продолжительность жизни и улучшающих ее качество. Ситуации морального выбора в медицине возникают все чаще и становятся все сложнее, что делает проблему определения моральных ценностей и норм все более актуальной.</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t>Потребности людей изменчивы, поэтому ценность может иметь различное значение для разных индивидов, обществ и даже одного и того же индивида в разное время. Ценность жизни, здоровья каждого человека – это ценности, составляющие моральную основу медицинской деятельности. Их значение проявляется при оказании медицинской помощи при рождении и угрозе смерти человека, при обращении пациента за медицинской помощью при различных заболеваниях. Понимание и признание тех или иных моральных ценностей человеком определяет систему его взаимоотношений и характер общения с другими людьми.</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t>Моральные ценности и нормы, как и все остальные нормы, существующие в обществе, действуют при условии их усвоения и признания в качестве регуляторов деятельности человека самим человеком. Каждый врач, каждый медицинский работник, постоянно сталкиваясь в своей профессиональной деятельности с ситуациями, в которых жизнь человека оказывается под угрозой, вольно или невольно обращается к вопросу о ценности жизни человека в соотнесении с ее хрупкостью, неопределенностью во времени и изменчивостью в отношении качества здоровья. Условия оказания медицинской помощи, возможности медицинской науки и конкретного врача в условиях конкретного медицинского учреждения часто заставляют задуматься о подлинной ценности человеческой жизни для самого пациента, его близких, медицинских работников, общества в целом.</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lastRenderedPageBreak/>
        <w:t>Главными моральными ценностями для медицинской деятельности являются жизнь человека, здоровье, доброта, милосердие, сострадание, справедливость, ответственность, долг, честь, совесть, достоинство.</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b/>
          <w:bCs/>
          <w:sz w:val="24"/>
          <w:szCs w:val="24"/>
        </w:rPr>
        <w:t>Понятие «добро»</w:t>
      </w:r>
      <w:r w:rsidRPr="00C350B4">
        <w:rPr>
          <w:rFonts w:ascii="Times New Roman" w:hAnsi="Times New Roman" w:cs="Times New Roman"/>
          <w:sz w:val="24"/>
          <w:szCs w:val="24"/>
        </w:rPr>
        <w:t> в этике используется для обозначения того, что должно быть и заслуживает одобрения с точки зрения общества. Доброта в деятельности медработника является формой поведения, в которой проявляется стремление помочь, облегчить страдания, избавиться от болезни. Добро в медицинской деятельности существует в различных формах – словах, делах, чувствах человека. К медицинским работникам вполне применимы слова мудреца: «Чтобы быть по-настоящему добрым, нужно быть добрым чуть-чуть сверх меры…».</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b/>
          <w:bCs/>
          <w:sz w:val="24"/>
          <w:szCs w:val="24"/>
        </w:rPr>
        <w:t>Милосердие</w:t>
      </w:r>
      <w:r w:rsidRPr="00C350B4">
        <w:rPr>
          <w:rFonts w:ascii="Times New Roman" w:hAnsi="Times New Roman" w:cs="Times New Roman"/>
          <w:sz w:val="24"/>
          <w:szCs w:val="24"/>
        </w:rPr>
        <w:t> – это готовность помочь кому-нибудь или простить кого-нибудь из сострадания, человеколюбия. Милосердное отношение к страдающим, оказавшимся в беде людям помогает им переносить трудности, проявлять терпение, избавляет от чувства одиночества, покинутости. Милосердие предполагает не столько состояние души, сколько определенные действия человека в отношении других. Деятельное сострадание – моральная сущность медицинской деятельности.</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sz w:val="24"/>
          <w:szCs w:val="24"/>
        </w:rPr>
        <w:t>Понятие </w:t>
      </w:r>
      <w:r w:rsidRPr="00C350B4">
        <w:rPr>
          <w:rFonts w:ascii="Times New Roman" w:hAnsi="Times New Roman" w:cs="Times New Roman"/>
          <w:b/>
          <w:bCs/>
          <w:i/>
          <w:iCs/>
          <w:sz w:val="24"/>
          <w:szCs w:val="24"/>
        </w:rPr>
        <w:t>честь</w:t>
      </w:r>
      <w:r w:rsidRPr="00C350B4">
        <w:rPr>
          <w:rFonts w:ascii="Times New Roman" w:hAnsi="Times New Roman" w:cs="Times New Roman"/>
          <w:sz w:val="24"/>
          <w:szCs w:val="24"/>
        </w:rPr>
        <w:t xml:space="preserve"> отражает степень соответствия человека тому положению, которое он занимает в системе общественных </w:t>
      </w:r>
      <w:proofErr w:type="gramStart"/>
      <w:r w:rsidRPr="00C350B4">
        <w:rPr>
          <w:rFonts w:ascii="Times New Roman" w:hAnsi="Times New Roman" w:cs="Times New Roman"/>
          <w:sz w:val="24"/>
          <w:szCs w:val="24"/>
        </w:rPr>
        <w:t>отношений..</w:t>
      </w:r>
      <w:proofErr w:type="gramEnd"/>
      <w:r w:rsidRPr="00C350B4">
        <w:rPr>
          <w:rFonts w:ascii="Times New Roman" w:hAnsi="Times New Roman" w:cs="Times New Roman"/>
          <w:sz w:val="24"/>
          <w:szCs w:val="24"/>
        </w:rPr>
        <w:t xml:space="preserve"> Во все времена понятию профессиональной чести врача и врачебного сословия придавалось очень большое значение. По мере развития медицины и появления в ней новых медицинских специальностей формируется представление о профессиональной чести других категорий медицинских работников</w:t>
      </w:r>
      <w:r>
        <w:rPr>
          <w:rFonts w:ascii="Times New Roman" w:hAnsi="Times New Roman" w:cs="Times New Roman"/>
          <w:sz w:val="24"/>
          <w:szCs w:val="24"/>
        </w:rPr>
        <w:t xml:space="preserve">. </w:t>
      </w:r>
      <w:r w:rsidRPr="00C350B4">
        <w:rPr>
          <w:rFonts w:ascii="Times New Roman" w:hAnsi="Times New Roman" w:cs="Times New Roman"/>
          <w:sz w:val="24"/>
          <w:szCs w:val="24"/>
        </w:rPr>
        <w:t>В настоящее время значение профессиональной чести отмечено в Кодексе врачебной этики РФ и Этическом Кодексе медицинской сестры России.</w:t>
      </w:r>
    </w:p>
    <w:p w:rsidR="00C350B4" w:rsidRDefault="00C350B4" w:rsidP="00C350B4">
      <w:pPr>
        <w:jc w:val="both"/>
        <w:rPr>
          <w:rFonts w:ascii="Times New Roman" w:hAnsi="Times New Roman" w:cs="Times New Roman"/>
          <w:sz w:val="24"/>
          <w:szCs w:val="24"/>
        </w:rPr>
      </w:pPr>
      <w:r w:rsidRPr="00C350B4">
        <w:rPr>
          <w:rFonts w:ascii="Times New Roman" w:hAnsi="Times New Roman" w:cs="Times New Roman"/>
          <w:b/>
          <w:bCs/>
          <w:sz w:val="24"/>
          <w:szCs w:val="24"/>
        </w:rPr>
        <w:t>Совесть – </w:t>
      </w:r>
      <w:r w:rsidRPr="00C350B4">
        <w:rPr>
          <w:rFonts w:ascii="Times New Roman" w:hAnsi="Times New Roman" w:cs="Times New Roman"/>
          <w:sz w:val="24"/>
          <w:szCs w:val="24"/>
        </w:rPr>
        <w:t>это понятие морального сознания, обозначающее внутреннюю убежденность в понимании того, что является добром и злом, нравственная ответственность за свое общественное поведение. Совесть</w:t>
      </w:r>
      <w:r w:rsidRPr="00C350B4">
        <w:rPr>
          <w:rFonts w:ascii="Times New Roman" w:hAnsi="Times New Roman" w:cs="Times New Roman"/>
          <w:sz w:val="24"/>
          <w:szCs w:val="24"/>
        </w:rPr>
        <w:t xml:space="preserve"> </w:t>
      </w:r>
      <w:r w:rsidRPr="00C350B4">
        <w:rPr>
          <w:rFonts w:ascii="Times New Roman" w:hAnsi="Times New Roman" w:cs="Times New Roman"/>
          <w:sz w:val="24"/>
          <w:szCs w:val="24"/>
        </w:rPr>
        <w:t>медицинского</w:t>
      </w:r>
      <w:r w:rsidRPr="00C350B4">
        <w:rPr>
          <w:rFonts w:ascii="Times New Roman" w:hAnsi="Times New Roman" w:cs="Times New Roman"/>
          <w:sz w:val="24"/>
          <w:szCs w:val="24"/>
        </w:rPr>
        <w:t xml:space="preserve"> </w:t>
      </w:r>
      <w:r w:rsidRPr="00C350B4">
        <w:rPr>
          <w:rFonts w:ascii="Times New Roman" w:hAnsi="Times New Roman" w:cs="Times New Roman"/>
          <w:sz w:val="24"/>
          <w:szCs w:val="24"/>
        </w:rPr>
        <w:t>работника проявляется как чувство моральной ответственности за свое поведение, потребность поступать</w:t>
      </w:r>
      <w:r>
        <w:rPr>
          <w:rFonts w:ascii="Times New Roman" w:hAnsi="Times New Roman" w:cs="Times New Roman"/>
          <w:sz w:val="24"/>
          <w:szCs w:val="24"/>
        </w:rPr>
        <w:t xml:space="preserve"> </w:t>
      </w:r>
      <w:r w:rsidRPr="00C350B4">
        <w:rPr>
          <w:rFonts w:ascii="Times New Roman" w:hAnsi="Times New Roman" w:cs="Times New Roman"/>
          <w:sz w:val="24"/>
          <w:szCs w:val="24"/>
        </w:rPr>
        <w:t>в соответствии со своими личными представле</w:t>
      </w:r>
      <w:r w:rsidRPr="00C350B4">
        <w:rPr>
          <w:rFonts w:ascii="Times New Roman" w:hAnsi="Times New Roman" w:cs="Times New Roman"/>
          <w:sz w:val="24"/>
          <w:szCs w:val="24"/>
        </w:rPr>
        <w:softHyphen/>
        <w:t xml:space="preserve">ниями о добре, благе и справедливости и содержит в себе как рациональные, так и эмоциональные компоненты. </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b/>
          <w:bCs/>
          <w:sz w:val="24"/>
          <w:szCs w:val="24"/>
        </w:rPr>
        <w:t>Достоинство – </w:t>
      </w:r>
      <w:r w:rsidRPr="00C350B4">
        <w:rPr>
          <w:rFonts w:ascii="Times New Roman" w:hAnsi="Times New Roman" w:cs="Times New Roman"/>
          <w:sz w:val="24"/>
          <w:szCs w:val="24"/>
        </w:rPr>
        <w:t>это понятие, которое обозначает представление о моральной значимости любого человека как представителя человечества. Оно означает особое моральное отношение человека к самому себе и отношение к нему со стороны общества, в котором проявляется признание человека неповторимой, уникальной личностью.</w:t>
      </w:r>
    </w:p>
    <w:p w:rsidR="00C350B4" w:rsidRPr="00C350B4" w:rsidRDefault="00C350B4" w:rsidP="00C350B4">
      <w:pPr>
        <w:jc w:val="both"/>
        <w:rPr>
          <w:rFonts w:ascii="Times New Roman" w:hAnsi="Times New Roman" w:cs="Times New Roman"/>
          <w:sz w:val="24"/>
          <w:szCs w:val="24"/>
        </w:rPr>
      </w:pPr>
      <w:r w:rsidRPr="00C350B4">
        <w:rPr>
          <w:rFonts w:ascii="Times New Roman" w:hAnsi="Times New Roman" w:cs="Times New Roman"/>
          <w:b/>
          <w:bCs/>
          <w:sz w:val="24"/>
          <w:szCs w:val="24"/>
        </w:rPr>
        <w:t>Моральная ответственность</w:t>
      </w:r>
      <w:r w:rsidRPr="00C350B4">
        <w:rPr>
          <w:rFonts w:ascii="Times New Roman" w:hAnsi="Times New Roman" w:cs="Times New Roman"/>
          <w:sz w:val="24"/>
          <w:szCs w:val="24"/>
        </w:rPr>
        <w:t> – это форма деятельности совести человека, которая включает в себя анализ собственного поведения (поступков, чувств, отношений и т.д.) и соотнесения его с этически должным. Применительно к профессиональной медицинской деятельности моральная ответственность представляет собой соотнесение реального поведения с эталоном, задаваемым требованиями профессиональной этики и деонтологии.</w:t>
      </w:r>
      <w:r>
        <w:rPr>
          <w:rFonts w:ascii="Times New Roman" w:hAnsi="Times New Roman" w:cs="Times New Roman"/>
          <w:sz w:val="24"/>
          <w:szCs w:val="24"/>
        </w:rPr>
        <w:t xml:space="preserve"> </w:t>
      </w:r>
      <w:r w:rsidRPr="00C350B4">
        <w:rPr>
          <w:rFonts w:ascii="Times New Roman" w:hAnsi="Times New Roman" w:cs="Times New Roman"/>
          <w:sz w:val="24"/>
          <w:szCs w:val="24"/>
        </w:rPr>
        <w:t>Традиционные ценности милосердия, благотворительности, не причинения вреда пациенту, нравственной ответственности медиков остаются неизменными в их профессиональной деятельности на протяжении многих столетий существования медицины.</w:t>
      </w:r>
    </w:p>
    <w:p w:rsidR="000F36C5" w:rsidRPr="00C350B4" w:rsidRDefault="000F36C5" w:rsidP="00C350B4">
      <w:pPr>
        <w:jc w:val="both"/>
        <w:rPr>
          <w:rFonts w:ascii="Times New Roman" w:hAnsi="Times New Roman" w:cs="Times New Roman"/>
          <w:sz w:val="24"/>
          <w:szCs w:val="24"/>
        </w:rPr>
      </w:pPr>
    </w:p>
    <w:sectPr w:rsidR="000F36C5" w:rsidRPr="00C350B4" w:rsidSect="00C350B4">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B4"/>
    <w:rsid w:val="000F36C5"/>
    <w:rsid w:val="00C350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DF627"/>
  <w15:chartTrackingRefBased/>
  <w15:docId w15:val="{25E6E2B2-CE3A-4823-9E0A-E1B92EB7B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431434">
      <w:bodyDiv w:val="1"/>
      <w:marLeft w:val="0"/>
      <w:marRight w:val="0"/>
      <w:marTop w:val="0"/>
      <w:marBottom w:val="0"/>
      <w:divBdr>
        <w:top w:val="none" w:sz="0" w:space="0" w:color="auto"/>
        <w:left w:val="none" w:sz="0" w:space="0" w:color="auto"/>
        <w:bottom w:val="none" w:sz="0" w:space="0" w:color="auto"/>
        <w:right w:val="none" w:sz="0" w:space="0" w:color="auto"/>
      </w:divBdr>
    </w:div>
    <w:div w:id="960304191">
      <w:bodyDiv w:val="1"/>
      <w:marLeft w:val="0"/>
      <w:marRight w:val="0"/>
      <w:marTop w:val="0"/>
      <w:marBottom w:val="0"/>
      <w:divBdr>
        <w:top w:val="none" w:sz="0" w:space="0" w:color="auto"/>
        <w:left w:val="none" w:sz="0" w:space="0" w:color="auto"/>
        <w:bottom w:val="none" w:sz="0" w:space="0" w:color="auto"/>
        <w:right w:val="none" w:sz="0" w:space="0" w:color="auto"/>
      </w:divBdr>
    </w:div>
    <w:div w:id="1000429720">
      <w:bodyDiv w:val="1"/>
      <w:marLeft w:val="0"/>
      <w:marRight w:val="0"/>
      <w:marTop w:val="0"/>
      <w:marBottom w:val="0"/>
      <w:divBdr>
        <w:top w:val="none" w:sz="0" w:space="0" w:color="auto"/>
        <w:left w:val="none" w:sz="0" w:space="0" w:color="auto"/>
        <w:bottom w:val="none" w:sz="0" w:space="0" w:color="auto"/>
        <w:right w:val="none" w:sz="0" w:space="0" w:color="auto"/>
      </w:divBdr>
    </w:div>
    <w:div w:id="101831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2506</Words>
  <Characters>17295</Characters>
  <Application>Microsoft Office Word</Application>
  <DocSecurity>0</DocSecurity>
  <Lines>308</Lines>
  <Paragraphs>60</Paragraphs>
  <ScaleCrop>false</ScaleCrop>
  <Company/>
  <LinksUpToDate>false</LinksUpToDate>
  <CharactersWithSpaces>19741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Алёна</dc:creator>
  <cp:keywords/>
  <dc:description/>
  <cp:lastModifiedBy>Алёна</cp:lastModifiedBy>
  <cp:revision>1</cp:revision>
  <dcterms:created xsi:type="dcterms:W3CDTF">2020-03-16T12:39:00Z</dcterms:created>
  <dcterms:modified xsi:type="dcterms:W3CDTF">2020-03-16T12:46:00Z</dcterms:modified>
</cp:coreProperties>
</file>