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D32" w:rsidRDefault="00445D32" w:rsidP="000166C0">
      <w:pPr>
        <w:shd w:val="clear" w:color="auto" w:fill="FFFFFF"/>
        <w:spacing w:after="100" w:afterAutospacing="1" w:line="240" w:lineRule="auto"/>
        <w:outlineLvl w:val="0"/>
        <w:rPr>
          <w:rFonts w:ascii="Arial Black" w:hAnsi="Arial Black" w:cs="Tahoma"/>
          <w:b/>
          <w:color w:val="000000"/>
          <w:sz w:val="20"/>
          <w:szCs w:val="20"/>
          <w:shd w:val="clear" w:color="auto" w:fill="FFFFFF"/>
        </w:rPr>
      </w:pPr>
      <w:r>
        <w:rPr>
          <w:rFonts w:ascii="Arial Black" w:hAnsi="Arial Black" w:cs="Tahoma"/>
          <w:b/>
          <w:color w:val="000000"/>
          <w:sz w:val="20"/>
          <w:szCs w:val="20"/>
          <w:shd w:val="clear" w:color="auto" w:fill="FFFFFF"/>
        </w:rPr>
        <w:t>Для студентов и преподавателей колледжа.</w:t>
      </w:r>
    </w:p>
    <w:p w:rsidR="000166C0" w:rsidRPr="00445D32" w:rsidRDefault="000166C0" w:rsidP="000166C0">
      <w:pPr>
        <w:shd w:val="clear" w:color="auto" w:fill="FFFFFF"/>
        <w:spacing w:after="100" w:afterAutospacing="1" w:line="240" w:lineRule="auto"/>
        <w:outlineLvl w:val="0"/>
        <w:rPr>
          <w:rFonts w:ascii="Arial Black" w:hAnsi="Arial Black" w:cs="Tahoma"/>
          <w:b/>
          <w:color w:val="000000"/>
          <w:sz w:val="20"/>
          <w:szCs w:val="20"/>
          <w:shd w:val="clear" w:color="auto" w:fill="FFFFFF"/>
        </w:rPr>
      </w:pPr>
      <w:r w:rsidRPr="00445D32">
        <w:rPr>
          <w:rFonts w:ascii="Arial Black" w:hAnsi="Arial Black" w:cs="Tahoma"/>
          <w:b/>
          <w:color w:val="000000"/>
          <w:sz w:val="20"/>
          <w:szCs w:val="20"/>
          <w:shd w:val="clear" w:color="auto" w:fill="FFFFFF"/>
        </w:rPr>
        <w:t>В издательстве «Лань» вышла новая литература</w:t>
      </w:r>
      <w:r w:rsidR="002E431E" w:rsidRPr="00445D32">
        <w:rPr>
          <w:rFonts w:ascii="Arial Black" w:hAnsi="Arial Black" w:cs="Tahoma"/>
          <w:b/>
          <w:color w:val="000000"/>
          <w:sz w:val="20"/>
          <w:szCs w:val="20"/>
          <w:shd w:val="clear" w:color="auto" w:fill="FFFFFF"/>
        </w:rPr>
        <w:t>.</w:t>
      </w:r>
      <w:r w:rsidRPr="00445D32">
        <w:rPr>
          <w:rFonts w:ascii="Arial Black" w:hAnsi="Arial Black" w:cs="Tahoma"/>
          <w:b/>
          <w:color w:val="000000"/>
          <w:sz w:val="20"/>
          <w:szCs w:val="20"/>
          <w:shd w:val="clear" w:color="auto" w:fill="FFFFFF"/>
        </w:rPr>
        <w:t xml:space="preserve"> </w:t>
      </w:r>
    </w:p>
    <w:p w:rsidR="000166C0" w:rsidRPr="00445D32" w:rsidRDefault="000166C0" w:rsidP="000166C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45D32">
        <w:rPr>
          <w:rFonts w:ascii="Times New Roman" w:hAnsi="Times New Roman" w:cs="Times New Roman"/>
          <w:sz w:val="24"/>
          <w:szCs w:val="24"/>
        </w:rPr>
        <w:t xml:space="preserve">Борисова, С. Ю. Обследование пациента с хирургической патологией. Тактика фельдшера: учебное пособие для </w:t>
      </w:r>
      <w:proofErr w:type="spellStart"/>
      <w:r w:rsidRPr="00445D32">
        <w:rPr>
          <w:rFonts w:ascii="Times New Roman" w:hAnsi="Times New Roman" w:cs="Times New Roman"/>
          <w:sz w:val="24"/>
          <w:szCs w:val="24"/>
        </w:rPr>
        <w:t>спо</w:t>
      </w:r>
      <w:proofErr w:type="spellEnd"/>
      <w:r w:rsidRPr="00445D32">
        <w:rPr>
          <w:rFonts w:ascii="Times New Roman" w:hAnsi="Times New Roman" w:cs="Times New Roman"/>
          <w:sz w:val="24"/>
          <w:szCs w:val="24"/>
        </w:rPr>
        <w:t xml:space="preserve"> / С. Ю. Борисова. — 4-е стер. — Санкт-Петербург: Лань, 2021. — 64 с.</w:t>
      </w:r>
    </w:p>
    <w:p w:rsidR="000166C0" w:rsidRPr="00445D32" w:rsidRDefault="000166C0" w:rsidP="000166C0">
      <w:pPr>
        <w:pStyle w:val="a6"/>
        <w:jc w:val="both"/>
        <w:rPr>
          <w:rFonts w:eastAsia="Times New Roman"/>
          <w:sz w:val="24"/>
          <w:szCs w:val="24"/>
          <w:lang w:eastAsia="ru-RU"/>
        </w:rPr>
      </w:pPr>
      <w:r w:rsidRPr="00445D32">
        <w:rPr>
          <w:noProof/>
          <w:sz w:val="24"/>
          <w:szCs w:val="24"/>
          <w:lang w:eastAsia="ru-RU"/>
        </w:rPr>
        <w:drawing>
          <wp:inline distT="0" distB="0" distL="0" distR="0" wp14:anchorId="7DF74E5A" wp14:editId="1385D659">
            <wp:extent cx="1211580" cy="1859280"/>
            <wp:effectExtent l="0" t="0" r="7620" b="7620"/>
            <wp:docPr id="2" name="Рисунок 2" descr="https://proxy.imgsmail.ru/?email=e.k.smirnova%40mail.ru&amp;e=1613380843&amp;flags=0&amp;h=anq0uo4e68c_vepS95mZZw&amp;url173=ZS5sYW5ib29rLmNvbS9pbWcvY292ZXIvYm9vay8xNjE2NDMuanBn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oxy.imgsmail.ru/?email=e.k.smirnova%40mail.ru&amp;e=1613380843&amp;flags=0&amp;h=anq0uo4e68c_vepS95mZZw&amp;url173=ZS5sYW5ib29rLmNvbS9pbWcvY292ZXIvYm9vay8xNjE2NDMuanBn&amp;is_https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5D32">
        <w:rPr>
          <w:rFonts w:eastAsia="Times New Roman"/>
          <w:sz w:val="24"/>
          <w:szCs w:val="24"/>
          <w:lang w:eastAsia="ru-RU"/>
        </w:rPr>
        <w:t xml:space="preserve"> </w:t>
      </w:r>
    </w:p>
    <w:p w:rsidR="000166C0" w:rsidRPr="002E431E" w:rsidRDefault="000166C0" w:rsidP="002E431E">
      <w:pPr>
        <w:pStyle w:val="a6"/>
        <w:jc w:val="both"/>
        <w:rPr>
          <w:rFonts w:ascii="Times New Roman" w:hAnsi="Times New Roman" w:cs="Times New Roman"/>
        </w:rPr>
      </w:pPr>
      <w:r w:rsidRPr="002E431E">
        <w:rPr>
          <w:rFonts w:ascii="Times New Roman" w:hAnsi="Times New Roman" w:cs="Times New Roman"/>
          <w:shd w:val="clear" w:color="auto" w:fill="FFFFFF"/>
        </w:rPr>
        <w:t xml:space="preserve">Методическое пособие состоит из трех разделов и включает в себя рекомендации по обследованию пациента средним медицинским работником в экстренных условиях; подробное описание обследования основных систем средним медицинским работником на </w:t>
      </w:r>
      <w:proofErr w:type="spellStart"/>
      <w:r w:rsidRPr="002E431E">
        <w:rPr>
          <w:rFonts w:ascii="Times New Roman" w:hAnsi="Times New Roman" w:cs="Times New Roman"/>
          <w:shd w:val="clear" w:color="auto" w:fill="FFFFFF"/>
        </w:rPr>
        <w:t>догоспитальном</w:t>
      </w:r>
      <w:proofErr w:type="spellEnd"/>
      <w:r w:rsidRPr="002E431E">
        <w:rPr>
          <w:rFonts w:ascii="Times New Roman" w:hAnsi="Times New Roman" w:cs="Times New Roman"/>
          <w:shd w:val="clear" w:color="auto" w:fill="FFFFFF"/>
        </w:rPr>
        <w:t xml:space="preserve"> этапе, а также вопросы для самоконтроля. Методическое пособие можно применять на практических занятиях, при решении задач и для самостоятельной подготовки студентов по образовательной программе ПМ 01. «Диагностическая деятельность», МДК. 01.01. «Диагностическая деятельность. Пропедевтика в хирургии. Диагностика заболеваний в хирургии. Диагностика заболеваний в травматологии». Данное пособие можно использовать слушателям отделения повышения квалификации — «Лечебное дело», «Акушерское дело» при подготовке к занятиям по циклу «Хирургия» и практикующим средним медицинским работникам при обследовании пациента на </w:t>
      </w:r>
      <w:proofErr w:type="spellStart"/>
      <w:r w:rsidRPr="002E431E">
        <w:rPr>
          <w:rFonts w:ascii="Times New Roman" w:hAnsi="Times New Roman" w:cs="Times New Roman"/>
          <w:shd w:val="clear" w:color="auto" w:fill="FFFFFF"/>
        </w:rPr>
        <w:t>догоспитальном</w:t>
      </w:r>
      <w:proofErr w:type="spellEnd"/>
      <w:r w:rsidRPr="002E431E">
        <w:rPr>
          <w:rFonts w:ascii="Times New Roman" w:hAnsi="Times New Roman" w:cs="Times New Roman"/>
          <w:shd w:val="clear" w:color="auto" w:fill="FFFFFF"/>
        </w:rPr>
        <w:t xml:space="preserve"> этапе.</w:t>
      </w:r>
    </w:p>
    <w:p w:rsidR="002E431E" w:rsidRPr="002E431E" w:rsidRDefault="002E431E" w:rsidP="002E4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31E">
        <w:rPr>
          <w:rFonts w:ascii="Arial" w:eastAsia="Times New Roman" w:hAnsi="Arial" w:cs="Arial"/>
          <w:color w:val="000000"/>
          <w:sz w:val="2"/>
          <w:szCs w:val="2"/>
          <w:shd w:val="clear" w:color="auto" w:fill="FFFFFF"/>
          <w:lang w:eastAsia="ru-RU"/>
        </w:rPr>
        <w:t> </w:t>
      </w:r>
    </w:p>
    <w:p w:rsidR="00C62979" w:rsidRDefault="00C62979" w:rsidP="002E431E"/>
    <w:p w:rsidR="002E431E" w:rsidRPr="002E431E" w:rsidRDefault="002E431E" w:rsidP="002E431E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431E">
        <w:rPr>
          <w:rFonts w:ascii="Times New Roman" w:hAnsi="Times New Roman" w:cs="Times New Roman"/>
          <w:sz w:val="24"/>
          <w:szCs w:val="24"/>
          <w:shd w:val="clear" w:color="auto" w:fill="F2F2F2"/>
        </w:rPr>
        <w:t>Обмачевская</w:t>
      </w:r>
      <w:proofErr w:type="spellEnd"/>
      <w:r w:rsidRPr="002E431E">
        <w:rPr>
          <w:rFonts w:ascii="Times New Roman" w:hAnsi="Times New Roman" w:cs="Times New Roman"/>
          <w:sz w:val="24"/>
          <w:szCs w:val="24"/>
          <w:shd w:val="clear" w:color="auto" w:fill="F2F2F2"/>
        </w:rPr>
        <w:t>, С. Н. Информационные технологии в профессиональной деятельности медицинских работников</w:t>
      </w:r>
      <w:proofErr w:type="gramStart"/>
      <w:r w:rsidRPr="002E431E">
        <w:rPr>
          <w:rFonts w:ascii="Times New Roman" w:hAnsi="Times New Roman" w:cs="Times New Roman"/>
          <w:sz w:val="24"/>
          <w:szCs w:val="24"/>
          <w:shd w:val="clear" w:color="auto" w:fill="F2F2F2"/>
        </w:rPr>
        <w:t xml:space="preserve"> :</w:t>
      </w:r>
      <w:proofErr w:type="gramEnd"/>
      <w:r w:rsidRPr="002E431E">
        <w:rPr>
          <w:rFonts w:ascii="Times New Roman" w:hAnsi="Times New Roman" w:cs="Times New Roman"/>
          <w:sz w:val="24"/>
          <w:szCs w:val="24"/>
          <w:shd w:val="clear" w:color="auto" w:fill="F2F2F2"/>
        </w:rPr>
        <w:t xml:space="preserve"> учебное пособие для </w:t>
      </w:r>
      <w:proofErr w:type="spellStart"/>
      <w:r w:rsidRPr="002E431E">
        <w:rPr>
          <w:rFonts w:ascii="Times New Roman" w:hAnsi="Times New Roman" w:cs="Times New Roman"/>
          <w:sz w:val="24"/>
          <w:szCs w:val="24"/>
          <w:shd w:val="clear" w:color="auto" w:fill="F2F2F2"/>
        </w:rPr>
        <w:t>спо</w:t>
      </w:r>
      <w:proofErr w:type="spellEnd"/>
      <w:r w:rsidRPr="002E431E">
        <w:rPr>
          <w:rFonts w:ascii="Times New Roman" w:hAnsi="Times New Roman" w:cs="Times New Roman"/>
          <w:sz w:val="24"/>
          <w:szCs w:val="24"/>
          <w:shd w:val="clear" w:color="auto" w:fill="F2F2F2"/>
        </w:rPr>
        <w:t xml:space="preserve"> / С. Н. </w:t>
      </w:r>
      <w:proofErr w:type="spellStart"/>
      <w:r w:rsidRPr="002E431E">
        <w:rPr>
          <w:rFonts w:ascii="Times New Roman" w:hAnsi="Times New Roman" w:cs="Times New Roman"/>
          <w:sz w:val="24"/>
          <w:szCs w:val="24"/>
          <w:shd w:val="clear" w:color="auto" w:fill="F2F2F2"/>
        </w:rPr>
        <w:t>Обмачевская</w:t>
      </w:r>
      <w:proofErr w:type="spellEnd"/>
      <w:r w:rsidRPr="002E431E">
        <w:rPr>
          <w:rFonts w:ascii="Times New Roman" w:hAnsi="Times New Roman" w:cs="Times New Roman"/>
          <w:sz w:val="24"/>
          <w:szCs w:val="24"/>
          <w:shd w:val="clear" w:color="auto" w:fill="F2F2F2"/>
        </w:rPr>
        <w:t>. — 2-е изд., стер. — Санкт-Петербург</w:t>
      </w:r>
      <w:proofErr w:type="gramStart"/>
      <w:r w:rsidRPr="002E431E">
        <w:rPr>
          <w:rFonts w:ascii="Times New Roman" w:hAnsi="Times New Roman" w:cs="Times New Roman"/>
          <w:sz w:val="24"/>
          <w:szCs w:val="24"/>
          <w:shd w:val="clear" w:color="auto" w:fill="F2F2F2"/>
        </w:rPr>
        <w:t xml:space="preserve"> :</w:t>
      </w:r>
      <w:proofErr w:type="gramEnd"/>
      <w:r w:rsidRPr="002E431E">
        <w:rPr>
          <w:rFonts w:ascii="Times New Roman" w:hAnsi="Times New Roman" w:cs="Times New Roman"/>
          <w:sz w:val="24"/>
          <w:szCs w:val="24"/>
          <w:shd w:val="clear" w:color="auto" w:fill="F2F2F2"/>
        </w:rPr>
        <w:t xml:space="preserve"> Лань, 2021. — 184 с.</w:t>
      </w:r>
      <w:r w:rsidRPr="002E431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2F2F2"/>
        </w:rPr>
        <w:t> </w:t>
      </w:r>
      <w:r w:rsidRPr="002E43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15BB174" wp14:editId="55B36E9B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44880" cy="1497965"/>
            <wp:effectExtent l="0" t="0" r="7620" b="6985"/>
            <wp:wrapSquare wrapText="bothSides"/>
            <wp:docPr id="7" name="Рисунок 7" descr="Обмачевская С. Н. - Информационные технологии в профессиональной деятельности медицинских работ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Обмачевская С. Н. - Информационные технологии в профессиональной деятельности медицинских работнико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431E" w:rsidRPr="002E431E" w:rsidRDefault="002E431E" w:rsidP="002E431E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431E" w:rsidRPr="002E431E" w:rsidRDefault="002E431E" w:rsidP="002E431E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C43" w:rsidRDefault="002E431E" w:rsidP="002E431E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43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Учебный курс охватывает основной круг вопросов о характере медицинских данных, особенностях их сбора, хранения и обработки. Дается понятие об информации в медицине и ее свойствах. В краткой форме представлены сведения о медицинской технике, используемой в медицине. Изложены сведения о компьютерных сетях различного уровня, включая Интернет и телемедицину. Представлены основные пакеты прикладных программ, используемых в медицине. В курс включены сведения, необходимые всем </w:t>
      </w:r>
      <w:proofErr w:type="gramStart"/>
      <w:r w:rsidRPr="002E431E">
        <w:rPr>
          <w:rFonts w:ascii="Times New Roman" w:hAnsi="Times New Roman" w:cs="Times New Roman"/>
          <w:sz w:val="24"/>
          <w:szCs w:val="24"/>
          <w:shd w:val="clear" w:color="auto" w:fill="FFFFFF"/>
        </w:rPr>
        <w:t>специалистам</w:t>
      </w:r>
      <w:proofErr w:type="gramEnd"/>
      <w:r w:rsidRPr="002E43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в области прикладной информатики, так и в сфере здравоохранения. Пособие предназначено для студентов медицинских колледжей и училищ.</w:t>
      </w:r>
    </w:p>
    <w:p w:rsidR="00596C43" w:rsidRDefault="00596C43" w:rsidP="002E431E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96C43" w:rsidRDefault="00596C43" w:rsidP="002E431E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96C43" w:rsidRDefault="00596C43" w:rsidP="002E431E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96C43" w:rsidRDefault="00596C43" w:rsidP="002E431E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E431E" w:rsidRPr="002E431E" w:rsidRDefault="002E431E" w:rsidP="002E431E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31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tbl>
      <w:tblPr>
        <w:tblW w:w="0" w:type="auto"/>
        <w:tblCellSpacing w:w="0" w:type="dxa"/>
        <w:tblInd w:w="-85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96C43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hideMark/>
          </w:tcPr>
          <w:tbl>
            <w:tblPr>
              <w:tblpPr w:leftFromText="180" w:rightFromText="180" w:vertAnchor="text" w:horzAnchor="page" w:tblpX="4369" w:tblpY="-3298"/>
              <w:tblOverlap w:val="never"/>
              <w:tblW w:w="548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80"/>
            </w:tblGrid>
            <w:tr w:rsidR="00596C43" w:rsidRPr="001C2A77" w:rsidTr="00596C43">
              <w:trPr>
                <w:tblCellSpacing w:w="0" w:type="dxa"/>
              </w:trPr>
              <w:tc>
                <w:tcPr>
                  <w:tcW w:w="5480" w:type="dxa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Pr="001C2A77" w:rsidRDefault="00596C43" w:rsidP="00596C43">
                  <w:pPr>
                    <w:spacing w:after="0" w:line="270" w:lineRule="atLeast"/>
                    <w:ind w:left="1134" w:hanging="1134"/>
                    <w:jc w:val="righ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 xml:space="preserve">Десмургия и транспортная иммобилизация на </w:t>
                  </w:r>
                  <w:proofErr w:type="spellStart"/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догоспитальном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 этапе</w:t>
                  </w:r>
                </w:p>
              </w:tc>
            </w:tr>
            <w:tr w:rsidR="00596C43" w:rsidRPr="001C2A77" w:rsidTr="00596C43">
              <w:trPr>
                <w:tblCellSpacing w:w="0" w:type="dxa"/>
              </w:trPr>
              <w:tc>
                <w:tcPr>
                  <w:tcW w:w="5480" w:type="dxa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Pr="001C2A77" w:rsidRDefault="00596C43" w:rsidP="00596C43">
                  <w:pPr>
                    <w:spacing w:after="0" w:line="270" w:lineRule="atLeast"/>
                    <w:ind w:left="1134" w:hanging="1134"/>
                    <w:jc w:val="righ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Борисова С. Ю.,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40с.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978-5-8114-7445-5.</w:t>
                  </w:r>
                </w:p>
              </w:tc>
            </w:tr>
            <w:tr w:rsidR="00596C43" w:rsidRPr="001C2A77" w:rsidTr="00596C43">
              <w:trPr>
                <w:tblCellSpacing w:w="0" w:type="dxa"/>
              </w:trPr>
              <w:tc>
                <w:tcPr>
                  <w:tcW w:w="5480" w:type="dxa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Pr="001C2A77" w:rsidRDefault="00596C43" w:rsidP="00596C43">
                  <w:pPr>
                    <w:spacing w:after="0" w:line="270" w:lineRule="atLeast"/>
                    <w:ind w:left="1134" w:hanging="1134"/>
                    <w:jc w:val="righ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7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https://e.lanbook.com/book/160125</w:t>
                    </w:r>
                  </w:hyperlink>
                </w:p>
              </w:tc>
            </w:tr>
          </w:tbl>
          <w:p w:rsidR="00596C43" w:rsidRPr="001C2A77" w:rsidRDefault="00596C43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p w:rsidR="00596C43" w:rsidRPr="001C2A77" w:rsidRDefault="00596C43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6DD9B14E" wp14:editId="5373EEC7">
                  <wp:extent cx="1417320" cy="2175007"/>
                  <wp:effectExtent l="0" t="0" r="0" b="0"/>
                  <wp:docPr id="26" name="Рисунок 26" descr="https://proxy.imgsmail.ru/?email=e.k.smirnova%40mail.ru&amp;e=1613381495&amp;flags=0&amp;h=xcI0oY2v-Wn58LWbycQlRg&amp;url173=ZS5sYW5ib29rLmNvbS9pbWcvY292ZXIvYm9vay8xNjAxMjUuanBn&amp;is_https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proxy.imgsmail.ru/?email=e.k.smirnova%40mail.ru&amp;e=1613381495&amp;flags=0&amp;h=xcI0oY2v-Wn58LWbycQlRg&amp;url173=ZS5sYW5ib29rLmNvbS9pbWcvY292ZXIvYm9vay8xNjAxMjUuanBn&amp;is_https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320" cy="2175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4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0"/>
            </w:tblGrid>
            <w:tr w:rsidR="001C2A77" w:rsidRPr="001C2A77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XSpec="right" w:tblpY="-154"/>
              <w:tblOverlap w:val="never"/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596C43" w:rsidRPr="001C2A77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Pr="001C2A77" w:rsidRDefault="00596C43" w:rsidP="00596C43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Информационные технологии в профессиональной деятельности медицинских работников</w:t>
                  </w:r>
                </w:p>
              </w:tc>
            </w:tr>
            <w:tr w:rsidR="00596C43" w:rsidRPr="001C2A77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Pr="001C2A77" w:rsidRDefault="00596C43" w:rsidP="00596C43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Обмачевская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С. Н.,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184с.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978-5-8114-7457-8.</w:t>
                  </w:r>
                </w:p>
              </w:tc>
            </w:tr>
            <w:tr w:rsidR="00596C43" w:rsidRPr="001C2A77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Pr="001C2A77" w:rsidRDefault="00596C43" w:rsidP="00596C43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9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https://e.lanbook.com/book/160137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  <w:r w:rsidR="00596C43">
              <w:rPr>
                <w:rFonts w:ascii="Tahoma" w:eastAsia="Times New Roman" w:hAnsi="Tahoma" w:cs="Tahom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0E7D87F3" wp14:editId="00D52310">
                  <wp:extent cx="1211580" cy="1859280"/>
                  <wp:effectExtent l="0" t="0" r="7620" b="7620"/>
                  <wp:docPr id="25" name="Рисунок 25" descr="https://proxy.imgsmail.ru/?email=e.k.smirnova%40mail.ru&amp;e=1613381495&amp;flags=0&amp;h=U8cX4FDzh8ChX5-d2LHtRQ&amp;url173=ZS5sYW5ib29rLmNvbS9pbWcvY292ZXIvYm9vay8xNjAxMzcuanBn&amp;is_https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proxy.imgsmail.ru/?email=e.k.smirnova%40mail.ru&amp;e=1613381495&amp;flags=0&amp;h=U8cX4FDzh8ChX5-d2LHtRQ&amp;url173=ZS5sYW5ib29rLmNvbS9pbWcvY292ZXIvYm9vay8xNjAxMzcuanBn&amp;is_https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185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2862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2"/>
            </w:tblGrid>
            <w:tr w:rsidR="001C2A77" w:rsidRPr="001C2A77" w:rsidTr="00596C43">
              <w:trPr>
                <w:trHeight w:val="1902"/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69CAAF59" wp14:editId="1FB5DEBF">
                        <wp:extent cx="1211580" cy="1859280"/>
                        <wp:effectExtent l="0" t="0" r="7620" b="7620"/>
                        <wp:docPr id="24" name="Рисунок 24" descr="https://proxy.imgsmail.ru/?email=e.k.smirnova%40mail.ru&amp;e=1613381495&amp;flags=0&amp;h=lKD5smg1_v2H9heYpq0w1w&amp;url173=ZS5sYW5ib29rLmNvbS9pbWcvY292ZXIvYm9vay8xNjAxMjI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ttps://proxy.imgsmail.ru/?email=e.k.smirnova%40mail.ru&amp;e=1613381495&amp;flags=0&amp;h=lKD5smg1_v2H9heYpq0w1w&amp;url173=ZS5sYW5ib29rLmNvbS9pbWcvY292ZXIvYm9vay8xNjAxMjI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tbl>
            <w:tblPr>
              <w:tblpPr w:leftFromText="180" w:rightFromText="180" w:vertAnchor="text" w:horzAnchor="page" w:tblpX="1" w:tblpY="-11225"/>
              <w:tblOverlap w:val="never"/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596C43" w:rsidRPr="001C2A77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Pr="001C2A77" w:rsidRDefault="00596C43" w:rsidP="00596C43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bookmarkStart w:id="0" w:name="_GoBack"/>
                  <w:bookmarkEnd w:id="0"/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Технология изготовления лекарственных форм: фармацевтическая несовместимость ингредиентов в прописях рецептов</w:t>
                  </w:r>
                </w:p>
              </w:tc>
            </w:tr>
            <w:tr w:rsidR="00596C43" w:rsidRPr="001C2A77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Pr="001C2A77" w:rsidRDefault="00596C43" w:rsidP="00596C43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Полковникова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Ю. А., Дзюба В. Ф., Дьякова Н. А., </w:t>
                  </w: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Сливкин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А. И.,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140с.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978-5-8114-7421-9.</w:t>
                  </w:r>
                </w:p>
              </w:tc>
            </w:tr>
            <w:tr w:rsidR="00596C43" w:rsidRPr="001C2A77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Pr="001C2A77" w:rsidRDefault="00596C43" w:rsidP="00596C43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11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https://e.lanbook.com/book/160122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50F50317" wp14:editId="62847361">
                        <wp:extent cx="1211580" cy="1859280"/>
                        <wp:effectExtent l="0" t="0" r="7620" b="7620"/>
                        <wp:docPr id="23" name="Рисунок 23" descr="https://proxy.imgsmail.ru/?email=e.k.smirnova%40mail.ru&amp;e=1613381495&amp;flags=0&amp;h=zA4BoNGY7GYn8sAxgEwbBw&amp;url173=ZS5sYW5ib29rLmNvbS9pbWcvY292ZXIvYm9vay8xNjAxMzE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s://proxy.imgsmail.ru/?email=e.k.smirnova%40mail.ru&amp;e=1613381495&amp;flags=0&amp;h=zA4BoNGY7GYn8sAxgEwbBw&amp;url173=ZS5sYW5ib29rLmNvbS9pbWcvY292ZXIvYm9vay8xNjAxMzE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Информационное обеспечение деятельности средних медицинских работников. Практикум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Дружинина И. В.,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280с.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978-5-8114-7451-6.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13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https://e.lanbook.com/book/160131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71A9A5A3" wp14:editId="144441A6">
                        <wp:extent cx="1211580" cy="1859280"/>
                        <wp:effectExtent l="0" t="0" r="7620" b="7620"/>
                        <wp:docPr id="22" name="Рисунок 22" descr="https://proxy.imgsmail.ru/?email=e.k.smirnova%40mail.ru&amp;e=1613381495&amp;flags=0&amp;h=HvUokTeaxlTfFk-f5EZ8Dw&amp;url173=ZS5sYW5ib29rLmNvbS9pbWcvY292ZXIvYm9vay8xNjAxMzU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s://proxy.imgsmail.ru/?email=e.k.smirnova%40mail.ru&amp;e=1613381495&amp;flags=0&amp;h=HvUokTeaxlTfFk-f5EZ8Dw&amp;url173=ZS5sYW5ib29rLmNvbS9pbWcvY292ZXIvYm9vay8xNjAxMzU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62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24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Медицинская психология. Контрольно-оценочные средства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Кромская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Н. Ф.,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120с.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978-5-8114-7455-4.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15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https://e.lanbook.com/book/160135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544692AD" wp14:editId="3275DED9">
                        <wp:extent cx="1211580" cy="1859280"/>
                        <wp:effectExtent l="0" t="0" r="7620" b="7620"/>
                        <wp:docPr id="21" name="Рисунок 21" descr="https://proxy.imgsmail.ru/?email=e.k.smirnova%40mail.ru&amp;e=1613381495&amp;flags=0&amp;h=DlsqzYzlU2R9V-OyQyeKAg&amp;url173=ZS5sYW5ib29rLmNvbS9pbWcvY292ZXIvYm9vay8xNjAxNDM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s://proxy.imgsmail.ru/?email=e.k.smirnova%40mail.ru&amp;e=1613381495&amp;flags=0&amp;h=DlsqzYzlU2R9V-OyQyeKAg&amp;url173=ZS5sYW5ib29rLmNvbS9pbWcvY292ZXIvYm9vay8xNjAxNDM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327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Основы профилактики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Солодовников Ю. Л.,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292с.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978-5-8114-7463-9.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17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https://e.lanbook.com/book/160143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15A954E7" wp14:editId="1C2AF0F8">
                        <wp:extent cx="1211580" cy="1859280"/>
                        <wp:effectExtent l="0" t="0" r="7620" b="7620"/>
                        <wp:docPr id="20" name="Рисунок 20" descr="https://proxy.imgsmail.ru/?email=e.k.smirnova%40mail.ru&amp;e=1613381495&amp;flags=0&amp;h=TUyEsWFTaq5TU6K5XBGa8A&amp;url173=ZS5sYW5ib29rLmNvbS9pbWcvY292ZXIvYm9vay8xNjAxNDU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https://proxy.imgsmail.ru/?email=e.k.smirnova%40mail.ru&amp;e=1613381495&amp;flags=0&amp;h=TUyEsWFTaq5TU6K5XBGa8A&amp;url173=ZS5sYW5ib29rLmNvbS9pbWcvY292ZXIvYm9vay8xNjAxNDU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45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Здоровый ребенок от рождения до 7 лет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Цыганкова М. П., Романюк И. Я.,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148с.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978-5-8114-7465-3.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19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https://e.lanbook.com/book/160145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684DBB1B" wp14:editId="090FF9AA">
                        <wp:extent cx="1211580" cy="1859280"/>
                        <wp:effectExtent l="0" t="0" r="7620" b="7620"/>
                        <wp:docPr id="19" name="Рисунок 19" descr="https://proxy.imgsmail.ru/?email=e.k.smirnova%40mail.ru&amp;e=1613381495&amp;flags=0&amp;h=Cdg9VvaUQ6JHndTbU_NHUQ&amp;url173=ZS5sYW5ib29rLmNvbS9pbWcvY292ZXIvYm9vay8xNjAxMjQ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https://proxy.imgsmail.ru/?email=e.k.smirnova%40mail.ru&amp;e=1613381495&amp;flags=0&amp;h=Cdg9VvaUQ6JHndTbU_NHUQ&amp;url173=ZS5sYW5ib29rLmNvbS9pbWcvY292ZXIvYm9vay8xNjAxMjQ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5448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48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Теория и практика сестринского дела в хирургии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Баурова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Л. В., Демидова Е. Р.,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456с.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978-5-8114-7444-8.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1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https://e.lanbook.com/book/160124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0939671A" wp14:editId="7A350DE2">
                        <wp:extent cx="1211580" cy="1859280"/>
                        <wp:effectExtent l="0" t="0" r="7620" b="7620"/>
                        <wp:docPr id="18" name="Рисунок 18" descr="https://proxy.imgsmail.ru/?email=e.k.smirnova%40mail.ru&amp;e=1613381495&amp;flags=0&amp;h=R5NVKBksQPxjhrcuMEYw4A&amp;url173=ZS5sYW5ib29rLmNvbS9pbWcvY292ZXIvYm9vay8xNjAxMzM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https://proxy.imgsmail.ru/?email=e.k.smirnova%40mail.ru&amp;e=1613381495&amp;flags=0&amp;h=R5NVKBksQPxjhrcuMEYw4A&amp;url173=ZS5sYW5ib29rLmNvbS9pbWcvY292ZXIvYm9vay8xNjAxMzM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Анатомия и физиология человека. Сборник ситуационных задач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Караханян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К. Г., Карпова Е. В.,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72с.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978-5-8114-7453-0.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3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https://e.lanbook.com/book/160133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4D450E3F" wp14:editId="6D407421">
                        <wp:extent cx="1211580" cy="1859280"/>
                        <wp:effectExtent l="0" t="0" r="7620" b="7620"/>
                        <wp:docPr id="17" name="Рисунок 17" descr="https://proxy.imgsmail.ru/?email=e.k.smirnova%40mail.ru&amp;e=1613381495&amp;flags=0&amp;h=L1qLK_LTU_KaeQgFnv80uA&amp;url173=ZS5sYW5ib29rLmNvbS9pbWcvY292ZXIvYm9vay8xNjAxNDg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https://proxy.imgsmail.ru/?email=e.k.smirnova%40mail.ru&amp;e=1613381495&amp;flags=0&amp;h=L1qLK_LTU_KaeQgFnv80uA&amp;url173=ZS5sYW5ib29rLmNvbS9pbWcvY292ZXIvYm9vay8xNjAxNDg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2C6476">
              <w:trPr>
                <w:trHeight w:val="2730"/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Написание и оформление курсовых и выпускных квалификационных работ</w:t>
                  </w:r>
                </w:p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Якуничева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О. Н., Прокофьева А. П.,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40с.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978-5-8114-7466-0.</w:t>
                  </w:r>
                </w:p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5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https://e.lanbook.com/book/160148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06DDC4F4" wp14:editId="04D96D41">
                        <wp:extent cx="1211580" cy="1859280"/>
                        <wp:effectExtent l="0" t="0" r="7620" b="7620"/>
                        <wp:docPr id="16" name="Рисунок 16" descr="https://proxy.imgsmail.ru/?email=e.k.smirnova%40mail.ru&amp;e=1613381495&amp;flags=0&amp;h=fKXOqO2OfE_WWq9c5aKzBA&amp;url173=ZS5sYW5ib29rLmNvbS9pbWcvY292ZXIvYm9vay8xNjAxNDE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https://proxy.imgsmail.ru/?email=e.k.smirnova%40mail.ru&amp;e=1613381495&amp;flags=0&amp;h=fKXOqO2OfE_WWq9c5aKzBA&amp;url173=ZS5sYW5ib29rLmNvbS9pbWcvY292ZXIvYm9vay8xNjAxNDE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5592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92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Особенности оказания сестринской помощи детям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Распутина Н. Э., Нежданова Е. В.,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64с.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978-5-8114-7461-5.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7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https://e.lanbook.com/book/160141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356B0272" wp14:editId="6549A0C9">
                        <wp:extent cx="1211580" cy="1859280"/>
                        <wp:effectExtent l="0" t="0" r="7620" b="7620"/>
                        <wp:docPr id="15" name="Рисунок 15" descr="https://proxy.imgsmail.ru/?email=e.k.smirnova%40mail.ru&amp;e=1613381495&amp;flags=0&amp;h=9sJG4TbxPkL2vvg1zcUf1w&amp;url173=ZS5sYW5ib29rLmNvbS9pbWcvY292ZXIvYm9vay8xNjAxMzY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https://proxy.imgsmail.ru/?email=e.k.smirnova%40mail.ru&amp;e=1613381495&amp;flags=0&amp;h=9sJG4TbxPkL2vvg1zcUf1w&amp;url173=ZS5sYW5ib29rLmNvbS9pbWcvY292ZXIvYm9vay8xNjAxMzY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Неотложная медицинская помощь на </w:t>
                  </w:r>
                  <w:proofErr w:type="spellStart"/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догоспитальном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 этапе. Синдромная патология и дифференциальная диагностика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Логвина В. К., </w:t>
                  </w: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Купреенкова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А. Ф.,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284с.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978-5-8114-7456-1.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9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https://e.lanbook.com/book/160136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5D6C6982" wp14:editId="2318792B">
                        <wp:extent cx="1211580" cy="1859280"/>
                        <wp:effectExtent l="0" t="0" r="7620" b="7620"/>
                        <wp:docPr id="14" name="Рисунок 14" descr="https://proxy.imgsmail.ru/?email=e.k.smirnova%40mail.ru&amp;e=1613381495&amp;flags=0&amp;h=ws0JA_O4kNBL23lKTO1D5g&amp;url173=ZS5sYW5ib29rLmNvbS9pbWcvY292ZXIvYm9vay8xNjAxMjc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https://proxy.imgsmail.ru/?email=e.k.smirnova%40mail.ru&amp;e=1613381495&amp;flags=0&amp;h=ws0JA_O4kNBL23lKTO1D5g&amp;url173=ZS5sYW5ib29rLmNvbS9pbWcvY292ZXIvYm9vay8xNjAxMjc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Генетика человека с основами медицинской генетики. Пособие по решению задач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Васильева Е. Е.,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92с.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978-5-8114-7447-9.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31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https://e.lanbook.com/book/160127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65773A1C" wp14:editId="29FD2282">
                        <wp:extent cx="1211580" cy="1859280"/>
                        <wp:effectExtent l="0" t="0" r="7620" b="7620"/>
                        <wp:docPr id="13" name="Рисунок 13" descr="https://proxy.imgsmail.ru/?email=e.k.smirnova%40mail.ru&amp;e=1613381495&amp;flags=0&amp;h=1AsWdVsLYHlk_AI7MERN6Q&amp;url173=ZS5sYW5ib29rLmNvbS9pbWcvY292ZXIvYm9vay8xNjAxMzk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https://proxy.imgsmail.ru/?email=e.k.smirnova%40mail.ru&amp;e=1613381495&amp;flags=0&amp;h=1AsWdVsLYHlk_AI7MERN6Q&amp;url173=ZS5sYW5ib29rLmNvbS9pbWcvY292ZXIvYm9vay8xNjAxMzk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327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Инфекции детского возраста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Рабинович И. В.,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100с.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978-5-8114-7459-2.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33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https://e.lanbook.com/book/160139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4918A200" wp14:editId="510BBB1B">
                        <wp:extent cx="1211580" cy="1859280"/>
                        <wp:effectExtent l="0" t="0" r="7620" b="7620"/>
                        <wp:docPr id="12" name="Рисунок 12" descr="https://proxy.imgsmail.ru/?email=e.k.smirnova%40mail.ru&amp;e=1613381495&amp;flags=0&amp;h=zRW8Zft48_rbD1CZbTquhA&amp;url173=ZS5sYW5ib29rLmNvbS9pbWcvY292ZXIvYm9vay8xNjAxNDk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https://proxy.imgsmail.ru/?email=e.k.smirnova%40mail.ru&amp;e=1613381495&amp;flags=0&amp;h=zRW8Zft48_rbD1CZbTquhA&amp;url173=ZS5sYW5ib29rLmNvbS9pbWcvY292ZXIvYm9vay8xNjAxNDk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Психология. Упражнения, развивающие память, внимание, мышление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Якуничева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О. Н., Прокофьева А. П.,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44с.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978-5-8114-7467-7.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35" w:tgtFrame="_blank" w:history="1">
                    <w:r w:rsidRPr="001C2A77">
                      <w:rPr>
                        <w:rFonts w:ascii="Tahoma" w:eastAsia="Times New Roman" w:hAnsi="Tahoma" w:cs="Tahoma"/>
                        <w:color w:val="1266AF"/>
                        <w:sz w:val="20"/>
                        <w:szCs w:val="20"/>
                        <w:u w:val="single"/>
                        <w:lang w:eastAsia="ru-RU"/>
                      </w:rPr>
                      <w:t>https://e.lanbook.com/book/160149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70336ADA" wp14:editId="7F971A70">
                        <wp:extent cx="1211580" cy="1859280"/>
                        <wp:effectExtent l="0" t="0" r="7620" b="7620"/>
                        <wp:docPr id="38" name="Рисунок 38" descr="https://proxy.imgsmail.ru/?email=e.k.smirnova%40mail.ru&amp;e=1613382865&amp;flags=0&amp;h=Ejq9UTqDvncCS47qPGVSPA&amp;url173=ZS5sYW5ib29rLmNvbS9pbWcvY292ZXIvYm9vay8xNTk1MTY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https://proxy.imgsmail.ru/?email=e.k.smirnova%40mail.ru&amp;e=1613382865&amp;flags=0&amp;h=Ejq9UTqDvncCS47qPGVSPA&amp;url173=ZS5sYW5ib29rLmNvbS9pbWcvY292ZXIvYm9vay8xNTk1MTY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327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Ботаника. Курс лекций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Коновалов</w:t>
                  </w:r>
                  <w:proofErr w:type="gram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А. А.,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108с.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978-5-8114-7413-4.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37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https://e.lanbook.com/book/159516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3816D612" wp14:editId="5F1F30D3">
                        <wp:extent cx="1211580" cy="1859280"/>
                        <wp:effectExtent l="0" t="0" r="7620" b="7620"/>
                        <wp:docPr id="37" name="Рисунок 37" descr="https://proxy.imgsmail.ru/?email=e.k.smirnova%40mail.ru&amp;e=1613382865&amp;flags=0&amp;h=KZ9vrsriGgX7eXIE9xv6aQ&amp;url173=ZS5sYW5ib29rLmNvbS9pbWcvY292ZXIvYm9vay8xNTk1MjA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https://proxy.imgsmail.ru/?email=e.k.smirnova%40mail.ru&amp;e=1613382865&amp;flags=0&amp;h=KZ9vrsriGgX7eXIE9xv6aQ&amp;url173=ZS5sYW5ib29rLmNvbS9pbWcvY292ZXIvYm9vay8xNTk1MjA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Оказание неотложной медицинской помощи детям. Алгоритмы манипуляций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Папаян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Е. Г., Ежова О. Л.,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176с.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978-5-8114-7419-6.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39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https://e.lanbook.com/book/159520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76B24341" wp14:editId="2FCB03E2">
                        <wp:extent cx="1211580" cy="1859280"/>
                        <wp:effectExtent l="0" t="0" r="7620" b="7620"/>
                        <wp:docPr id="36" name="Рисунок 36" descr="https://proxy.imgsmail.ru/?email=e.k.smirnova%40mail.ru&amp;e=1613382865&amp;flags=0&amp;h=PPC6gqXXxIFmpEIxvCuiEw&amp;url173=ZS5sYW5ib29rLmNvbS9pbWcvY292ZXIvYm9vay8xNTk1Mjc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https://proxy.imgsmail.ru/?email=e.k.smirnova%40mail.ru&amp;e=1613382865&amp;flags=0&amp;h=PPC6gqXXxIFmpEIxvCuiEw&amp;url173=ZS5sYW5ib29rLmNvbS9pbWcvY292ZXIvYm9vay8xNTk1Mjc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Контроль качества лекарственных средств. Лабораторный практикум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Сливкин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А. И., </w:t>
                  </w: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Тринеева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О. В.,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80с.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978-5-8114-7434-9.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41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https://e.lanbook.com/book/159527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3F7D7EAB" wp14:editId="4C71479A">
                        <wp:extent cx="1211580" cy="1859280"/>
                        <wp:effectExtent l="0" t="0" r="7620" b="7620"/>
                        <wp:docPr id="35" name="Рисунок 35" descr="https://proxy.imgsmail.ru/?email=e.k.smirnova%40mail.ru&amp;e=1613382865&amp;flags=0&amp;h=hVNQAGES4vvVfEnjEhHx-g&amp;url173=ZS5sYW5ib29rLmNvbS9pbWcvY292ZXIvYm9vay8xNTk0NjQ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https://proxy.imgsmail.ru/?email=e.k.smirnova%40mail.ru&amp;e=1613382865&amp;flags=0&amp;h=hVNQAGES4vvVfEnjEhHx-g&amp;url173=ZS5sYW5ib29rLmNvbS9pbWcvY292ZXIvYm9vay8xNTk0NjQ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Роль фельдшера в профилактике инфекций, передающихся при оказании медицинской помощи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Борисова С. Ю.,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56с.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978-5-8114-7374-8.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43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https://e.lanbook.com/book/159464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36381314" wp14:editId="2040B850">
                        <wp:extent cx="1211580" cy="1859280"/>
                        <wp:effectExtent l="0" t="0" r="7620" b="7620"/>
                        <wp:docPr id="34" name="Рисунок 34" descr="https://proxy.imgsmail.ru/?email=e.k.smirnova%40mail.ru&amp;e=1613382865&amp;flags=0&amp;h=GxZVNZr5x3RKVEz5UBkx2w&amp;url173=ZS5sYW5ib29rLmNvbS9pbWcvY292ZXIvYm9vay8xNTg5NjE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https://proxy.imgsmail.ru/?email=e.k.smirnova%40mail.ru&amp;e=1613382865&amp;flags=0&amp;h=GxZVNZr5x3RKVEz5UBkx2w&amp;url173=ZS5sYW5ib29rLmNvbS9pbWcvY292ZXIvYm9vay8xNTg5NjE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Терминальные состояния. Алгоритм проведения базовой (элементарной) сердечно-легочной реанимации в условиях дефицита времени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Борисова С. Ю.,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84с.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978-5-8114-7183-6.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45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https://e.lanbook.com/book/158961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36328666" wp14:editId="4B5AC880">
                        <wp:extent cx="1211580" cy="1859280"/>
                        <wp:effectExtent l="0" t="0" r="7620" b="7620"/>
                        <wp:docPr id="33" name="Рисунок 33" descr="https://proxy.imgsmail.ru/?email=e.k.smirnova%40mail.ru&amp;e=1613382865&amp;flags=0&amp;h=vEUhMhUTneJiMblvIb86Lg&amp;url173=ZS5sYW5ib29rLmNvbS9pbWcvY292ZXIvYm9vay8xNTk1MjE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https://proxy.imgsmail.ru/?email=e.k.smirnova%40mail.ru&amp;e=1613382865&amp;flags=0&amp;h=vEUhMhUTneJiMblvIb86Lg&amp;url173=ZS5sYW5ib29rLmNvbS9pbWcvY292ZXIvYm9vay8xNTk1MjE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Оказание неотложной медицинской помощи детям на </w:t>
                  </w:r>
                  <w:proofErr w:type="spellStart"/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догоспитальном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 этапе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Папаян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Е. Г., Ежова О. Л.,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116с.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978-5-8114-7418-9.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47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https://e.lanbook.com/book/159521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0A49D3CB" wp14:editId="4D4EC7DF">
                        <wp:extent cx="1211580" cy="1859280"/>
                        <wp:effectExtent l="0" t="0" r="7620" b="7620"/>
                        <wp:docPr id="32" name="Рисунок 32" descr="https://proxy.imgsmail.ru/?email=e.k.smirnova%40mail.ru&amp;e=1613382865&amp;flags=0&amp;h=V7mUr3rG4Qk3-FthimYHuw&amp;url173=ZS5sYW5ib29rLmNvbS9pbWcvY292ZXIvYm9vay8xNTk1MjI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" descr="https://proxy.imgsmail.ru/?email=e.k.smirnova%40mail.ru&amp;e=1613382865&amp;flags=0&amp;h=V7mUr3rG4Qk3-FthimYHuw&amp;url173=ZS5sYW5ib29rLmNvbS9pbWcvY292ZXIvYm9vay8xNTk1MjI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Технология изготовления лекарственных форм. Жидкие лекарственные формы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Полковникова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Ю. А., Дьякова Н. А., </w:t>
                  </w: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Кариева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Ё. С.,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256с.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978-5-8114-7420-2.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49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https://e.lanbook.com/book/159522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572F29A4" wp14:editId="475D5CFB">
                        <wp:extent cx="1211580" cy="1859280"/>
                        <wp:effectExtent l="0" t="0" r="7620" b="7620"/>
                        <wp:docPr id="31" name="Рисунок 31" descr="https://proxy.imgsmail.ru/?email=e.k.smirnova%40mail.ru&amp;e=1613382865&amp;flags=0&amp;h=RMjpshOdvZOfVMb_-CzEMw&amp;url173=ZS5sYW5ib29rLmNvbS9pbWcvY292ZXIvYm9vay8xNTk1MjM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" descr="https://proxy.imgsmail.ru/?email=e.k.smirnova%40mail.ru&amp;e=1613382865&amp;flags=0&amp;h=RMjpshOdvZOfVMb_-CzEMw&amp;url173=ZS5sYW5ib29rLmNvbS9pbWcvY292ZXIvYm9vay8xNTk1MjM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Технология изготовления лекарственных форм. Мягкие лекарственные формы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Полковникова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Ю. А., Дьякова Н. А., Дзюба В. Ф., </w:t>
                  </w: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Сливкин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А. И.,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156с.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978-5-8114-7422-6.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51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https://e.lanbook.com/book/159523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785481F0" wp14:editId="5D09CC99">
                        <wp:extent cx="1211580" cy="1859280"/>
                        <wp:effectExtent l="0" t="0" r="7620" b="7620"/>
                        <wp:docPr id="30" name="Рисунок 30" descr="https://proxy.imgsmail.ru/?email=e.k.smirnova%40mail.ru&amp;e=1613382865&amp;flags=0&amp;h=nTXoD-vj7BMoyDOtn4NfkA&amp;url173=ZS5sYW5ib29rLmNvbS9pbWcvY292ZXIvYm9vay8xNTk1MjQ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https://proxy.imgsmail.ru/?email=e.k.smirnova%40mail.ru&amp;e=1613382865&amp;flags=0&amp;h=nTXoD-vj7BMoyDOtn4NfkA&amp;url173=ZS5sYW5ib29rLmNvbS9pbWcvY292ZXIvYm9vay8xNTk1MjQ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tbl>
            <w:tblPr>
              <w:tblW w:w="327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6"/>
            </w:tblGrid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Ботаника. Практикум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Рубцова Т. Д.,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48с.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978-5-8114-7430-1.</w:t>
                  </w:r>
                </w:p>
              </w:tc>
            </w:tr>
            <w:tr w:rsidR="001C2A77" w:rsidRPr="001C2A77" w:rsidTr="001C2A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53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https://e.lanbook.com/book/159524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1C2A77" w:rsidRPr="001C2A77" w:rsidTr="00445D32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1C2A77" w:rsidRPr="001C2A77" w:rsidRDefault="001C2A77" w:rsidP="001C2A77">
                  <w:pPr>
                    <w:spacing w:after="0" w:line="270" w:lineRule="atLeast"/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2029" w:tblpY="-3202"/>
              <w:tblOverlap w:val="never"/>
              <w:tblW w:w="67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6"/>
            </w:tblGrid>
            <w:tr w:rsidR="00445D32" w:rsidRPr="001C2A77" w:rsidTr="00445D32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445D32" w:rsidRPr="001C2A77" w:rsidRDefault="00445D32" w:rsidP="004F4384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Деятельность среднего медицинского персонала при неотложных состояниях у детей</w:t>
                  </w:r>
                </w:p>
              </w:tc>
            </w:tr>
            <w:tr w:rsidR="00445D32" w:rsidRPr="001C2A77" w:rsidTr="00445D32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445D32" w:rsidRPr="001C2A77" w:rsidRDefault="00445D32" w:rsidP="004F4384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Кривошапкина Л. В.,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120с.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978-5-8114-7335-9.</w:t>
                  </w:r>
                </w:p>
              </w:tc>
            </w:tr>
            <w:tr w:rsidR="00445D32" w:rsidRPr="001C2A77" w:rsidTr="00445D32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445D32" w:rsidRPr="001C2A77" w:rsidRDefault="00445D32" w:rsidP="004F4384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54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https://e.lanbook.com/book/158950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  <w:r w:rsidR="00445D32">
              <w:rPr>
                <w:rFonts w:ascii="Tahoma" w:eastAsia="Times New Roman" w:hAnsi="Tahoma" w:cs="Tahom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0605A9EB" wp14:editId="22544A74">
                  <wp:extent cx="844134" cy="1295400"/>
                  <wp:effectExtent l="0" t="0" r="0" b="0"/>
                  <wp:docPr id="29" name="Рисунок 29" descr="https://proxy.imgsmail.ru/?email=e.k.smirnova%40mail.ru&amp;e=1613382865&amp;flags=0&amp;h=yxcJYT5p6FbZ9di-8HwGyw&amp;url173=ZS5sYW5ib29rLmNvbS9pbWcvY292ZXIvYm9vay8xNTg5NTAuanBn&amp;is_https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proxy.imgsmail.ru/?email=e.k.smirnova%40mail.ru&amp;e=1613382865&amp;flags=0&amp;h=yxcJYT5p6FbZ9di-8HwGyw&amp;url173=ZS5sYW5ib29rLmNvbS9pbWcvY292ZXIvYm9vay8xNTg5NTAuanBn&amp;is_https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134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A77" w:rsidRPr="001C2A77" w:rsidRDefault="001C2A77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1C2A77" w:rsidRPr="001C2A77" w:rsidTr="00596C43">
        <w:trPr>
          <w:tblCellSpacing w:w="0" w:type="dxa"/>
        </w:trPr>
        <w:tc>
          <w:tcPr>
            <w:tcW w:w="9355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pPr w:leftFromText="180" w:rightFromText="180" w:vertAnchor="text" w:horzAnchor="margin" w:tblpXSpec="right" w:tblpY="-3346"/>
              <w:tblOverlap w:val="never"/>
              <w:tblW w:w="494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44"/>
            </w:tblGrid>
            <w:tr w:rsidR="00445D32" w:rsidRPr="001C2A77" w:rsidTr="00445D32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445D32" w:rsidRPr="001C2A77" w:rsidRDefault="00445D32" w:rsidP="00D35A72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Безопасная среда для пациента и персонала</w:t>
                  </w:r>
                </w:p>
              </w:tc>
            </w:tr>
            <w:tr w:rsidR="00445D32" w:rsidRPr="001C2A77" w:rsidTr="00445D32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445D32" w:rsidRPr="001C2A77" w:rsidRDefault="00445D32" w:rsidP="00D35A72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Карпова Е. В., </w:t>
                  </w:r>
                  <w:proofErr w:type="spellStart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Мигаленя</w:t>
                  </w:r>
                  <w:proofErr w:type="spellEnd"/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Н. Я.,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Издательство "Лань"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2021.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160с.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  <w:t>978-5-8114-7332-8.</w:t>
                  </w:r>
                </w:p>
              </w:tc>
            </w:tr>
            <w:tr w:rsidR="00445D32" w:rsidRPr="001C2A77" w:rsidTr="00445D32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445D32" w:rsidRPr="001C2A77" w:rsidRDefault="00445D32" w:rsidP="00D35A72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Познакомиться с книгой подробнее:</w:t>
                  </w:r>
                  <w:r w:rsidRPr="001C2A77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56" w:tgtFrame="_blank" w:history="1">
                    <w:r w:rsidRPr="001C2A77">
                      <w:rPr>
                        <w:rStyle w:val="a5"/>
                        <w:rFonts w:ascii="Tahoma" w:eastAsia="Times New Roman" w:hAnsi="Tahoma" w:cs="Tahoma"/>
                        <w:sz w:val="20"/>
                        <w:szCs w:val="20"/>
                        <w:lang w:eastAsia="ru-RU"/>
                      </w:rPr>
                      <w:t>https://e.lanbook.com/book/158947</w:t>
                    </w:r>
                  </w:hyperlink>
                </w:p>
              </w:tc>
            </w:tr>
          </w:tbl>
          <w:p w:rsidR="001C2A77" w:rsidRPr="001C2A77" w:rsidRDefault="001C2A77" w:rsidP="001C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1C2A77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  <w:p w:rsidR="001C2A77" w:rsidRPr="001C2A77" w:rsidRDefault="00445D32" w:rsidP="001C2A77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BE5A28">
              <w:rPr>
                <w:noProof/>
                <w:lang w:eastAsia="ru-RU"/>
              </w:rPr>
              <w:drawing>
                <wp:inline distT="0" distB="0" distL="0" distR="0" wp14:anchorId="497117AC" wp14:editId="12A60CEF">
                  <wp:extent cx="944880" cy="1450005"/>
                  <wp:effectExtent l="0" t="0" r="7620" b="0"/>
                  <wp:docPr id="28" name="Рисунок 28" descr="https://proxy.imgsmail.ru/?email=e.k.smirnova%40mail.ru&amp;e=1613382865&amp;flags=0&amp;h=uu70kZiCwl4uilA89k6n6A&amp;url173=ZS5sYW5ib29rLmNvbS9pbWcvY292ZXIvYm9vay8xNTg5NDcuanBn&amp;is_https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s://proxy.imgsmail.ru/?email=e.k.smirnova%40mail.ru&amp;e=1613382865&amp;flags=0&amp;h=uu70kZiCwl4uilA89k6n6A&amp;url173=ZS5sYW5ib29rLmNvbS9pbWcvY292ZXIvYm9vay8xNTg5NDcuanBn&amp;is_https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655" cy="1451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2A77" w:rsidRPr="001C2A77" w:rsidRDefault="001C2A77" w:rsidP="001C2A7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7"/>
      </w:tblGrid>
      <w:tr w:rsidR="00596C43" w:rsidTr="00596C43">
        <w:trPr>
          <w:tblCellSpacing w:w="0" w:type="dxa"/>
        </w:trPr>
        <w:tc>
          <w:tcPr>
            <w:tcW w:w="8647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189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596C43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596C43" w:rsidRDefault="00596C43">
                  <w:pPr>
                    <w:spacing w:line="270" w:lineRule="atLeast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50B24BF4" wp14:editId="6318A701">
                        <wp:extent cx="1211580" cy="1859280"/>
                        <wp:effectExtent l="0" t="0" r="7620" b="7620"/>
                        <wp:docPr id="3" name="Рисунок 3" descr="https://proxy.imgsmail.ru/?email=e.k.smirnova%40mail.ru&amp;e=1613632664&amp;flags=0&amp;h=ZL4oCkEhYkVLZRFF-8qTgQ&amp;url173=ZS5sYW5ib29rLmNvbS9pbWcvY292ZXIvYm9vay8xNjIzNjk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proxy.imgsmail.ru/?email=e.k.smirnova%40mail.ru&amp;e=1613632664&amp;flags=0&amp;h=ZL4oCkEhYkVLZRFF-8qTgQ&amp;url173=ZS5sYW5ib29rLmNvbS9pbWcvY292ZXIvYm9vay8xNjIzNjk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596C43" w:rsidRDefault="00596C43">
            <w:pPr>
              <w:rPr>
                <w:rFonts w:ascii="Arial" w:hAnsi="Arial" w:cs="Arial"/>
                <w:color w:val="000000"/>
                <w:sz w:val="2"/>
                <w:szCs w:val="2"/>
              </w:rPr>
            </w:pPr>
            <w:r>
              <w:rPr>
                <w:rStyle w:val="apple-converted-space"/>
                <w:rFonts w:ascii="Arial" w:hAnsi="Arial" w:cs="Arial"/>
                <w:color w:val="000000"/>
                <w:sz w:val="2"/>
                <w:szCs w:val="2"/>
              </w:rPr>
              <w:t> </w:t>
            </w:r>
          </w:p>
          <w:tbl>
            <w:tblPr>
              <w:tblW w:w="5928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28"/>
            </w:tblGrid>
            <w:tr w:rsidR="00596C43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Default="00596C43">
                  <w:pPr>
                    <w:spacing w:line="270" w:lineRule="atLeast"/>
                    <w:rPr>
                      <w:rFonts w:ascii="Tahoma" w:hAnsi="Tahoma" w:cs="Tahoma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21"/>
                      <w:szCs w:val="21"/>
                    </w:rPr>
                    <w:t>Сборник задач и упражнений по органической химии</w:t>
                  </w:r>
                </w:p>
              </w:tc>
            </w:tr>
            <w:tr w:rsidR="00596C43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Default="00596C43">
                  <w:pPr>
                    <w:spacing w:line="270" w:lineRule="atLeast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Резников В. А.,</w:t>
                  </w: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br/>
                    <w:t>Издательство "Лань" (СПО)</w:t>
                  </w: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br/>
                    <w:t>2021.</w:t>
                  </w: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br/>
                    <w:t>336с.</w:t>
                  </w: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br/>
                    <w:t>978-5-8114-6514-9.</w:t>
                  </w:r>
                </w:p>
              </w:tc>
            </w:tr>
            <w:tr w:rsidR="00596C43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Default="00596C43">
                  <w:pPr>
                    <w:spacing w:line="270" w:lineRule="atLeast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Познакомиться с книгой подробнее:</w:t>
                  </w: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br/>
                  </w:r>
                  <w:hyperlink r:id="rId59" w:tgtFrame="_blank" w:history="1">
                    <w:r>
                      <w:rPr>
                        <w:rStyle w:val="a5"/>
                        <w:rFonts w:ascii="Tahoma" w:hAnsi="Tahoma" w:cs="Tahoma"/>
                        <w:color w:val="1266AF"/>
                        <w:sz w:val="20"/>
                        <w:szCs w:val="20"/>
                      </w:rPr>
                      <w:t>https://e.lanbook.com/book/162369</w:t>
                    </w:r>
                  </w:hyperlink>
                </w:p>
              </w:tc>
            </w:tr>
          </w:tbl>
          <w:p w:rsidR="00596C43" w:rsidRDefault="00596C43">
            <w:pPr>
              <w:textAlignment w:val="top"/>
              <w:rPr>
                <w:rFonts w:ascii="Arial" w:hAnsi="Arial" w:cs="Arial"/>
                <w:color w:val="000000"/>
                <w:sz w:val="2"/>
                <w:szCs w:val="2"/>
              </w:rPr>
            </w:pPr>
          </w:p>
        </w:tc>
      </w:tr>
      <w:tr w:rsidR="00596C43" w:rsidTr="00596C43">
        <w:trPr>
          <w:tblCellSpacing w:w="0" w:type="dxa"/>
        </w:trPr>
        <w:tc>
          <w:tcPr>
            <w:tcW w:w="8647" w:type="dxa"/>
            <w:shd w:val="clear" w:color="auto" w:fill="FFFFFF"/>
            <w:tcMar>
              <w:top w:w="4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pPr w:leftFromText="180" w:rightFromText="180" w:vertAnchor="text" w:horzAnchor="page" w:tblpX="4741" w:tblpY="-3366"/>
              <w:tblOverlap w:val="never"/>
              <w:tblW w:w="327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6"/>
            </w:tblGrid>
            <w:tr w:rsidR="00596C43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Default="00596C43" w:rsidP="00016F23">
                  <w:pPr>
                    <w:spacing w:line="270" w:lineRule="atLeast"/>
                    <w:rPr>
                      <w:rFonts w:ascii="Tahoma" w:hAnsi="Tahoma" w:cs="Tahoma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21"/>
                      <w:szCs w:val="21"/>
                    </w:rPr>
                    <w:t>Фармакология</w:t>
                  </w:r>
                </w:p>
              </w:tc>
            </w:tr>
            <w:tr w:rsidR="00596C43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Default="00596C43" w:rsidP="00016F23">
                  <w:pPr>
                    <w:spacing w:line="270" w:lineRule="atLeast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Дерябина Е. А.,</w:t>
                  </w: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br/>
                    <w:t>Издательство "Лань"</w:t>
                  </w: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br/>
                    <w:t>2021.</w:t>
                  </w: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br/>
                    <w:t>184с.</w:t>
                  </w: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br/>
                    <w:t>978-5-8114-7575-9.</w:t>
                  </w:r>
                </w:p>
              </w:tc>
            </w:tr>
            <w:tr w:rsidR="00596C43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96C43" w:rsidRDefault="00596C43" w:rsidP="00016F23">
                  <w:pPr>
                    <w:spacing w:line="270" w:lineRule="atLeast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Познакомиться с книгой подробнее:</w:t>
                  </w: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br/>
                  </w:r>
                  <w:hyperlink r:id="rId60" w:tgtFrame="_blank" w:history="1">
                    <w:r>
                      <w:rPr>
                        <w:rStyle w:val="a5"/>
                        <w:rFonts w:ascii="Tahoma" w:hAnsi="Tahoma" w:cs="Tahoma"/>
                        <w:color w:val="1266AF"/>
                        <w:sz w:val="20"/>
                        <w:szCs w:val="20"/>
                      </w:rPr>
                      <w:t>https://e.lanbook.com/book/162382</w:t>
                    </w:r>
                  </w:hyperlink>
                </w:p>
              </w:tc>
            </w:tr>
          </w:tbl>
          <w:tbl>
            <w:tblPr>
              <w:tblpPr w:leftFromText="180" w:rightFromText="180" w:vertAnchor="text" w:horzAnchor="margin" w:tblpY="-7134"/>
              <w:tblOverlap w:val="never"/>
              <w:tblW w:w="327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6"/>
            </w:tblGrid>
            <w:tr w:rsidR="00596C43" w:rsidTr="00596C4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596C43" w:rsidRDefault="00596C43" w:rsidP="009F48A9">
                  <w:pPr>
                    <w:spacing w:line="270" w:lineRule="atLeast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750983B2" wp14:editId="090E30EA">
                        <wp:extent cx="1211580" cy="1859280"/>
                        <wp:effectExtent l="0" t="0" r="7620" b="7620"/>
                        <wp:docPr id="1" name="Рисунок 1" descr="https://proxy.imgsmail.ru/?email=e.k.smirnova%40mail.ru&amp;e=1613632664&amp;flags=0&amp;h=i8Wq395f4IP1tlQEyO0VDw&amp;url173=ZS5sYW5ib29rLmNvbS9pbWcvY292ZXIvYm9vay8xNjIzODIuanBn&amp;is_https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proxy.imgsmail.ru/?email=e.k.smirnova%40mail.ru&amp;e=1613632664&amp;flags=0&amp;h=i8Wq395f4IP1tlQEyO0VDw&amp;url173=ZS5sYW5ib29rLmNvbS9pbWcvY292ZXIvYm9vay8xNjIzODIuanBn&amp;is_https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1859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596C43" w:rsidRDefault="00596C43">
            <w:pPr>
              <w:rPr>
                <w:rFonts w:ascii="Arial" w:hAnsi="Arial" w:cs="Arial"/>
                <w:color w:val="000000"/>
                <w:sz w:val="2"/>
                <w:szCs w:val="2"/>
              </w:rPr>
            </w:pPr>
            <w:r>
              <w:rPr>
                <w:rStyle w:val="apple-converted-space"/>
                <w:rFonts w:ascii="Arial" w:hAnsi="Arial" w:cs="Arial"/>
                <w:color w:val="000000"/>
                <w:sz w:val="2"/>
                <w:szCs w:val="2"/>
              </w:rPr>
              <w:t> </w:t>
            </w:r>
          </w:p>
          <w:p w:rsidR="00596C43" w:rsidRDefault="00596C43">
            <w:pPr>
              <w:textAlignment w:val="top"/>
              <w:rPr>
                <w:rFonts w:ascii="Arial" w:hAnsi="Arial" w:cs="Arial"/>
                <w:color w:val="000000"/>
                <w:sz w:val="2"/>
                <w:szCs w:val="2"/>
              </w:rPr>
            </w:pPr>
          </w:p>
        </w:tc>
      </w:tr>
    </w:tbl>
    <w:p w:rsidR="001C2A77" w:rsidRPr="001C2A77" w:rsidRDefault="001C2A77" w:rsidP="001C2A7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sectPr w:rsidR="001C2A77" w:rsidRPr="001C2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6C0"/>
    <w:rsid w:val="000166C0"/>
    <w:rsid w:val="001C2A77"/>
    <w:rsid w:val="002E431E"/>
    <w:rsid w:val="00445D32"/>
    <w:rsid w:val="00596C43"/>
    <w:rsid w:val="00C6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66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166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66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66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1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66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166C0"/>
  </w:style>
  <w:style w:type="character" w:styleId="a5">
    <w:name w:val="Hyperlink"/>
    <w:basedOn w:val="a0"/>
    <w:uiPriority w:val="99"/>
    <w:unhideWhenUsed/>
    <w:rsid w:val="000166C0"/>
    <w:rPr>
      <w:color w:val="0000FF"/>
      <w:u w:val="single"/>
    </w:rPr>
  </w:style>
  <w:style w:type="character" w:customStyle="1" w:styleId="js-phone-number">
    <w:name w:val="js-phone-number"/>
    <w:basedOn w:val="a0"/>
    <w:rsid w:val="000166C0"/>
  </w:style>
  <w:style w:type="paragraph" w:styleId="a6">
    <w:name w:val="No Spacing"/>
    <w:uiPriority w:val="1"/>
    <w:qFormat/>
    <w:rsid w:val="000166C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66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166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66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66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1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66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166C0"/>
  </w:style>
  <w:style w:type="character" w:styleId="a5">
    <w:name w:val="Hyperlink"/>
    <w:basedOn w:val="a0"/>
    <w:uiPriority w:val="99"/>
    <w:unhideWhenUsed/>
    <w:rsid w:val="000166C0"/>
    <w:rPr>
      <w:color w:val="0000FF"/>
      <w:u w:val="single"/>
    </w:rPr>
  </w:style>
  <w:style w:type="character" w:customStyle="1" w:styleId="js-phone-number">
    <w:name w:val="js-phone-number"/>
    <w:basedOn w:val="a0"/>
    <w:rsid w:val="000166C0"/>
  </w:style>
  <w:style w:type="paragraph" w:styleId="a6">
    <w:name w:val="No Spacing"/>
    <w:uiPriority w:val="1"/>
    <w:qFormat/>
    <w:rsid w:val="000166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1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7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1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61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14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3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15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13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27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4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4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57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8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1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4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6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69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2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9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2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3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60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545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3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1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1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.lanbook.com/book/160131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39" Type="http://schemas.openxmlformats.org/officeDocument/2006/relationships/hyperlink" Target="https://e.lanbook.com/book/159520" TargetMode="External"/><Relationship Id="rId21" Type="http://schemas.openxmlformats.org/officeDocument/2006/relationships/hyperlink" Target="https://e.lanbook.com/book/160124" TargetMode="External"/><Relationship Id="rId34" Type="http://schemas.openxmlformats.org/officeDocument/2006/relationships/image" Target="media/image16.jpeg"/><Relationship Id="rId42" Type="http://schemas.openxmlformats.org/officeDocument/2006/relationships/image" Target="media/image20.jpeg"/><Relationship Id="rId47" Type="http://schemas.openxmlformats.org/officeDocument/2006/relationships/hyperlink" Target="https://e.lanbook.com/book/159521" TargetMode="External"/><Relationship Id="rId50" Type="http://schemas.openxmlformats.org/officeDocument/2006/relationships/image" Target="media/image24.jpeg"/><Relationship Id="rId55" Type="http://schemas.openxmlformats.org/officeDocument/2006/relationships/image" Target="media/image26.jpeg"/><Relationship Id="rId63" Type="http://schemas.openxmlformats.org/officeDocument/2006/relationships/theme" Target="theme/theme1.xml"/><Relationship Id="rId7" Type="http://schemas.openxmlformats.org/officeDocument/2006/relationships/hyperlink" Target="https://e.lanbook.com/book/160125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hyperlink" Target="https://e.lanbook.com/book/160136" TargetMode="External"/><Relationship Id="rId41" Type="http://schemas.openxmlformats.org/officeDocument/2006/relationships/hyperlink" Target="https://e.lanbook.com/book/159527" TargetMode="External"/><Relationship Id="rId54" Type="http://schemas.openxmlformats.org/officeDocument/2006/relationships/hyperlink" Target="https://e.lanbook.com/book/158950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e.lanbook.com/book/160122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hyperlink" Target="https://e.lanbook.com/book/159516" TargetMode="External"/><Relationship Id="rId40" Type="http://schemas.openxmlformats.org/officeDocument/2006/relationships/image" Target="media/image19.jpeg"/><Relationship Id="rId45" Type="http://schemas.openxmlformats.org/officeDocument/2006/relationships/hyperlink" Target="https://e.lanbook.com/book/158961" TargetMode="External"/><Relationship Id="rId53" Type="http://schemas.openxmlformats.org/officeDocument/2006/relationships/hyperlink" Target="https://e.lanbook.com/book/159524" TargetMode="External"/><Relationship Id="rId58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hyperlink" Target="https://e.lanbook.com/book/160135" TargetMode="External"/><Relationship Id="rId23" Type="http://schemas.openxmlformats.org/officeDocument/2006/relationships/hyperlink" Target="https://e.lanbook.com/book/160133" TargetMode="External"/><Relationship Id="rId28" Type="http://schemas.openxmlformats.org/officeDocument/2006/relationships/image" Target="media/image13.jpeg"/><Relationship Id="rId36" Type="http://schemas.openxmlformats.org/officeDocument/2006/relationships/image" Target="media/image17.jpeg"/><Relationship Id="rId49" Type="http://schemas.openxmlformats.org/officeDocument/2006/relationships/hyperlink" Target="https://e.lanbook.com/book/159522" TargetMode="External"/><Relationship Id="rId57" Type="http://schemas.openxmlformats.org/officeDocument/2006/relationships/image" Target="media/image27.jpeg"/><Relationship Id="rId61" Type="http://schemas.openxmlformats.org/officeDocument/2006/relationships/image" Target="media/image29.jpeg"/><Relationship Id="rId10" Type="http://schemas.openxmlformats.org/officeDocument/2006/relationships/image" Target="media/image4.jpeg"/><Relationship Id="rId19" Type="http://schemas.openxmlformats.org/officeDocument/2006/relationships/hyperlink" Target="https://e.lanbook.com/book/160145" TargetMode="External"/><Relationship Id="rId31" Type="http://schemas.openxmlformats.org/officeDocument/2006/relationships/hyperlink" Target="https://e.lanbook.com/book/160127" TargetMode="External"/><Relationship Id="rId44" Type="http://schemas.openxmlformats.org/officeDocument/2006/relationships/image" Target="media/image21.jpeg"/><Relationship Id="rId52" Type="http://schemas.openxmlformats.org/officeDocument/2006/relationships/image" Target="media/image25.jpeg"/><Relationship Id="rId60" Type="http://schemas.openxmlformats.org/officeDocument/2006/relationships/hyperlink" Target="https://e.lanbook.com/book/1623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.lanbook.com/book/160137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hyperlink" Target="https://e.lanbook.com/book/160141" TargetMode="External"/><Relationship Id="rId30" Type="http://schemas.openxmlformats.org/officeDocument/2006/relationships/image" Target="media/image14.jpeg"/><Relationship Id="rId35" Type="http://schemas.openxmlformats.org/officeDocument/2006/relationships/hyperlink" Target="https://e.lanbook.com/book/160149" TargetMode="External"/><Relationship Id="rId43" Type="http://schemas.openxmlformats.org/officeDocument/2006/relationships/hyperlink" Target="https://e.lanbook.com/book/159464" TargetMode="External"/><Relationship Id="rId48" Type="http://schemas.openxmlformats.org/officeDocument/2006/relationships/image" Target="media/image23.jpeg"/><Relationship Id="rId56" Type="http://schemas.openxmlformats.org/officeDocument/2006/relationships/hyperlink" Target="https://e.lanbook.com/book/158947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s://e.lanbook.com/book/159523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hyperlink" Target="https://e.lanbook.com/book/160143" TargetMode="External"/><Relationship Id="rId25" Type="http://schemas.openxmlformats.org/officeDocument/2006/relationships/hyperlink" Target="https://e.lanbook.com/book/160148" TargetMode="External"/><Relationship Id="rId33" Type="http://schemas.openxmlformats.org/officeDocument/2006/relationships/hyperlink" Target="https://e.lanbook.com/book/160139" TargetMode="External"/><Relationship Id="rId38" Type="http://schemas.openxmlformats.org/officeDocument/2006/relationships/image" Target="media/image18.jpeg"/><Relationship Id="rId46" Type="http://schemas.openxmlformats.org/officeDocument/2006/relationships/image" Target="media/image22.jpeg"/><Relationship Id="rId59" Type="http://schemas.openxmlformats.org/officeDocument/2006/relationships/hyperlink" Target="https://e.lanbook.com/book/1623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1466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9804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2021-02-12T09:24:00Z</dcterms:created>
  <dcterms:modified xsi:type="dcterms:W3CDTF">2021-02-15T07:26:00Z</dcterms:modified>
</cp:coreProperties>
</file>