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717B" w:rsidRPr="0025083E" w:rsidRDefault="00F9717B" w:rsidP="00F9717B">
      <w:pPr>
        <w:pStyle w:val="a3"/>
        <w:spacing w:after="0"/>
        <w:ind w:right="-22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083E">
        <w:rPr>
          <w:rFonts w:ascii="Times New Roman" w:hAnsi="Times New Roman" w:cs="Times New Roman"/>
          <w:b/>
          <w:sz w:val="28"/>
          <w:szCs w:val="28"/>
        </w:rPr>
        <w:t xml:space="preserve">График </w:t>
      </w:r>
    </w:p>
    <w:p w:rsidR="00F9717B" w:rsidRDefault="00F9717B" w:rsidP="00F9717B">
      <w:pPr>
        <w:pStyle w:val="a3"/>
        <w:spacing w:after="0"/>
        <w:ind w:right="-22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083E">
        <w:rPr>
          <w:rFonts w:ascii="Times New Roman" w:hAnsi="Times New Roman" w:cs="Times New Roman"/>
          <w:b/>
          <w:sz w:val="28"/>
          <w:szCs w:val="28"/>
        </w:rPr>
        <w:t xml:space="preserve">заседания экспертных групп </w:t>
      </w:r>
      <w:r w:rsidR="000756F3">
        <w:rPr>
          <w:rFonts w:ascii="Times New Roman" w:hAnsi="Times New Roman" w:cs="Times New Roman"/>
          <w:b/>
          <w:sz w:val="28"/>
          <w:szCs w:val="28"/>
        </w:rPr>
        <w:t>по аттестации</w:t>
      </w:r>
    </w:p>
    <w:p w:rsidR="000756F3" w:rsidRPr="0025083E" w:rsidRDefault="000756F3" w:rsidP="00F9717B">
      <w:pPr>
        <w:pStyle w:val="a3"/>
        <w:spacing w:after="0"/>
        <w:ind w:right="-22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медицинских работников со средним образованием</w:t>
      </w:r>
    </w:p>
    <w:p w:rsidR="00F9717B" w:rsidRPr="0025083E" w:rsidRDefault="00F9717B" w:rsidP="00F9717B">
      <w:pPr>
        <w:pStyle w:val="a3"/>
        <w:spacing w:after="0"/>
        <w:ind w:right="-22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083E">
        <w:rPr>
          <w:rFonts w:ascii="Times New Roman" w:hAnsi="Times New Roman" w:cs="Times New Roman"/>
          <w:b/>
          <w:sz w:val="28"/>
          <w:szCs w:val="28"/>
        </w:rPr>
        <w:t xml:space="preserve">на базе межрайонной аттестационной подкомиссии </w:t>
      </w:r>
    </w:p>
    <w:p w:rsidR="00F9717B" w:rsidRPr="00F9717B" w:rsidRDefault="00F9717B" w:rsidP="00F9717B">
      <w:pPr>
        <w:pStyle w:val="a3"/>
        <w:spacing w:after="0"/>
        <w:ind w:right="-22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083E">
        <w:rPr>
          <w:rFonts w:ascii="Times New Roman" w:hAnsi="Times New Roman" w:cs="Times New Roman"/>
          <w:b/>
          <w:sz w:val="28"/>
          <w:szCs w:val="28"/>
        </w:rPr>
        <w:t>ГБПОУ ПО «Псковский медицинский колледж».</w:t>
      </w:r>
    </w:p>
    <w:p w:rsidR="00F9717B" w:rsidRPr="0025083E" w:rsidRDefault="0025083E" w:rsidP="00F9717B">
      <w:pPr>
        <w:pStyle w:val="a3"/>
        <w:spacing w:after="0"/>
        <w:ind w:right="-22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083E">
        <w:rPr>
          <w:rFonts w:ascii="Times New Roman" w:hAnsi="Times New Roman" w:cs="Times New Roman"/>
          <w:b/>
          <w:sz w:val="28"/>
          <w:szCs w:val="28"/>
        </w:rPr>
        <w:t>2020 г</w:t>
      </w:r>
    </w:p>
    <w:p w:rsidR="000E1B29" w:rsidRPr="000756F3" w:rsidRDefault="00F9717B" w:rsidP="000756F3">
      <w:pPr>
        <w:pStyle w:val="a3"/>
        <w:spacing w:after="0"/>
        <w:ind w:right="-22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083E">
        <w:rPr>
          <w:rFonts w:ascii="Times New Roman" w:hAnsi="Times New Roman" w:cs="Times New Roman"/>
          <w:b/>
          <w:sz w:val="28"/>
          <w:szCs w:val="28"/>
        </w:rPr>
        <w:t xml:space="preserve">январь – декабрь </w:t>
      </w:r>
    </w:p>
    <w:p w:rsidR="0025083E" w:rsidRDefault="000E1B29" w:rsidP="000E1B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0756F3">
        <w:rPr>
          <w:rFonts w:ascii="Times New Roman" w:hAnsi="Times New Roman" w:cs="Times New Roman"/>
          <w:sz w:val="28"/>
          <w:szCs w:val="28"/>
        </w:rPr>
        <w:t xml:space="preserve">Заседания экспертных групп (по аттестации на квалификационную категорию) </w:t>
      </w:r>
      <w:r w:rsidRPr="0025083E">
        <w:rPr>
          <w:rFonts w:ascii="Times New Roman" w:hAnsi="Times New Roman" w:cs="Times New Roman"/>
          <w:sz w:val="28"/>
          <w:szCs w:val="28"/>
        </w:rPr>
        <w:t>на базе ГБПОУ ПО «П</w:t>
      </w:r>
      <w:r w:rsidR="000756F3">
        <w:rPr>
          <w:rFonts w:ascii="Times New Roman" w:hAnsi="Times New Roman" w:cs="Times New Roman"/>
          <w:sz w:val="28"/>
          <w:szCs w:val="28"/>
        </w:rPr>
        <w:t xml:space="preserve">сковский медицинский </w:t>
      </w:r>
      <w:proofErr w:type="gramStart"/>
      <w:r w:rsidR="000756F3">
        <w:rPr>
          <w:rFonts w:ascii="Times New Roman" w:hAnsi="Times New Roman" w:cs="Times New Roman"/>
          <w:sz w:val="28"/>
          <w:szCs w:val="28"/>
        </w:rPr>
        <w:t xml:space="preserve">колледж»  </w:t>
      </w:r>
      <w:r w:rsidRPr="0025083E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25083E">
        <w:rPr>
          <w:rFonts w:ascii="Times New Roman" w:hAnsi="Times New Roman" w:cs="Times New Roman"/>
          <w:sz w:val="28"/>
          <w:szCs w:val="28"/>
        </w:rPr>
        <w:t xml:space="preserve"> 2020 году  проходят в соответствии с графиком, </w:t>
      </w:r>
      <w:r w:rsidR="0025083E">
        <w:rPr>
          <w:rFonts w:ascii="Times New Roman" w:hAnsi="Times New Roman" w:cs="Times New Roman"/>
          <w:sz w:val="28"/>
          <w:szCs w:val="28"/>
        </w:rPr>
        <w:t xml:space="preserve">утвержденным </w:t>
      </w:r>
      <w:r w:rsidRPr="0025083E">
        <w:rPr>
          <w:rFonts w:ascii="Times New Roman" w:hAnsi="Times New Roman" w:cs="Times New Roman"/>
          <w:sz w:val="28"/>
          <w:szCs w:val="28"/>
        </w:rPr>
        <w:t xml:space="preserve"> на заседании </w:t>
      </w:r>
      <w:r w:rsidR="0025083E">
        <w:rPr>
          <w:rFonts w:ascii="Times New Roman" w:hAnsi="Times New Roman" w:cs="Times New Roman"/>
          <w:sz w:val="28"/>
          <w:szCs w:val="28"/>
        </w:rPr>
        <w:t xml:space="preserve">межрайонной </w:t>
      </w:r>
      <w:r w:rsidRPr="0025083E">
        <w:rPr>
          <w:rFonts w:ascii="Times New Roman" w:hAnsi="Times New Roman" w:cs="Times New Roman"/>
          <w:sz w:val="28"/>
          <w:szCs w:val="28"/>
        </w:rPr>
        <w:t xml:space="preserve">подкомиссии   ГБПОУ ПО «Псковский медицинский колледж». </w:t>
      </w:r>
    </w:p>
    <w:p w:rsidR="0029705D" w:rsidRPr="0025083E" w:rsidRDefault="0025083E" w:rsidP="000E1B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29705D" w:rsidRPr="0025083E">
        <w:rPr>
          <w:rFonts w:ascii="Times New Roman" w:hAnsi="Times New Roman" w:cs="Times New Roman"/>
          <w:sz w:val="28"/>
          <w:szCs w:val="28"/>
        </w:rPr>
        <w:t xml:space="preserve">Период </w:t>
      </w:r>
      <w:r w:rsidR="000E1B29" w:rsidRPr="0025083E">
        <w:rPr>
          <w:rFonts w:ascii="Times New Roman" w:hAnsi="Times New Roman" w:cs="Times New Roman"/>
          <w:sz w:val="28"/>
          <w:szCs w:val="28"/>
        </w:rPr>
        <w:t>тестирования и  собеседования   для всех специальностей, по которым проводится аттестация</w:t>
      </w:r>
      <w:r w:rsidR="00F9717B" w:rsidRPr="0025083E">
        <w:rPr>
          <w:rFonts w:ascii="Times New Roman" w:hAnsi="Times New Roman" w:cs="Times New Roman"/>
          <w:sz w:val="28"/>
          <w:szCs w:val="28"/>
        </w:rPr>
        <w:t xml:space="preserve"> одинаковый</w:t>
      </w:r>
      <w:r w:rsidR="00DF7861">
        <w:rPr>
          <w:rFonts w:ascii="Times New Roman" w:hAnsi="Times New Roman" w:cs="Times New Roman"/>
          <w:sz w:val="28"/>
          <w:szCs w:val="28"/>
        </w:rPr>
        <w:t xml:space="preserve"> (обозначен цветом)</w:t>
      </w:r>
      <w:r w:rsidR="0029705D" w:rsidRPr="0025083E">
        <w:rPr>
          <w:rFonts w:ascii="Times New Roman" w:hAnsi="Times New Roman" w:cs="Times New Roman"/>
          <w:sz w:val="28"/>
          <w:szCs w:val="28"/>
        </w:rPr>
        <w:t>:</w:t>
      </w:r>
    </w:p>
    <w:p w:rsidR="0029705D" w:rsidRDefault="0029705D" w:rsidP="000E1B29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a4"/>
        <w:tblW w:w="15701" w:type="dxa"/>
        <w:tblLook w:val="04A0" w:firstRow="1" w:lastRow="0" w:firstColumn="1" w:lastColumn="0" w:noHBand="0" w:noVBand="1"/>
      </w:tblPr>
      <w:tblGrid>
        <w:gridCol w:w="2518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</w:tblGrid>
      <w:tr w:rsidR="0025083E" w:rsidRPr="000F4EC9" w:rsidTr="0025083E">
        <w:tc>
          <w:tcPr>
            <w:tcW w:w="2518" w:type="dxa"/>
            <w:vMerge w:val="restart"/>
            <w:tcBorders>
              <w:tr2bl w:val="single" w:sz="4" w:space="0" w:color="auto"/>
            </w:tcBorders>
          </w:tcPr>
          <w:p w:rsidR="0025083E" w:rsidRPr="0029705D" w:rsidRDefault="0025083E" w:rsidP="0025083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705D">
              <w:rPr>
                <w:rFonts w:ascii="Times New Roman" w:hAnsi="Times New Roman" w:cs="Times New Roman"/>
                <w:b/>
                <w:sz w:val="24"/>
                <w:szCs w:val="24"/>
              </w:rPr>
              <w:t>месяц</w:t>
            </w:r>
          </w:p>
          <w:p w:rsidR="0025083E" w:rsidRPr="0029705D" w:rsidRDefault="0025083E" w:rsidP="0025083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705D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3183" w:type="dxa"/>
            <w:gridSpan w:val="31"/>
          </w:tcPr>
          <w:p w:rsidR="0025083E" w:rsidRPr="000F4EC9" w:rsidRDefault="0025083E" w:rsidP="002508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25083E" w:rsidRPr="000F4EC9" w:rsidTr="0029705D">
        <w:tc>
          <w:tcPr>
            <w:tcW w:w="2518" w:type="dxa"/>
            <w:vMerge/>
          </w:tcPr>
          <w:p w:rsidR="0025083E" w:rsidRPr="0029705D" w:rsidRDefault="0025083E" w:rsidP="0025083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:rsidR="0025083E" w:rsidRPr="000F4EC9" w:rsidRDefault="0025083E" w:rsidP="0025083E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F4EC9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426" w:type="dxa"/>
            <w:shd w:val="clear" w:color="auto" w:fill="auto"/>
          </w:tcPr>
          <w:p w:rsidR="0025083E" w:rsidRPr="000F4EC9" w:rsidRDefault="0025083E" w:rsidP="0025083E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F4EC9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25083E" w:rsidRPr="000F4EC9" w:rsidRDefault="0025083E" w:rsidP="0025083E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F4EC9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25083E" w:rsidRPr="000F4EC9" w:rsidRDefault="0025083E" w:rsidP="0025083E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F4EC9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25083E" w:rsidRPr="000F4EC9" w:rsidRDefault="0025083E" w:rsidP="0025083E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F4EC9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426" w:type="dxa"/>
          </w:tcPr>
          <w:p w:rsidR="0025083E" w:rsidRPr="000F4EC9" w:rsidRDefault="0025083E" w:rsidP="0025083E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F4EC9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425" w:type="dxa"/>
          </w:tcPr>
          <w:p w:rsidR="0025083E" w:rsidRPr="000F4EC9" w:rsidRDefault="0025083E" w:rsidP="0025083E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F4EC9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425" w:type="dxa"/>
            <w:shd w:val="clear" w:color="auto" w:fill="auto"/>
          </w:tcPr>
          <w:p w:rsidR="0025083E" w:rsidRPr="000F4EC9" w:rsidRDefault="0025083E" w:rsidP="0025083E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F4EC9"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425" w:type="dxa"/>
            <w:shd w:val="clear" w:color="auto" w:fill="auto"/>
          </w:tcPr>
          <w:p w:rsidR="0025083E" w:rsidRPr="000F4EC9" w:rsidRDefault="0025083E" w:rsidP="0025083E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F4EC9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426" w:type="dxa"/>
          </w:tcPr>
          <w:p w:rsidR="0025083E" w:rsidRPr="000F4EC9" w:rsidRDefault="0025083E" w:rsidP="0025083E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F4EC9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425" w:type="dxa"/>
          </w:tcPr>
          <w:p w:rsidR="0025083E" w:rsidRPr="000F4EC9" w:rsidRDefault="0025083E" w:rsidP="0025083E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F4EC9"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425" w:type="dxa"/>
          </w:tcPr>
          <w:p w:rsidR="0025083E" w:rsidRPr="000F4EC9" w:rsidRDefault="0025083E" w:rsidP="0025083E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F4EC9"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425" w:type="dxa"/>
          </w:tcPr>
          <w:p w:rsidR="0025083E" w:rsidRPr="000F4EC9" w:rsidRDefault="0025083E" w:rsidP="0025083E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F4EC9">
              <w:rPr>
                <w:rFonts w:ascii="Times New Roman" w:hAnsi="Times New Roman" w:cs="Times New Roman"/>
                <w:b/>
                <w:sz w:val="20"/>
                <w:szCs w:val="20"/>
              </w:rPr>
              <w:t>13</w:t>
            </w:r>
          </w:p>
        </w:tc>
        <w:tc>
          <w:tcPr>
            <w:tcW w:w="426" w:type="dxa"/>
          </w:tcPr>
          <w:p w:rsidR="0025083E" w:rsidRPr="000F4EC9" w:rsidRDefault="0025083E" w:rsidP="0025083E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F4EC9">
              <w:rPr>
                <w:rFonts w:ascii="Times New Roman" w:hAnsi="Times New Roman" w:cs="Times New Roman"/>
                <w:b/>
                <w:sz w:val="20"/>
                <w:szCs w:val="20"/>
              </w:rPr>
              <w:t>14</w:t>
            </w:r>
          </w:p>
        </w:tc>
        <w:tc>
          <w:tcPr>
            <w:tcW w:w="425" w:type="dxa"/>
            <w:shd w:val="clear" w:color="auto" w:fill="auto"/>
          </w:tcPr>
          <w:p w:rsidR="0025083E" w:rsidRPr="000F4EC9" w:rsidRDefault="0025083E" w:rsidP="0025083E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F4EC9">
              <w:rPr>
                <w:rFonts w:ascii="Times New Roman" w:hAnsi="Times New Roman" w:cs="Times New Roman"/>
                <w:b/>
                <w:sz w:val="20"/>
                <w:szCs w:val="20"/>
              </w:rPr>
              <w:t>15</w:t>
            </w:r>
          </w:p>
        </w:tc>
        <w:tc>
          <w:tcPr>
            <w:tcW w:w="425" w:type="dxa"/>
            <w:shd w:val="clear" w:color="auto" w:fill="auto"/>
          </w:tcPr>
          <w:p w:rsidR="0025083E" w:rsidRPr="000F4EC9" w:rsidRDefault="0025083E" w:rsidP="0025083E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F4EC9">
              <w:rPr>
                <w:rFonts w:ascii="Times New Roman" w:hAnsi="Times New Roman" w:cs="Times New Roman"/>
                <w:b/>
                <w:sz w:val="20"/>
                <w:szCs w:val="20"/>
              </w:rPr>
              <w:t>16</w:t>
            </w:r>
          </w:p>
        </w:tc>
        <w:tc>
          <w:tcPr>
            <w:tcW w:w="425" w:type="dxa"/>
          </w:tcPr>
          <w:p w:rsidR="0025083E" w:rsidRPr="000F4EC9" w:rsidRDefault="0025083E" w:rsidP="0025083E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F4EC9">
              <w:rPr>
                <w:rFonts w:ascii="Times New Roman" w:hAnsi="Times New Roman" w:cs="Times New Roman"/>
                <w:b/>
                <w:sz w:val="20"/>
                <w:szCs w:val="20"/>
              </w:rPr>
              <w:t>17</w:t>
            </w:r>
          </w:p>
        </w:tc>
        <w:tc>
          <w:tcPr>
            <w:tcW w:w="426" w:type="dxa"/>
          </w:tcPr>
          <w:p w:rsidR="0025083E" w:rsidRPr="000F4EC9" w:rsidRDefault="0025083E" w:rsidP="0025083E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F4EC9">
              <w:rPr>
                <w:rFonts w:ascii="Times New Roman" w:hAnsi="Times New Roman" w:cs="Times New Roman"/>
                <w:b/>
                <w:sz w:val="20"/>
                <w:szCs w:val="20"/>
              </w:rPr>
              <w:t>18</w:t>
            </w:r>
          </w:p>
        </w:tc>
        <w:tc>
          <w:tcPr>
            <w:tcW w:w="425" w:type="dxa"/>
          </w:tcPr>
          <w:p w:rsidR="0025083E" w:rsidRPr="000F4EC9" w:rsidRDefault="0025083E" w:rsidP="0025083E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F4EC9">
              <w:rPr>
                <w:rFonts w:ascii="Times New Roman" w:hAnsi="Times New Roman" w:cs="Times New Roman"/>
                <w:b/>
                <w:sz w:val="20"/>
                <w:szCs w:val="20"/>
              </w:rPr>
              <w:t>19</w:t>
            </w:r>
          </w:p>
        </w:tc>
        <w:tc>
          <w:tcPr>
            <w:tcW w:w="425" w:type="dxa"/>
          </w:tcPr>
          <w:p w:rsidR="0025083E" w:rsidRPr="000F4EC9" w:rsidRDefault="0025083E" w:rsidP="0025083E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F4EC9"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</w:p>
        </w:tc>
        <w:tc>
          <w:tcPr>
            <w:tcW w:w="425" w:type="dxa"/>
          </w:tcPr>
          <w:p w:rsidR="0025083E" w:rsidRPr="000F4EC9" w:rsidRDefault="0025083E" w:rsidP="0025083E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F4EC9">
              <w:rPr>
                <w:rFonts w:ascii="Times New Roman" w:hAnsi="Times New Roman" w:cs="Times New Roman"/>
                <w:b/>
                <w:sz w:val="20"/>
                <w:szCs w:val="20"/>
              </w:rPr>
              <w:t>21</w:t>
            </w:r>
          </w:p>
        </w:tc>
        <w:tc>
          <w:tcPr>
            <w:tcW w:w="426" w:type="dxa"/>
            <w:shd w:val="clear" w:color="auto" w:fill="auto"/>
          </w:tcPr>
          <w:p w:rsidR="0025083E" w:rsidRPr="000F4EC9" w:rsidRDefault="0025083E" w:rsidP="0025083E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F4EC9">
              <w:rPr>
                <w:rFonts w:ascii="Times New Roman" w:hAnsi="Times New Roman" w:cs="Times New Roman"/>
                <w:b/>
                <w:sz w:val="20"/>
                <w:szCs w:val="20"/>
              </w:rPr>
              <w:t>22</w:t>
            </w:r>
          </w:p>
        </w:tc>
        <w:tc>
          <w:tcPr>
            <w:tcW w:w="425" w:type="dxa"/>
            <w:shd w:val="clear" w:color="auto" w:fill="auto"/>
          </w:tcPr>
          <w:p w:rsidR="0025083E" w:rsidRPr="000F4EC9" w:rsidRDefault="0025083E" w:rsidP="0025083E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F4EC9">
              <w:rPr>
                <w:rFonts w:ascii="Times New Roman" w:hAnsi="Times New Roman" w:cs="Times New Roman"/>
                <w:b/>
                <w:sz w:val="20"/>
                <w:szCs w:val="20"/>
              </w:rPr>
              <w:t>23</w:t>
            </w:r>
          </w:p>
        </w:tc>
        <w:tc>
          <w:tcPr>
            <w:tcW w:w="425" w:type="dxa"/>
            <w:shd w:val="clear" w:color="auto" w:fill="auto"/>
          </w:tcPr>
          <w:p w:rsidR="0025083E" w:rsidRPr="000F4EC9" w:rsidRDefault="0025083E" w:rsidP="0025083E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F4EC9">
              <w:rPr>
                <w:rFonts w:ascii="Times New Roman" w:hAnsi="Times New Roman" w:cs="Times New Roman"/>
                <w:b/>
                <w:sz w:val="20"/>
                <w:szCs w:val="20"/>
              </w:rPr>
              <w:t>24</w:t>
            </w:r>
          </w:p>
        </w:tc>
        <w:tc>
          <w:tcPr>
            <w:tcW w:w="425" w:type="dxa"/>
          </w:tcPr>
          <w:p w:rsidR="0025083E" w:rsidRPr="000F4EC9" w:rsidRDefault="0025083E" w:rsidP="0025083E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F4EC9">
              <w:rPr>
                <w:rFonts w:ascii="Times New Roman" w:hAnsi="Times New Roman" w:cs="Times New Roman"/>
                <w:b/>
                <w:sz w:val="20"/>
                <w:szCs w:val="20"/>
              </w:rPr>
              <w:t>25</w:t>
            </w:r>
          </w:p>
        </w:tc>
        <w:tc>
          <w:tcPr>
            <w:tcW w:w="426" w:type="dxa"/>
          </w:tcPr>
          <w:p w:rsidR="0025083E" w:rsidRPr="000F4EC9" w:rsidRDefault="0025083E" w:rsidP="0025083E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F4EC9">
              <w:rPr>
                <w:rFonts w:ascii="Times New Roman" w:hAnsi="Times New Roman" w:cs="Times New Roman"/>
                <w:b/>
                <w:sz w:val="20"/>
                <w:szCs w:val="20"/>
              </w:rPr>
              <w:t>26</w:t>
            </w:r>
          </w:p>
        </w:tc>
        <w:tc>
          <w:tcPr>
            <w:tcW w:w="425" w:type="dxa"/>
          </w:tcPr>
          <w:p w:rsidR="0025083E" w:rsidRPr="000F4EC9" w:rsidRDefault="0025083E" w:rsidP="0025083E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F4EC9">
              <w:rPr>
                <w:rFonts w:ascii="Times New Roman" w:hAnsi="Times New Roman" w:cs="Times New Roman"/>
                <w:b/>
                <w:sz w:val="20"/>
                <w:szCs w:val="20"/>
              </w:rPr>
              <w:t>27</w:t>
            </w:r>
          </w:p>
        </w:tc>
        <w:tc>
          <w:tcPr>
            <w:tcW w:w="425" w:type="dxa"/>
          </w:tcPr>
          <w:p w:rsidR="0025083E" w:rsidRPr="000F4EC9" w:rsidRDefault="0025083E" w:rsidP="0025083E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F4EC9">
              <w:rPr>
                <w:rFonts w:ascii="Times New Roman" w:hAnsi="Times New Roman" w:cs="Times New Roman"/>
                <w:b/>
                <w:sz w:val="20"/>
                <w:szCs w:val="20"/>
              </w:rPr>
              <w:t>28</w:t>
            </w:r>
          </w:p>
        </w:tc>
        <w:tc>
          <w:tcPr>
            <w:tcW w:w="425" w:type="dxa"/>
            <w:shd w:val="clear" w:color="auto" w:fill="auto"/>
          </w:tcPr>
          <w:p w:rsidR="0025083E" w:rsidRPr="000F4EC9" w:rsidRDefault="0025083E" w:rsidP="0025083E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F4EC9">
              <w:rPr>
                <w:rFonts w:ascii="Times New Roman" w:hAnsi="Times New Roman" w:cs="Times New Roman"/>
                <w:b/>
                <w:sz w:val="20"/>
                <w:szCs w:val="20"/>
              </w:rPr>
              <w:t>29</w:t>
            </w:r>
          </w:p>
        </w:tc>
        <w:tc>
          <w:tcPr>
            <w:tcW w:w="426" w:type="dxa"/>
          </w:tcPr>
          <w:p w:rsidR="0025083E" w:rsidRPr="000F4EC9" w:rsidRDefault="0025083E" w:rsidP="0025083E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30</w:t>
            </w:r>
          </w:p>
        </w:tc>
        <w:tc>
          <w:tcPr>
            <w:tcW w:w="425" w:type="dxa"/>
          </w:tcPr>
          <w:p w:rsidR="0025083E" w:rsidRPr="000F4EC9" w:rsidRDefault="0025083E" w:rsidP="0025083E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31</w:t>
            </w:r>
          </w:p>
        </w:tc>
      </w:tr>
      <w:tr w:rsidR="0029705D" w:rsidTr="0025083E">
        <w:tc>
          <w:tcPr>
            <w:tcW w:w="2518" w:type="dxa"/>
          </w:tcPr>
          <w:p w:rsidR="0029705D" w:rsidRPr="0029705D" w:rsidRDefault="0029705D" w:rsidP="002508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9705D" w:rsidRDefault="0029705D" w:rsidP="0025083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</w:tcPr>
          <w:p w:rsidR="0029705D" w:rsidRDefault="0029705D" w:rsidP="0025083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25083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25083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25083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</w:tcPr>
          <w:p w:rsidR="0029705D" w:rsidRDefault="0029705D" w:rsidP="0025083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25083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25083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25083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5"/>
          </w:tcPr>
          <w:p w:rsidR="0029705D" w:rsidRDefault="0029705D" w:rsidP="0025083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25083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25083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gridSpan w:val="5"/>
          </w:tcPr>
          <w:p w:rsidR="0029705D" w:rsidRDefault="0029705D" w:rsidP="0025083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</w:tcPr>
          <w:p w:rsidR="0029705D" w:rsidRDefault="0029705D" w:rsidP="0025083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25083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25083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25083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</w:tcPr>
          <w:p w:rsidR="0029705D" w:rsidRDefault="0029705D" w:rsidP="0025083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25083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25083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25083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</w:tcPr>
          <w:p w:rsidR="0029705D" w:rsidRDefault="0029705D" w:rsidP="0025083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25083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9705D" w:rsidTr="00DF7861">
        <w:tc>
          <w:tcPr>
            <w:tcW w:w="2518" w:type="dxa"/>
          </w:tcPr>
          <w:p w:rsidR="0029705D" w:rsidRPr="0029705D" w:rsidRDefault="0029705D" w:rsidP="002508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705D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425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5"/>
            <w:shd w:val="clear" w:color="auto" w:fill="FFFF00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тестирование</w:t>
            </w:r>
          </w:p>
        </w:tc>
        <w:tc>
          <w:tcPr>
            <w:tcW w:w="425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gridSpan w:val="5"/>
            <w:shd w:val="clear" w:color="auto" w:fill="FFFF00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собеседование</w:t>
            </w:r>
          </w:p>
        </w:tc>
        <w:tc>
          <w:tcPr>
            <w:tcW w:w="426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25083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25083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</w:tcPr>
          <w:p w:rsidR="0029705D" w:rsidRDefault="0029705D" w:rsidP="0025083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25083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9705D" w:rsidTr="0029705D">
        <w:tc>
          <w:tcPr>
            <w:tcW w:w="2518" w:type="dxa"/>
          </w:tcPr>
          <w:p w:rsidR="0029705D" w:rsidRPr="0029705D" w:rsidRDefault="0029705D" w:rsidP="002508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shd w:val="clear" w:color="auto" w:fill="auto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shd w:val="clear" w:color="auto" w:fill="auto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shd w:val="clear" w:color="auto" w:fill="auto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25083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25083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</w:tcPr>
          <w:p w:rsidR="0029705D" w:rsidRDefault="0029705D" w:rsidP="0025083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25083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9705D" w:rsidTr="00DF7861">
        <w:tc>
          <w:tcPr>
            <w:tcW w:w="2518" w:type="dxa"/>
          </w:tcPr>
          <w:p w:rsidR="0029705D" w:rsidRPr="0029705D" w:rsidRDefault="0029705D" w:rsidP="002508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705D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425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5"/>
            <w:shd w:val="clear" w:color="auto" w:fill="FFFF00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тестирование</w:t>
            </w:r>
          </w:p>
        </w:tc>
        <w:tc>
          <w:tcPr>
            <w:tcW w:w="425" w:type="dxa"/>
            <w:shd w:val="clear" w:color="auto" w:fill="auto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gridSpan w:val="5"/>
            <w:shd w:val="clear" w:color="auto" w:fill="FFFF00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собеседование</w:t>
            </w:r>
          </w:p>
        </w:tc>
        <w:tc>
          <w:tcPr>
            <w:tcW w:w="426" w:type="dxa"/>
            <w:shd w:val="clear" w:color="auto" w:fill="auto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25083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25083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</w:tcPr>
          <w:p w:rsidR="0029705D" w:rsidRDefault="0029705D" w:rsidP="0025083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25083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9705D" w:rsidTr="0029705D">
        <w:tc>
          <w:tcPr>
            <w:tcW w:w="2518" w:type="dxa"/>
          </w:tcPr>
          <w:p w:rsidR="0029705D" w:rsidRPr="0029705D" w:rsidRDefault="0029705D" w:rsidP="002508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shd w:val="clear" w:color="auto" w:fill="auto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shd w:val="clear" w:color="auto" w:fill="auto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shd w:val="clear" w:color="auto" w:fill="auto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25083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25083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</w:tcPr>
          <w:p w:rsidR="0029705D" w:rsidRDefault="0029705D" w:rsidP="0025083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25083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9705D" w:rsidTr="00DF7861">
        <w:tc>
          <w:tcPr>
            <w:tcW w:w="2518" w:type="dxa"/>
          </w:tcPr>
          <w:p w:rsidR="0029705D" w:rsidRPr="0029705D" w:rsidRDefault="0029705D" w:rsidP="002508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705D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126" w:type="dxa"/>
            <w:gridSpan w:val="5"/>
            <w:shd w:val="clear" w:color="auto" w:fill="FFFF00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тестирование</w:t>
            </w:r>
          </w:p>
        </w:tc>
        <w:tc>
          <w:tcPr>
            <w:tcW w:w="426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gridSpan w:val="4"/>
            <w:shd w:val="clear" w:color="auto" w:fill="FFFF00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собеседование</w:t>
            </w:r>
          </w:p>
        </w:tc>
        <w:tc>
          <w:tcPr>
            <w:tcW w:w="425" w:type="dxa"/>
            <w:shd w:val="clear" w:color="auto" w:fill="auto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shd w:val="clear" w:color="auto" w:fill="auto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shd w:val="clear" w:color="auto" w:fill="auto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25083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25083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</w:tcPr>
          <w:p w:rsidR="0029705D" w:rsidRDefault="0029705D" w:rsidP="0025083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25083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9705D" w:rsidTr="0029705D">
        <w:tc>
          <w:tcPr>
            <w:tcW w:w="2518" w:type="dxa"/>
          </w:tcPr>
          <w:p w:rsidR="0029705D" w:rsidRPr="0029705D" w:rsidRDefault="0029705D" w:rsidP="002508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shd w:val="clear" w:color="auto" w:fill="auto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shd w:val="clear" w:color="auto" w:fill="auto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shd w:val="clear" w:color="auto" w:fill="auto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25083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25083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</w:tcPr>
          <w:p w:rsidR="0029705D" w:rsidRDefault="0029705D" w:rsidP="0025083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25083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9705D" w:rsidTr="00DF7861">
        <w:tc>
          <w:tcPr>
            <w:tcW w:w="2518" w:type="dxa"/>
          </w:tcPr>
          <w:p w:rsidR="0029705D" w:rsidRPr="0029705D" w:rsidRDefault="0029705D" w:rsidP="002508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705D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425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shd w:val="clear" w:color="auto" w:fill="auto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5"/>
            <w:shd w:val="clear" w:color="auto" w:fill="FFFF00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тестирование</w:t>
            </w:r>
          </w:p>
        </w:tc>
        <w:tc>
          <w:tcPr>
            <w:tcW w:w="425" w:type="dxa"/>
            <w:shd w:val="clear" w:color="auto" w:fill="auto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gridSpan w:val="5"/>
            <w:shd w:val="clear" w:color="auto" w:fill="FFFF00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собеседование</w:t>
            </w:r>
          </w:p>
        </w:tc>
        <w:tc>
          <w:tcPr>
            <w:tcW w:w="426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25083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25083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</w:tcPr>
          <w:p w:rsidR="0029705D" w:rsidRDefault="0029705D" w:rsidP="0025083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25083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9705D" w:rsidTr="0029705D">
        <w:tc>
          <w:tcPr>
            <w:tcW w:w="2518" w:type="dxa"/>
          </w:tcPr>
          <w:p w:rsidR="0029705D" w:rsidRPr="0029705D" w:rsidRDefault="0029705D" w:rsidP="002508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shd w:val="clear" w:color="auto" w:fill="auto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shd w:val="clear" w:color="auto" w:fill="auto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shd w:val="clear" w:color="auto" w:fill="auto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25083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25083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</w:tcPr>
          <w:p w:rsidR="0029705D" w:rsidRDefault="0029705D" w:rsidP="0025083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25083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9705D" w:rsidTr="00DF7861">
        <w:tc>
          <w:tcPr>
            <w:tcW w:w="2518" w:type="dxa"/>
          </w:tcPr>
          <w:p w:rsidR="0029705D" w:rsidRPr="0029705D" w:rsidRDefault="0029705D" w:rsidP="002508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705D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425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shd w:val="clear" w:color="auto" w:fill="auto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shd w:val="clear" w:color="auto" w:fill="auto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gridSpan w:val="5"/>
            <w:shd w:val="clear" w:color="auto" w:fill="FFFF00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тестирование</w:t>
            </w:r>
          </w:p>
        </w:tc>
        <w:tc>
          <w:tcPr>
            <w:tcW w:w="425" w:type="dxa"/>
            <w:shd w:val="clear" w:color="auto" w:fill="auto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gridSpan w:val="5"/>
            <w:shd w:val="clear" w:color="auto" w:fill="FFFF00"/>
          </w:tcPr>
          <w:p w:rsidR="0029705D" w:rsidRDefault="0029705D" w:rsidP="00F97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собеседование</w:t>
            </w:r>
          </w:p>
        </w:tc>
        <w:tc>
          <w:tcPr>
            <w:tcW w:w="425" w:type="dxa"/>
          </w:tcPr>
          <w:p w:rsidR="0029705D" w:rsidRDefault="0029705D" w:rsidP="0025083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25083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</w:tcPr>
          <w:p w:rsidR="0029705D" w:rsidRDefault="0029705D" w:rsidP="0025083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25083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9705D" w:rsidTr="0029705D">
        <w:tc>
          <w:tcPr>
            <w:tcW w:w="2518" w:type="dxa"/>
          </w:tcPr>
          <w:p w:rsidR="0029705D" w:rsidRPr="003F106F" w:rsidRDefault="0029705D" w:rsidP="002508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</w:tcPr>
          <w:p w:rsidR="0029705D" w:rsidRDefault="0029705D" w:rsidP="0025083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</w:tcPr>
          <w:p w:rsidR="0029705D" w:rsidRDefault="0029705D" w:rsidP="0025083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25083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25083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25083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</w:tcPr>
          <w:p w:rsidR="0029705D" w:rsidRDefault="0029705D" w:rsidP="0025083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25083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25083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25083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shd w:val="clear" w:color="auto" w:fill="auto"/>
          </w:tcPr>
          <w:p w:rsidR="0029705D" w:rsidRDefault="0029705D" w:rsidP="0025083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</w:tcPr>
          <w:p w:rsidR="0029705D" w:rsidRDefault="0029705D" w:rsidP="0025083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</w:tcPr>
          <w:p w:rsidR="0029705D" w:rsidRDefault="0029705D" w:rsidP="0025083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</w:tcPr>
          <w:p w:rsidR="0029705D" w:rsidRDefault="0029705D" w:rsidP="0025083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shd w:val="clear" w:color="auto" w:fill="auto"/>
          </w:tcPr>
          <w:p w:rsidR="0029705D" w:rsidRDefault="0029705D" w:rsidP="0025083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25083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25083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</w:tcPr>
          <w:p w:rsidR="0029705D" w:rsidRDefault="0029705D" w:rsidP="0025083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shd w:val="clear" w:color="auto" w:fill="auto"/>
          </w:tcPr>
          <w:p w:rsidR="0029705D" w:rsidRDefault="0029705D" w:rsidP="0025083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</w:tcPr>
          <w:p w:rsidR="0029705D" w:rsidRDefault="0029705D" w:rsidP="0025083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</w:tcPr>
          <w:p w:rsidR="0029705D" w:rsidRDefault="0029705D" w:rsidP="0025083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shd w:val="clear" w:color="auto" w:fill="auto"/>
          </w:tcPr>
          <w:p w:rsidR="0029705D" w:rsidRDefault="0029705D" w:rsidP="0025083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</w:tcPr>
          <w:p w:rsidR="0029705D" w:rsidRDefault="0029705D" w:rsidP="0025083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25083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25083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25083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</w:tcPr>
          <w:p w:rsidR="0029705D" w:rsidRDefault="0029705D" w:rsidP="0025083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25083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25083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25083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</w:tcPr>
          <w:p w:rsidR="0029705D" w:rsidRDefault="0029705D" w:rsidP="0025083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29705D" w:rsidRDefault="0029705D" w:rsidP="0025083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0E1B29" w:rsidRDefault="000E1B29" w:rsidP="000E1B29">
      <w:pPr>
        <w:spacing w:after="0" w:line="240" w:lineRule="auto"/>
        <w:rPr>
          <w:rFonts w:ascii="Times New Roman" w:hAnsi="Times New Roman" w:cs="Times New Roman"/>
        </w:rPr>
      </w:pPr>
    </w:p>
    <w:p w:rsidR="00F9717B" w:rsidRPr="0025083E" w:rsidRDefault="00F9717B" w:rsidP="00F971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5083E">
        <w:rPr>
          <w:rFonts w:ascii="Times New Roman" w:hAnsi="Times New Roman" w:cs="Times New Roman"/>
          <w:sz w:val="28"/>
          <w:szCs w:val="28"/>
        </w:rPr>
        <w:tab/>
        <w:t>При  подаче документов секретарь подкомиссии определяет конкретную дату, время и место  тестирования и заседания экспертной группы.</w:t>
      </w:r>
    </w:p>
    <w:p w:rsidR="000E1B29" w:rsidRPr="0025083E" w:rsidRDefault="000E1B29" w:rsidP="000E1B2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5083E">
        <w:rPr>
          <w:rFonts w:ascii="Times New Roman" w:hAnsi="Times New Roman" w:cs="Times New Roman"/>
          <w:sz w:val="28"/>
          <w:szCs w:val="28"/>
        </w:rPr>
        <w:tab/>
      </w:r>
      <w:r w:rsidR="000756F3">
        <w:rPr>
          <w:rFonts w:ascii="Times New Roman" w:hAnsi="Times New Roman" w:cs="Times New Roman"/>
          <w:sz w:val="28"/>
          <w:szCs w:val="28"/>
        </w:rPr>
        <w:t xml:space="preserve">Документы на аттестацию </w:t>
      </w:r>
      <w:r w:rsidR="004359C2">
        <w:rPr>
          <w:rFonts w:ascii="Times New Roman" w:hAnsi="Times New Roman" w:cs="Times New Roman"/>
          <w:sz w:val="28"/>
          <w:szCs w:val="28"/>
        </w:rPr>
        <w:t xml:space="preserve">не позднее </w:t>
      </w:r>
      <w:bookmarkStart w:id="0" w:name="_GoBack"/>
      <w:bookmarkEnd w:id="0"/>
      <w:r w:rsidRPr="0025083E">
        <w:rPr>
          <w:rFonts w:ascii="Times New Roman" w:hAnsi="Times New Roman" w:cs="Times New Roman"/>
          <w:sz w:val="28"/>
          <w:szCs w:val="28"/>
        </w:rPr>
        <w:t>4 месяцев до окончания срока действия имеющейся квалификационной категории</w:t>
      </w:r>
      <w:r w:rsidR="000756F3">
        <w:rPr>
          <w:rFonts w:ascii="Times New Roman" w:hAnsi="Times New Roman" w:cs="Times New Roman"/>
          <w:sz w:val="28"/>
          <w:szCs w:val="28"/>
        </w:rPr>
        <w:t>,</w:t>
      </w:r>
      <w:r w:rsidRPr="0025083E">
        <w:rPr>
          <w:rFonts w:ascii="Times New Roman" w:hAnsi="Times New Roman" w:cs="Times New Roman"/>
          <w:sz w:val="28"/>
          <w:szCs w:val="28"/>
        </w:rPr>
        <w:t xml:space="preserve">  предоставляются секретарю аттестационной подкомиссии в ГБПОУ ПО «Псковский медицинский колледж» в установленные дни приема документов </w:t>
      </w:r>
      <w:r w:rsidR="0025083E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25083E">
        <w:rPr>
          <w:rFonts w:ascii="Times New Roman" w:hAnsi="Times New Roman" w:cs="Times New Roman"/>
          <w:b/>
          <w:sz w:val="28"/>
          <w:szCs w:val="28"/>
        </w:rPr>
        <w:t>вторник</w:t>
      </w:r>
      <w:r w:rsidRPr="0025083E">
        <w:rPr>
          <w:rFonts w:ascii="Times New Roman" w:hAnsi="Times New Roman" w:cs="Times New Roman"/>
          <w:sz w:val="28"/>
          <w:szCs w:val="28"/>
        </w:rPr>
        <w:t xml:space="preserve"> и </w:t>
      </w:r>
      <w:r w:rsidRPr="0025083E">
        <w:rPr>
          <w:rFonts w:ascii="Times New Roman" w:hAnsi="Times New Roman" w:cs="Times New Roman"/>
          <w:b/>
          <w:sz w:val="28"/>
          <w:szCs w:val="28"/>
        </w:rPr>
        <w:t>четверг</w:t>
      </w:r>
      <w:r w:rsidR="0025083E">
        <w:rPr>
          <w:rFonts w:ascii="Times New Roman" w:hAnsi="Times New Roman" w:cs="Times New Roman"/>
          <w:b/>
          <w:sz w:val="28"/>
          <w:szCs w:val="28"/>
        </w:rPr>
        <w:t xml:space="preserve"> с 9.00 до 15.00,   кабинет 24, 1 этаж</w:t>
      </w:r>
    </w:p>
    <w:p w:rsidR="000E1B29" w:rsidRDefault="000E1B29" w:rsidP="000E1B29">
      <w:pPr>
        <w:spacing w:after="0" w:line="240" w:lineRule="auto"/>
        <w:rPr>
          <w:rFonts w:ascii="Times New Roman" w:hAnsi="Times New Roman" w:cs="Times New Roman"/>
          <w:b/>
        </w:rPr>
      </w:pPr>
    </w:p>
    <w:p w:rsidR="000E1B29" w:rsidRDefault="000E1B29" w:rsidP="000E1B2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ab/>
      </w:r>
    </w:p>
    <w:sectPr w:rsidR="000E1B29" w:rsidSect="0025083E">
      <w:pgSz w:w="16838" w:h="11906" w:orient="landscape"/>
      <w:pgMar w:top="851" w:right="1134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882418B"/>
    <w:multiLevelType w:val="hybridMultilevel"/>
    <w:tmpl w:val="031212E8"/>
    <w:lvl w:ilvl="0" w:tplc="A5FC242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181253"/>
    <w:rsid w:val="000756F3"/>
    <w:rsid w:val="0009004E"/>
    <w:rsid w:val="000A1636"/>
    <w:rsid w:val="000C1C25"/>
    <w:rsid w:val="000E1B29"/>
    <w:rsid w:val="000F4EC9"/>
    <w:rsid w:val="001729DF"/>
    <w:rsid w:val="00181253"/>
    <w:rsid w:val="00195C9C"/>
    <w:rsid w:val="001A7550"/>
    <w:rsid w:val="001C42B0"/>
    <w:rsid w:val="0024093C"/>
    <w:rsid w:val="00241965"/>
    <w:rsid w:val="0025083E"/>
    <w:rsid w:val="002636D0"/>
    <w:rsid w:val="00270FB0"/>
    <w:rsid w:val="0029705D"/>
    <w:rsid w:val="002C2402"/>
    <w:rsid w:val="00337471"/>
    <w:rsid w:val="00351141"/>
    <w:rsid w:val="0035187B"/>
    <w:rsid w:val="00384C61"/>
    <w:rsid w:val="003C3300"/>
    <w:rsid w:val="003D4F60"/>
    <w:rsid w:val="003F106F"/>
    <w:rsid w:val="003F16AF"/>
    <w:rsid w:val="004359C2"/>
    <w:rsid w:val="0047557D"/>
    <w:rsid w:val="004E4835"/>
    <w:rsid w:val="005245E4"/>
    <w:rsid w:val="00527201"/>
    <w:rsid w:val="00597249"/>
    <w:rsid w:val="005B341D"/>
    <w:rsid w:val="00632CB3"/>
    <w:rsid w:val="00644EE2"/>
    <w:rsid w:val="006A4511"/>
    <w:rsid w:val="00745055"/>
    <w:rsid w:val="007C222B"/>
    <w:rsid w:val="008121C2"/>
    <w:rsid w:val="008230ED"/>
    <w:rsid w:val="00830A33"/>
    <w:rsid w:val="00857E8B"/>
    <w:rsid w:val="008978C2"/>
    <w:rsid w:val="009040D6"/>
    <w:rsid w:val="00996E99"/>
    <w:rsid w:val="009A07F4"/>
    <w:rsid w:val="009B1759"/>
    <w:rsid w:val="00A20B91"/>
    <w:rsid w:val="00A34D28"/>
    <w:rsid w:val="00A512C8"/>
    <w:rsid w:val="00A5369D"/>
    <w:rsid w:val="00A55A91"/>
    <w:rsid w:val="00A62F73"/>
    <w:rsid w:val="00B81A43"/>
    <w:rsid w:val="00B96638"/>
    <w:rsid w:val="00C32930"/>
    <w:rsid w:val="00C91924"/>
    <w:rsid w:val="00CE5EEC"/>
    <w:rsid w:val="00CE64D7"/>
    <w:rsid w:val="00D553A8"/>
    <w:rsid w:val="00DB0742"/>
    <w:rsid w:val="00DF2ABD"/>
    <w:rsid w:val="00DF7861"/>
    <w:rsid w:val="00E21C73"/>
    <w:rsid w:val="00EA232D"/>
    <w:rsid w:val="00EF11F8"/>
    <w:rsid w:val="00EF700D"/>
    <w:rsid w:val="00F12E8A"/>
    <w:rsid w:val="00F43416"/>
    <w:rsid w:val="00F9717B"/>
    <w:rsid w:val="00FD3DB1"/>
    <w:rsid w:val="00FF2996"/>
    <w:rsid w:val="00FF66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7471899-6788-4933-A38E-4A2B8004C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87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187B"/>
    <w:pPr>
      <w:ind w:left="720"/>
      <w:contextualSpacing/>
    </w:pPr>
  </w:style>
  <w:style w:type="table" w:styleId="a4">
    <w:name w:val="Table Grid"/>
    <w:basedOn w:val="a1"/>
    <w:uiPriority w:val="59"/>
    <w:rsid w:val="0035187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30A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30A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0AEE14-7779-42FA-96CE-9994B1C5CF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243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Петрова Светлана</cp:lastModifiedBy>
  <cp:revision>8</cp:revision>
  <cp:lastPrinted>2020-01-21T09:07:00Z</cp:lastPrinted>
  <dcterms:created xsi:type="dcterms:W3CDTF">2020-01-24T10:55:00Z</dcterms:created>
  <dcterms:modified xsi:type="dcterms:W3CDTF">2020-01-24T11:19:00Z</dcterms:modified>
</cp:coreProperties>
</file>