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3B5CA" w14:textId="6EF16024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Раздел 1. Клиническа</w:t>
      </w:r>
      <w:bookmarkStart w:id="0" w:name="_GoBack"/>
      <w:bookmarkEnd w:id="0"/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я диагностика</w:t>
      </w:r>
    </w:p>
    <w:p w14:paraId="29B1FDB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2C60496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1. Какой    перкуторный  звук  соответствует    синдромам: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</w:t>
      </w:r>
    </w:p>
    <w:p w14:paraId="04EDA78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тимпанит                                 </w:t>
      </w:r>
    </w:p>
    <w:p w14:paraId="2C4194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  тупой                                       </w:t>
      </w:r>
    </w:p>
    <w:p w14:paraId="6AEEC39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  ясный                                     </w:t>
      </w:r>
    </w:p>
    <w:p w14:paraId="64D35EE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коробочный                             1синдром скопления  жидкости в плевральной полости  </w:t>
      </w:r>
    </w:p>
    <w:p w14:paraId="1BECFAA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2.  синдром  повышенной воздушности легочной ткани  </w:t>
      </w:r>
    </w:p>
    <w:p w14:paraId="6D594CC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3. синдром  скопления воздуха в плевральной полости  </w:t>
      </w:r>
    </w:p>
    <w:p w14:paraId="15E38C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4.  над здоровыми легкими </w:t>
      </w:r>
    </w:p>
    <w:p w14:paraId="55965BE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2. Крепитация (1) ,   сухие  хрипы (2),   шум трения плевры (3) свидетельствует о поражении  </w:t>
      </w:r>
    </w:p>
    <w:p w14:paraId="0450398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бронхов</w:t>
      </w:r>
    </w:p>
    <w:p w14:paraId="14BAF77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 плевры </w:t>
      </w:r>
    </w:p>
    <w:p w14:paraId="63B51FE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альвеол           </w:t>
      </w:r>
    </w:p>
    <w:p w14:paraId="36966C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3. В какую  фазу  дыхания   выслушивается  крепитация (1), сухие  хрипы (2), шум трения  плевры (3)</w:t>
      </w:r>
    </w:p>
    <w:p w14:paraId="43C703A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только  на выдохе</w:t>
      </w:r>
    </w:p>
    <w:p w14:paraId="44E3BA1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только на вдохе</w:t>
      </w:r>
    </w:p>
    <w:p w14:paraId="6F65F1F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на  вдохе и на выдохе</w:t>
      </w:r>
    </w:p>
    <w:p w14:paraId="34FFAD9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при имитации дыхания.</w:t>
      </w:r>
    </w:p>
    <w:p w14:paraId="4FB3BAF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4. При перкуссии    под  правой лопаткой определяется  тимпанит  и  бронхиальное дыхание – о какой  патологии Вы подумаете ?</w:t>
      </w:r>
    </w:p>
    <w:p w14:paraId="3D17B32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пневмоторакс</w:t>
      </w:r>
    </w:p>
    <w:p w14:paraId="513FAAF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гидроторакс</w:t>
      </w:r>
    </w:p>
    <w:p w14:paraId="128EA5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полость в легком</w:t>
      </w:r>
    </w:p>
    <w:p w14:paraId="056F8B8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пневмония</w:t>
      </w:r>
    </w:p>
    <w:p w14:paraId="23474D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5. При синдроме скопления жидкости в   плевральной полости органы средостения </w:t>
      </w:r>
    </w:p>
    <w:p w14:paraId="0183297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не смещаются</w:t>
      </w:r>
    </w:p>
    <w:p w14:paraId="1FDAC9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смещаются в сторону поражения</w:t>
      </w:r>
    </w:p>
    <w:p w14:paraId="275F8CC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смещаются в здоровую сторону</w:t>
      </w:r>
    </w:p>
    <w:p w14:paraId="17A895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6. Найдите  соответствие: </w:t>
      </w:r>
    </w:p>
    <w:p w14:paraId="3970EB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А.  Разрастание соединительной ткани в легких                                 </w:t>
      </w:r>
    </w:p>
    <w:p w14:paraId="3C05B7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Б.  Скопление воздуха  в плевральной полости                       В.  Инфильтрация легочной ткани     Г.  Спадение участка легкого                                                                                                                                  а)  ателектаз</w:t>
      </w:r>
    </w:p>
    <w:p w14:paraId="425D1F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пневмосклероз</w:t>
      </w:r>
    </w:p>
    <w:p w14:paraId="09927E6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пневмония</w:t>
      </w:r>
    </w:p>
    <w:p w14:paraId="54085AB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эмфизема.</w:t>
      </w:r>
    </w:p>
    <w:p w14:paraId="5F8CC66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Д. Повышение воздушности легочной ткани                                       д)  пневмоторакс</w:t>
      </w:r>
    </w:p>
    <w:p w14:paraId="36A4C9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7. Артериальное давление в норме у 50-летнего мужчины составляет</w:t>
      </w:r>
    </w:p>
    <w:p w14:paraId="6AD6941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90/60 мм рт ст</w:t>
      </w:r>
    </w:p>
    <w:p w14:paraId="44FB7E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120/80 мм рт ст</w:t>
      </w:r>
    </w:p>
    <w:p w14:paraId="7F23BC0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140/100 мм рт ст</w:t>
      </w:r>
    </w:p>
    <w:p w14:paraId="18F1C0F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160/90 мм рт ст.</w:t>
      </w:r>
    </w:p>
    <w:p w14:paraId="0D84D5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8.  При наличии  тромбов в левом  желудочке возникает опасность тромбоэмболии</w:t>
      </w:r>
    </w:p>
    <w:p w14:paraId="3BF85B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а).   мозговых сосудов                </w:t>
      </w:r>
    </w:p>
    <w:p w14:paraId="41DACD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б).   легочной артерии</w:t>
      </w:r>
    </w:p>
    <w:p w14:paraId="01FD76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в).   брызжеечных артерий</w:t>
      </w:r>
    </w:p>
    <w:p w14:paraId="73B09B6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г).   подключичной артерии</w:t>
      </w:r>
    </w:p>
    <w:p w14:paraId="59477F9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9.  Синдром артериальной  гипертензии  характеризуется симптомами:</w:t>
      </w:r>
    </w:p>
    <w:p w14:paraId="26F59580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наполненный и напряженный  пульс</w:t>
      </w:r>
    </w:p>
    <w:p w14:paraId="36750F57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б)  АД менее  90 /70 мм рт ст</w:t>
      </w:r>
    </w:p>
    <w:p w14:paraId="43DA4D27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в)  АД более  140/90 мм рт ст</w:t>
      </w:r>
    </w:p>
    <w:p w14:paraId="28CEB520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г)   акцент 2 тона на аорте</w:t>
      </w:r>
    </w:p>
    <w:p w14:paraId="1D074BF1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д) увеличение диуреза</w:t>
      </w:r>
    </w:p>
    <w:p w14:paraId="3BF922A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10.   Синдром артериальной  гипотензии   характеризуется симптомами:</w:t>
      </w:r>
    </w:p>
    <w:p w14:paraId="5FB46E03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нитевидный пульс</w:t>
      </w:r>
    </w:p>
    <w:p w14:paraId="27ED4C26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б)  АД менее  90 /70 мм рт ст</w:t>
      </w:r>
    </w:p>
    <w:p w14:paraId="558F063A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в)  АД более  140/90 мм рт ст</w:t>
      </w:r>
    </w:p>
    <w:p w14:paraId="6AEEB04A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г)   акцент 2 тона на аорте</w:t>
      </w:r>
    </w:p>
    <w:p w14:paraId="61EE0330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 снижение диуреза</w:t>
      </w:r>
    </w:p>
    <w:p w14:paraId="02FD2F7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11.  Наполнение   (1)    и напряжение (2 ) пульса зависит</w:t>
      </w:r>
    </w:p>
    <w:p w14:paraId="4612B8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ударного объема  сердца</w:t>
      </w:r>
    </w:p>
    <w:p w14:paraId="5744AE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уровня систолического артериального давления</w:t>
      </w:r>
    </w:p>
    <w:p w14:paraId="00E299A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12.  Найдите правильное высказывание: </w:t>
      </w:r>
    </w:p>
    <w:p w14:paraId="102E64E8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а)  в артериях  малого круга кровообращения течет  артериальная  кровь      </w:t>
      </w:r>
    </w:p>
    <w:p w14:paraId="5EE1D0B4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б)   в артериях  малого круга кровообращения течет  венозная кровь.</w:t>
      </w:r>
    </w:p>
    <w:p w14:paraId="1810661E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в)   в венах малого круга кровообращения течет  венозная кровь</w:t>
      </w:r>
    </w:p>
    <w:p w14:paraId="482A4B17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  в артериях  большого круга кровообращения течет  венозная кровь.  </w:t>
      </w:r>
    </w:p>
    <w:p w14:paraId="198F82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13. Усиление  верхушечного толчка – признак </w:t>
      </w:r>
    </w:p>
    <w:p w14:paraId="317D1E9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гипертрофии правого  желудочка</w:t>
      </w:r>
    </w:p>
    <w:p w14:paraId="280C4A7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гипертрофии левого предсердия</w:t>
      </w:r>
    </w:p>
    <w:p w14:paraId="7A91CAD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расширения  полости левого желудочка</w:t>
      </w:r>
    </w:p>
    <w:p w14:paraId="461F6D8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гипертрофии левого желудочка</w:t>
      </w:r>
    </w:p>
    <w:p w14:paraId="3EB8A7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14. Смещение верхушечного толчка  вправо  характерно для</w:t>
      </w:r>
    </w:p>
    <w:p w14:paraId="4D098D2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расширения  полости левого желудочка</w:t>
      </w:r>
    </w:p>
    <w:p w14:paraId="027907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гидроторакса  справа</w:t>
      </w:r>
    </w:p>
    <w:p w14:paraId="782C4BB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пневмоторакса  слева</w:t>
      </w:r>
    </w:p>
    <w:p w14:paraId="5662617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экссудативного плеврита справа.</w:t>
      </w:r>
    </w:p>
    <w:p w14:paraId="1741C78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15.Увеличение (1)  и уменьшение  (2)  зоны абсолютной сердечной тупости   характерно  для    патологии:</w:t>
      </w:r>
    </w:p>
    <w:p w14:paraId="518F7F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эмфизема легких</w:t>
      </w:r>
    </w:p>
    <w:p w14:paraId="0914565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перикардит</w:t>
      </w:r>
    </w:p>
    <w:p w14:paraId="6C42050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гидроперикард</w:t>
      </w:r>
    </w:p>
    <w:p w14:paraId="3BC6BB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пневмосклероз</w:t>
      </w:r>
    </w:p>
    <w:p w14:paraId="520D2F6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16.  Смещение  левой границы относительной сердечной тупости  влево характерно для</w:t>
      </w:r>
    </w:p>
    <w:p w14:paraId="5EE04A7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пневмоторакса  справа</w:t>
      </w:r>
    </w:p>
    <w:p w14:paraId="5D96E0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гидроторакса  слева</w:t>
      </w:r>
    </w:p>
    <w:p w14:paraId="0027AE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пневмоторакса  слева</w:t>
      </w:r>
    </w:p>
    <w:p w14:paraId="0D6258D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расширения правого желудочка</w:t>
      </w:r>
    </w:p>
    <w:p w14:paraId="10F6CC2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 расширения полости  левого желудочка</w:t>
      </w:r>
    </w:p>
    <w:p w14:paraId="6701F3A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17. Левая граница относительной сердечной тупости в норме определяется </w:t>
      </w:r>
    </w:p>
    <w:p w14:paraId="50ECF54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в 4 межреберье по правому краю   грудины</w:t>
      </w:r>
    </w:p>
    <w:p w14:paraId="2D8AD69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 5 межреберье по левой среднеключичной линии</w:t>
      </w:r>
    </w:p>
    <w:p w14:paraId="425786B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в 5 межреберье на 1,5 см  кнутри  от левой среднеключичной линии</w:t>
      </w:r>
    </w:p>
    <w:p w14:paraId="32D72FB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в 5 межреберье на 1,5 см кнаружи от левой среднеключичной линии.</w:t>
      </w:r>
    </w:p>
    <w:p w14:paraId="044E12D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18. Набухание  яремных   вен   - это  признак  </w:t>
      </w:r>
    </w:p>
    <w:p w14:paraId="42348A2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аневризмы восходящего отдела аорты</w:t>
      </w:r>
    </w:p>
    <w:p w14:paraId="74A4FD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застоя крови в верхней  полой  вене</w:t>
      </w:r>
    </w:p>
    <w:p w14:paraId="78903B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застоя   крови в  нижней  полой вене</w:t>
      </w:r>
    </w:p>
    <w:p w14:paraId="504392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артериальной гипертензии.</w:t>
      </w:r>
    </w:p>
    <w:p w14:paraId="4B57CE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 Найдите соответствие клапана и  точки аускультации данного клапана</w:t>
      </w:r>
    </w:p>
    <w:p w14:paraId="02A959A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1.  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II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межреберье у правого края грудины                  </w:t>
      </w:r>
    </w:p>
    <w:p w14:paraId="35E1E8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2.  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II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межреберье у левого края грудины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36A498D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3.   верхушка сердца  </w:t>
      </w:r>
    </w:p>
    <w:p w14:paraId="638737A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4.   основание мечевидного отростка                                                          </w:t>
      </w:r>
    </w:p>
    <w:p w14:paraId="556E14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а)  пульмональный клапан                                              </w:t>
      </w:r>
    </w:p>
    <w:p w14:paraId="7B03F429" w14:textId="77777777" w:rsidR="00AA272B" w:rsidRPr="007D2B5D" w:rsidRDefault="00AA272B" w:rsidP="00AA272B">
      <w:pPr>
        <w:spacing w:after="0" w:line="240" w:lineRule="auto"/>
        <w:ind w:firstLine="240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митральный  клапан</w:t>
      </w:r>
    </w:p>
    <w:p w14:paraId="61BAC6FF" w14:textId="77777777" w:rsidR="00AA272B" w:rsidRPr="007D2B5D" w:rsidRDefault="00AA272B" w:rsidP="00AA272B">
      <w:pPr>
        <w:spacing w:after="0" w:line="240" w:lineRule="auto"/>
        <w:ind w:firstLine="240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 аортальный  клапан</w:t>
      </w:r>
    </w:p>
    <w:p w14:paraId="55711973" w14:textId="77777777" w:rsidR="00AA272B" w:rsidRPr="007D2B5D" w:rsidRDefault="00AA272B" w:rsidP="00AA272B">
      <w:pPr>
        <w:spacing w:after="0" w:line="240" w:lineRule="auto"/>
        <w:ind w:firstLine="240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 трехстворчатый  клапан                </w:t>
      </w:r>
    </w:p>
    <w:p w14:paraId="6EEA316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20. Определите порядок аускультации  сердца:</w:t>
      </w:r>
    </w:p>
    <w:p w14:paraId="2977554E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1. Трехстворчатый</w:t>
      </w:r>
    </w:p>
    <w:p w14:paraId="62104D0D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2. Пульмональный</w:t>
      </w:r>
    </w:p>
    <w:p w14:paraId="2668E303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3. Митральный</w:t>
      </w:r>
    </w:p>
    <w:p w14:paraId="20D9A429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4. Аортальный</w:t>
      </w:r>
    </w:p>
    <w:p w14:paraId="587B89F7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5. Точка Боткина - Эрба</w:t>
      </w:r>
    </w:p>
    <w:p w14:paraId="1668B71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21. Дефицит пульса – это </w:t>
      </w:r>
    </w:p>
    <w:p w14:paraId="4A45294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разница между частотой  сердечных сокращений и частотой пульса</w:t>
      </w:r>
    </w:p>
    <w:p w14:paraId="5A4D51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разница между  частотой пульса и частотой сердечных сокращений.</w:t>
      </w:r>
    </w:p>
    <w:p w14:paraId="633E500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22. Наполнение  пульса зависит от         </w:t>
      </w:r>
    </w:p>
    <w:p w14:paraId="689048F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ударного объема  сердца</w:t>
      </w:r>
    </w:p>
    <w:p w14:paraId="024D4A8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 ритма сердца</w:t>
      </w:r>
    </w:p>
    <w:p w14:paraId="6A3132D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уровня систолического артериального давления</w:t>
      </w:r>
    </w:p>
    <w:p w14:paraId="7C77A6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состояния сосудистой стенки.</w:t>
      </w:r>
    </w:p>
    <w:p w14:paraId="15343DD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23. Расчет частоты сердечных  сокращений   по   ЭКГ  при правильном сердечном ритме   </w:t>
      </w:r>
    </w:p>
    <w:p w14:paraId="1035B88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проводится   по формуле:</w:t>
      </w:r>
    </w:p>
    <w:p w14:paraId="77F4CED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а).  ЧСС = 60/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RR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    </w:t>
      </w:r>
    </w:p>
    <w:p w14:paraId="05AFBFA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б).   ЧСС  =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RR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/60                         </w:t>
      </w:r>
    </w:p>
    <w:p w14:paraId="4257863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ЧСС =  60 *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RR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32C5AA94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Регистрация грудных отведений требует наложения </w:t>
      </w:r>
    </w:p>
    <w:p w14:paraId="642DB021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а)  только грудных электродов</w:t>
      </w:r>
    </w:p>
    <w:p w14:paraId="47CABCF3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б)  грудных электродов и электродов на конечности</w:t>
      </w:r>
    </w:p>
    <w:p w14:paraId="47BFA3B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25. Найдите  неправильное  высказывание:    </w:t>
      </w:r>
    </w:p>
    <w:p w14:paraId="1DF9BEB0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При   регистрации  ЭКГ   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электроды на конечности  накладываются:</w:t>
      </w:r>
    </w:p>
    <w:p w14:paraId="111539C9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>а)  Красный электрод накладывается на правую руку</w:t>
      </w:r>
    </w:p>
    <w:p w14:paraId="7656914F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б)  Желтый электрод накладывается на левую ногу</w:t>
      </w:r>
    </w:p>
    <w:p w14:paraId="721173DD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в) Зеленый  электрод накладывается на левую ногу</w:t>
      </w:r>
    </w:p>
    <w:p w14:paraId="2296E25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>г) Черный электрод накладывается на правую ногу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.</w:t>
      </w:r>
    </w:p>
    <w:p w14:paraId="11760397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При записи отведения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val="en-US" w:bidi="en-US"/>
        </w:rPr>
        <w:t>V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3   активный электрод  располагают:</w:t>
      </w:r>
    </w:p>
    <w:p w14:paraId="7774857A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а)  в 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val="en-US" w:bidi="en-US"/>
        </w:rPr>
        <w:t>IV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 межреберье по правому краю грудины</w:t>
      </w:r>
    </w:p>
    <w:p w14:paraId="4C31A06A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б)  в 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val="en-US" w:bidi="en-US"/>
        </w:rPr>
        <w:t>V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 межреберье  по левой среднеключичной линии</w:t>
      </w:r>
    </w:p>
    <w:p w14:paraId="26E3EF8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/>
          <w:bCs/>
          <w:i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в)  между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val="en-US" w:bidi="en-US"/>
        </w:rPr>
        <w:t>II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 и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val="en-US" w:bidi="en-US"/>
        </w:rPr>
        <w:t>IV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позициями</w:t>
      </w:r>
    </w:p>
    <w:p w14:paraId="1168F2E6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При записи   отведения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val="en-US" w:bidi="en-US"/>
        </w:rPr>
        <w:t>V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1  активный электрод  располагают:</w:t>
      </w:r>
    </w:p>
    <w:p w14:paraId="023B27C4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а)  в 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val="en-US" w:bidi="en-US"/>
        </w:rPr>
        <w:t>IV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 межреберье у правого края грудины</w:t>
      </w:r>
    </w:p>
    <w:p w14:paraId="3271453F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б)  в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val="en-US" w:bidi="en-US"/>
        </w:rPr>
        <w:t>II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межреберье  у правого края грудины </w:t>
      </w:r>
    </w:p>
    <w:p w14:paraId="3E7A60D3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i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>в)</w:t>
      </w:r>
      <w:r w:rsidRPr="007D2B5D">
        <w:rPr>
          <w:rFonts w:ascii="Times New Roman" w:eastAsia="SimSun" w:hAnsi="Times New Roman" w:cs="Times New Roman"/>
          <w:bCs/>
          <w:i/>
          <w:color w:val="00000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в  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val="en-US" w:bidi="en-US"/>
        </w:rPr>
        <w:t>III</w:t>
      </w: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 межреберье   у   правого  края грудины.</w:t>
      </w:r>
    </w:p>
    <w:p w14:paraId="77E14E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28.  «Голова медузы» - это наличие на передней брюшной стенке            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грыжевых выпячиваний</w:t>
      </w:r>
    </w:p>
    <w:p w14:paraId="198B7CC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рубцов</w:t>
      </w:r>
    </w:p>
    <w:p w14:paraId="173EA0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варикозно расширенных вен</w:t>
      </w:r>
    </w:p>
    <w:p w14:paraId="589E6AE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 сосудистых звездочек   </w:t>
      </w:r>
    </w:p>
    <w:p w14:paraId="5077841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29. Поверхностная пальпация живота   позволяет выявить:</w:t>
      </w:r>
    </w:p>
    <w:p w14:paraId="1414643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расположение внутренних органов</w:t>
      </w:r>
    </w:p>
    <w:p w14:paraId="6D5477D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 напряжение передней брюшной стенки</w:t>
      </w:r>
    </w:p>
    <w:p w14:paraId="5C86CE0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болезненность передней брюшной стенки</w:t>
      </w:r>
    </w:p>
    <w:p w14:paraId="3A9B72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симптомы   раздражения брюшины</w:t>
      </w:r>
    </w:p>
    <w:p w14:paraId="7894123C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</w:t>
      </w: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 xml:space="preserve">  Симптом Щеткина -Блюмберга   выявляется   методом обследования</w:t>
      </w:r>
    </w:p>
    <w:p w14:paraId="638C6D79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а)  глубокая пальпация живота</w:t>
      </w:r>
    </w:p>
    <w:p w14:paraId="1D50A788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/>
          <w:bCs/>
          <w:color w:val="000000"/>
          <w:sz w:val="20"/>
          <w:szCs w:val="20"/>
          <w:lang w:bidi="en-US"/>
        </w:rPr>
        <w:t>б)  поверхностная пальпация живота</w:t>
      </w:r>
    </w:p>
    <w:p w14:paraId="3A37C773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 xml:space="preserve"> в)  перкуссия живота</w:t>
      </w:r>
    </w:p>
    <w:p w14:paraId="08EB65B7" w14:textId="77777777" w:rsidR="00AA272B" w:rsidRPr="007D2B5D" w:rsidRDefault="00AA272B" w:rsidP="00AA272B">
      <w:pPr>
        <w:spacing w:after="0" w:line="240" w:lineRule="auto"/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SimSun" w:hAnsi="Times New Roman" w:cs="Times New Roman"/>
          <w:bCs/>
          <w:color w:val="000000"/>
          <w:sz w:val="20"/>
          <w:szCs w:val="20"/>
          <w:lang w:bidi="en-US"/>
        </w:rPr>
        <w:t>г)  аускультация живота</w:t>
      </w:r>
    </w:p>
    <w:p w14:paraId="49A9D64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31.  Глубокая пальпация живота  проводится  для выявления </w:t>
      </w:r>
    </w:p>
    <w:p w14:paraId="138E2F7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симптомов раздражения брюшины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определения  расположения внутренних органов</w:t>
      </w:r>
    </w:p>
    <w:p w14:paraId="50C0DC7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расхождения мышц передней брюшной стенки</w:t>
      </w:r>
    </w:p>
    <w:p w14:paraId="11D6F6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наличия асимметрии  живота</w:t>
      </w:r>
    </w:p>
    <w:p w14:paraId="7EC634E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32.  Признаками   портальной гипертензии  являются</w:t>
      </w:r>
    </w:p>
    <w:p w14:paraId="14E8E22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гепатоспленомегали</w:t>
      </w:r>
    </w:p>
    <w:p w14:paraId="4539CB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 олигурия </w:t>
      </w:r>
    </w:p>
    <w:p w14:paraId="5535C1E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симптом   «голова медузы»</w:t>
      </w:r>
    </w:p>
    <w:p w14:paraId="0A5D0C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асцит</w:t>
      </w:r>
    </w:p>
    <w:p w14:paraId="2EA3DA4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33. У больного верхняя граница печени определяется на уровне   6 ребра, нижняя граница печени на 4 см ниже края реберной дуги. О какой патологии Вы подумаете ? </w:t>
      </w:r>
    </w:p>
    <w:p w14:paraId="5EF9152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)  гепатомегалия</w:t>
      </w:r>
    </w:p>
    <w:p w14:paraId="14AC763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гепатоптоз</w:t>
      </w:r>
    </w:p>
    <w:p w14:paraId="373F228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34. У больного  при перкуссии в  правом боковом отделе  живота определяется  тупой звук. При перкуссии в положении на левом боку  в этой же области определяется  тимпанит. О какой патологии Вы подумаете ?</w:t>
      </w:r>
    </w:p>
    <w:p w14:paraId="0C1C37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опухоль  толстой кишки</w:t>
      </w:r>
    </w:p>
    <w:p w14:paraId="3190251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асцит</w:t>
      </w:r>
    </w:p>
    <w:p w14:paraId="01EB9C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35.  Исчезновение    «печеночной тупости»  свидетельствует о  </w:t>
      </w:r>
    </w:p>
    <w:p w14:paraId="46EF109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внутреннем  кровотечении</w:t>
      </w:r>
    </w:p>
    <w:p w14:paraId="5C5BBC4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пенетрации  язва желудка в   поджелудочную железу</w:t>
      </w:r>
    </w:p>
    <w:p w14:paraId="46520D3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прободении  полого органа</w:t>
      </w:r>
    </w:p>
    <w:p w14:paraId="54D0C2C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о гепатоптозе</w:t>
      </w:r>
    </w:p>
    <w:p w14:paraId="67CD2C0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36.  При аускультации   живота   в норме  выслушивается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451FCD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«немой» живот</w:t>
      </w:r>
    </w:p>
    <w:p w14:paraId="702744E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шумы  перистальтики кишечника</w:t>
      </w:r>
    </w:p>
    <w:p w14:paraId="2D8C4A4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систолический  шум</w:t>
      </w:r>
    </w:p>
    <w:p w14:paraId="7A0A94A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диастолический шум</w:t>
      </w:r>
    </w:p>
    <w:p w14:paraId="02F6BFF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37. Найдите соответствие аускультативной картины  и патологии :  </w:t>
      </w:r>
    </w:p>
    <w:p w14:paraId="4F2F17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А.  немой  живот                                                   Б.   усиление перистальтики                                         В.  систолический шум                                         а. аневризма   брюшного отдела аорты</w:t>
      </w:r>
    </w:p>
    <w:p w14:paraId="5CB1391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б.воспаление  кишечника</w:t>
      </w:r>
    </w:p>
    <w:p w14:paraId="15E71BF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в.перитонит                                                                                         г.острая кишечная непроходимость                                                                                          д.стеноз почечных артерий</w:t>
      </w:r>
    </w:p>
    <w:p w14:paraId="5E29987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38.  «Пузырными »  симптомами являются:</w:t>
      </w:r>
    </w:p>
    <w:p w14:paraId="7CCA1797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а)   симптом  Керра,  Ортнера,  Ровзинга,  Ситковского</w:t>
      </w:r>
    </w:p>
    <w:p w14:paraId="6FF7F550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симптом  Керра, Ортнера, Мюсси,  Мерфи, Боаса.</w:t>
      </w:r>
    </w:p>
    <w:p w14:paraId="168AE8D7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в)  симптом  Мюссе, Мюллера,  Ландольфи, Виноградова.</w:t>
      </w:r>
    </w:p>
    <w:p w14:paraId="6A132D6F" w14:textId="77777777" w:rsidR="00AA272B" w:rsidRPr="007D2B5D" w:rsidRDefault="00AA272B" w:rsidP="00AA272B">
      <w:pPr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г) симптом  Раздольского, Ситковского, Щеткина – Блюмберга, Образцова.</w:t>
      </w:r>
    </w:p>
    <w:p w14:paraId="7CC2F767" w14:textId="77777777" w:rsidR="00AA272B" w:rsidRPr="007D2B5D" w:rsidRDefault="00AA272B" w:rsidP="00AA272B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Низкая относительная плотность мочи,  незначительные колебания  относительной плотности мочи в разных порциях  называется</w:t>
      </w:r>
    </w:p>
    <w:p w14:paraId="5E9A22D4" w14:textId="77777777" w:rsidR="00AA272B" w:rsidRPr="007D2B5D" w:rsidRDefault="00AA272B" w:rsidP="00AA272B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гипоизостенурия</w:t>
      </w:r>
    </w:p>
    <w:p w14:paraId="5A36F4F5" w14:textId="77777777" w:rsidR="00AA272B" w:rsidRPr="007D2B5D" w:rsidRDefault="00AA272B" w:rsidP="00AA272B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ишурия</w:t>
      </w:r>
    </w:p>
    <w:p w14:paraId="096041F6" w14:textId="77777777" w:rsidR="00AA272B" w:rsidRPr="007D2B5D" w:rsidRDefault="00AA272B" w:rsidP="00AA272B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дизурия</w:t>
      </w:r>
    </w:p>
    <w:p w14:paraId="4CCF1D82" w14:textId="77777777" w:rsidR="00AA272B" w:rsidRPr="007D2B5D" w:rsidRDefault="00AA272B" w:rsidP="00AA272B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поллакиурия</w:t>
      </w:r>
    </w:p>
    <w:p w14:paraId="40ABE55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40.  Причиной   ренальной (1),  преренальной (2), постренальной (3) анурии является</w:t>
      </w:r>
    </w:p>
    <w:p w14:paraId="1D89D74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 заболевания почек</w:t>
      </w:r>
    </w:p>
    <w:p w14:paraId="4C15949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шок различного генеза</w:t>
      </w:r>
    </w:p>
    <w:p w14:paraId="72F33D9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нарушение оттока мочи по мочеточникам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</w:p>
    <w:p w14:paraId="788F0C5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41. Количество гемоглобина в норме  у  мужчин  составляет</w:t>
      </w:r>
    </w:p>
    <w:p w14:paraId="22DA60A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12-16   г/л</w:t>
      </w:r>
    </w:p>
    <w:p w14:paraId="2EBB56F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130-160 г/л</w:t>
      </w:r>
    </w:p>
    <w:p w14:paraId="640409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80-100 г/л</w:t>
      </w:r>
    </w:p>
    <w:p w14:paraId="09E2416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180- 200 г/л</w:t>
      </w:r>
    </w:p>
    <w:p w14:paraId="47F3A54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42. Количество гемоглобина в норме  у  женщин  составляет</w:t>
      </w:r>
    </w:p>
    <w:p w14:paraId="691913C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120-140   г/л</w:t>
      </w:r>
    </w:p>
    <w:p w14:paraId="021871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130-160 г/л</w:t>
      </w:r>
    </w:p>
    <w:p w14:paraId="7EC6AB1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80-100 г/л</w:t>
      </w:r>
    </w:p>
    <w:p w14:paraId="269E73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180- 200 г/л</w:t>
      </w:r>
    </w:p>
    <w:p w14:paraId="27C8174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43.  Количество лейкоцитов    в  норме  составляет  </w:t>
      </w:r>
    </w:p>
    <w:p w14:paraId="4232B6F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                     9</w:t>
      </w:r>
    </w:p>
    <w:p w14:paraId="2EA130D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а)  4 - 9 * 10    / л</w:t>
      </w:r>
    </w:p>
    <w:p w14:paraId="78DA7F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  9</w:t>
      </w:r>
    </w:p>
    <w:p w14:paraId="716090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б)   10-12 * 10   / л</w:t>
      </w:r>
    </w:p>
    <w:p w14:paraId="208F70D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12</w:t>
      </w:r>
    </w:p>
    <w:p w14:paraId="39E8CA5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в)  4-9 * 10    / л </w:t>
      </w:r>
    </w:p>
    <w:p w14:paraId="32A7241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9</w:t>
      </w:r>
    </w:p>
    <w:p w14:paraId="5120D1A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г)  1-2   * 10   / л</w:t>
      </w:r>
    </w:p>
    <w:p w14:paraId="73172C0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44.  Количество эритроцитов в норме у мужчин  ( в 1 литре крови )</w:t>
      </w:r>
    </w:p>
    <w:p w14:paraId="5B013C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                         12</w:t>
      </w:r>
    </w:p>
    <w:p w14:paraId="597E7F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а)  4,5-5,0 * 10       / л </w:t>
      </w:r>
    </w:p>
    <w:p w14:paraId="64F38A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      9</w:t>
      </w:r>
    </w:p>
    <w:p w14:paraId="6E03D58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б)  4,5-5,0 * 10     / л</w:t>
      </w:r>
    </w:p>
    <w:p w14:paraId="2423C72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</w:t>
      </w:r>
    </w:p>
    <w:p w14:paraId="0B9D04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12</w:t>
      </w:r>
    </w:p>
    <w:p w14:paraId="21C0C0B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в)  6-8 * 10        / л</w:t>
      </w:r>
    </w:p>
    <w:p w14:paraId="7AAD050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</w:t>
      </w:r>
    </w:p>
    <w:p w14:paraId="5AA6459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 9</w:t>
      </w:r>
    </w:p>
    <w:p w14:paraId="37C7A0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г)   6-8 * 10      / л</w:t>
      </w:r>
    </w:p>
    <w:p w14:paraId="006D92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06A97C8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45. Мелена  может быть при кровотечении из отделов желудочно-кишечного тракта</w:t>
      </w:r>
    </w:p>
    <w:p w14:paraId="2F1A8A3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пищевод</w:t>
      </w:r>
    </w:p>
    <w:p w14:paraId="2834BF5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желудок</w:t>
      </w:r>
    </w:p>
    <w:p w14:paraId="0A9D74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сигмовидная кишка</w:t>
      </w:r>
    </w:p>
    <w:p w14:paraId="5584F5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двенадцатиперстная кишка</w:t>
      </w:r>
    </w:p>
    <w:p w14:paraId="68D960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прямая   кишка</w:t>
      </w:r>
    </w:p>
    <w:p w14:paraId="76548F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46.  Коагулограмма отражает</w:t>
      </w:r>
    </w:p>
    <w:p w14:paraId="2524895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степень кровопотери</w:t>
      </w:r>
    </w:p>
    <w:p w14:paraId="05B5C3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тяжесть анемии</w:t>
      </w:r>
    </w:p>
    <w:p w14:paraId="2927FFC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свертывающую систему крови</w:t>
      </w:r>
    </w:p>
    <w:p w14:paraId="7E8B5C5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тяжесть воспалительного заболевания</w:t>
      </w:r>
    </w:p>
    <w:p w14:paraId="4363400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47. Укажите симптомы, характерные для менингеального синдрома</w:t>
      </w:r>
    </w:p>
    <w:p w14:paraId="519C9A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а) многократная рвота</w:t>
      </w:r>
    </w:p>
    <w:p w14:paraId="7FF2060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полифекалия</w:t>
      </w:r>
    </w:p>
    <w:p w14:paraId="02DEA7B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головокружение</w:t>
      </w:r>
    </w:p>
    <w:p w14:paraId="32D4071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головная боль</w:t>
      </w:r>
    </w:p>
    <w:p w14:paraId="0B20FCB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 гиперакузия</w:t>
      </w:r>
    </w:p>
    <w:p w14:paraId="0B8CA10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фотофобия</w:t>
      </w:r>
    </w:p>
    <w:p w14:paraId="2D0B20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ё) гиперстезия</w:t>
      </w:r>
    </w:p>
    <w:p w14:paraId="1EF0719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ж) поза лягушки</w:t>
      </w:r>
    </w:p>
    <w:p w14:paraId="0942C6A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з) поза легавой собаки</w:t>
      </w:r>
    </w:p>
    <w:p w14:paraId="61CB1C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48. К первичным экзантемам относятся</w:t>
      </w:r>
    </w:p>
    <w:p w14:paraId="4818F5C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рубец</w:t>
      </w:r>
    </w:p>
    <w:p w14:paraId="009A1C6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корочка</w:t>
      </w:r>
    </w:p>
    <w:p w14:paraId="334062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пузырь</w:t>
      </w:r>
    </w:p>
    <w:p w14:paraId="4821D63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пузырек</w:t>
      </w:r>
    </w:p>
    <w:p w14:paraId="552375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  волдырь</w:t>
      </w:r>
    </w:p>
    <w:p w14:paraId="4C6DE09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 пятно</w:t>
      </w:r>
    </w:p>
    <w:p w14:paraId="2E4E3F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49. К полостным высыпным элементам относятся:</w:t>
      </w:r>
    </w:p>
    <w:p w14:paraId="0AEE820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везикула</w:t>
      </w:r>
    </w:p>
    <w:p w14:paraId="7AFE413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папула</w:t>
      </w:r>
    </w:p>
    <w:p w14:paraId="0719E2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пустула</w:t>
      </w:r>
    </w:p>
    <w:p w14:paraId="070F856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узел</w:t>
      </w:r>
    </w:p>
    <w:p w14:paraId="797E71A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бугорок</w:t>
      </w:r>
    </w:p>
    <w:p w14:paraId="02DBD3D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пузырь</w:t>
      </w:r>
    </w:p>
    <w:p w14:paraId="465A986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ё)  волдырь</w:t>
      </w:r>
    </w:p>
    <w:p w14:paraId="1C9665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50. Найдите соответствие: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50C8FF5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1. везикулезная сыпь                                      2. уртикарная сыпь                                    3. пятнистая сыпь                                       4. геморрагическая  сыпь                             </w:t>
      </w:r>
    </w:p>
    <w:p w14:paraId="49F868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а.  краснуха</w:t>
      </w:r>
    </w:p>
    <w:p w14:paraId="59D2888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б.  крапивница</w:t>
      </w:r>
    </w:p>
    <w:p w14:paraId="7CCDA5E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в.  ветряная оспа</w:t>
      </w:r>
    </w:p>
    <w:p w14:paraId="78623B1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г.  менингококкцемия   </w:t>
      </w:r>
    </w:p>
    <w:p w14:paraId="6B831B0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1FB1DF9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05DBBFA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5A53758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4ED0A76A" w14:textId="77777777" w:rsidR="00AA272B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14:paraId="35B3728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2.  Терапия</w:t>
      </w:r>
    </w:p>
    <w:p w14:paraId="403CDFB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14:paraId="7A60087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Основная причина развития хронического бронхита</w:t>
      </w:r>
    </w:p>
    <w:p w14:paraId="5131768D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курение                                            </w:t>
      </w:r>
    </w:p>
    <w:p w14:paraId="719DD769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ОРВИ</w:t>
      </w:r>
    </w:p>
    <w:p w14:paraId="4F5DCF5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переохлаждение                             </w:t>
      </w:r>
    </w:p>
    <w:p w14:paraId="5CE7B0D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гиповитаминоз</w:t>
      </w:r>
    </w:p>
    <w:p w14:paraId="3F7814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hanging="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 При хроническом бронхите отмечается кашель с мокротой</w:t>
      </w:r>
    </w:p>
    <w:p w14:paraId="7CB572A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hanging="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2 мес. не менее 2-х лет                    </w:t>
      </w:r>
    </w:p>
    <w:p w14:paraId="57FBE8E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hanging="2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3 мес. не менее 2-х лет </w:t>
      </w:r>
    </w:p>
    <w:p w14:paraId="7621B76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hanging="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3 мес. не менее 3-х лет                    </w:t>
      </w:r>
    </w:p>
    <w:p w14:paraId="06860F6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hanging="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4 мес. не менее 3-х лет</w:t>
      </w:r>
    </w:p>
    <w:p w14:paraId="600A081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Основная жалоба пациента при обструктивном бронхите</w:t>
      </w:r>
    </w:p>
    <w:p w14:paraId="7BE4FEC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повышение температуры                </w:t>
      </w:r>
    </w:p>
    <w:p w14:paraId="1B0EB00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головная боль</w:t>
      </w:r>
    </w:p>
    <w:p w14:paraId="1D84862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одышка                                              </w:t>
      </w:r>
    </w:p>
    <w:p w14:paraId="001BCFE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слабость</w:t>
      </w:r>
    </w:p>
    <w:p w14:paraId="46029D51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4.Характер мокроты при заболеваниях: </w:t>
      </w:r>
    </w:p>
    <w:p w14:paraId="6D59F73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  острый бронхит                                        2.   бронхиальная астма                                 3.   отек легких                                               4.   крупозная пневмония                               5.   бронхоэктатическая болезнь                         </w:t>
      </w:r>
    </w:p>
    <w:p w14:paraId="2F6D78C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firstLine="40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розовая  пенистая                           </w:t>
      </w:r>
    </w:p>
    <w:p w14:paraId="15BE6F7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firstLine="40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"ржавая"</w:t>
      </w:r>
    </w:p>
    <w:p w14:paraId="45C7CD0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firstLine="401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слизистая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</w:t>
      </w:r>
    </w:p>
    <w:p w14:paraId="1D123FD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firstLine="40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стекловидная</w:t>
      </w:r>
    </w:p>
    <w:p w14:paraId="602900D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5" w:firstLine="40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 гнойная</w:t>
      </w:r>
    </w:p>
    <w:p w14:paraId="20110B4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При лечении простого гнойного бронхита применяют</w:t>
      </w:r>
    </w:p>
    <w:p w14:paraId="48E9480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а) амоксициллин, </w:t>
      </w:r>
    </w:p>
    <w:p w14:paraId="387C1938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бромгексин</w:t>
      </w:r>
    </w:p>
    <w:p w14:paraId="0BE03E6E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преднизолон</w:t>
      </w:r>
    </w:p>
    <w:p w14:paraId="34C7C792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эуфиллин</w:t>
      </w:r>
    </w:p>
    <w:p w14:paraId="6F3FFC0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кодтерпин</w:t>
      </w:r>
    </w:p>
    <w:p w14:paraId="04B5CB5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либексин</w:t>
      </w:r>
    </w:p>
    <w:p w14:paraId="4D4717EE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ё) амброксол</w:t>
      </w:r>
    </w:p>
    <w:p w14:paraId="3B6DF64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При кашле с гнойной мокротой противопоказаны препараты</w:t>
      </w:r>
    </w:p>
    <w:p w14:paraId="048ED6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бромгексин                                          </w:t>
      </w:r>
    </w:p>
    <w:p w14:paraId="76D8B5C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кодтерпин</w:t>
      </w:r>
    </w:p>
    <w:p w14:paraId="72C1EE5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мукалтин                                             </w:t>
      </w:r>
    </w:p>
    <w:p w14:paraId="14E1DDE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коделак</w:t>
      </w:r>
    </w:p>
    <w:p w14:paraId="380B578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д) либексин</w:t>
      </w:r>
    </w:p>
    <w:p w14:paraId="26291F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е) амброксол</w:t>
      </w:r>
    </w:p>
    <w:p w14:paraId="12BB5B36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7. Основная жалоба пациента при бронхиальной астме</w:t>
      </w:r>
    </w:p>
    <w:p w14:paraId="38A6E75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боль в грудной клетке</w:t>
      </w:r>
    </w:p>
    <w:p w14:paraId="7606657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кашель с гнойной мокротой</w:t>
      </w:r>
    </w:p>
    <w:p w14:paraId="6E70B85D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приступ удушья</w:t>
      </w:r>
    </w:p>
    <w:p w14:paraId="755DB21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кровохарканье</w:t>
      </w:r>
    </w:p>
    <w:p w14:paraId="2686AC6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8. Экспираторный характер одышки отмечается при</w:t>
      </w:r>
    </w:p>
    <w:p w14:paraId="1791736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абсцессе легкого                                  </w:t>
      </w:r>
    </w:p>
    <w:p w14:paraId="42049A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бронхиальной астме</w:t>
      </w:r>
    </w:p>
    <w:p w14:paraId="459871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крупозной пневмонии                        </w:t>
      </w:r>
    </w:p>
    <w:p w14:paraId="044ABD1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отеке легких</w:t>
      </w:r>
    </w:p>
    <w:p w14:paraId="42460D2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При перкуссии  над легкими при приступе  бронхиальной астмы  определяется  перкуторный звук:</w:t>
      </w:r>
    </w:p>
    <w:p w14:paraId="14726DA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тимпанит</w:t>
      </w:r>
    </w:p>
    <w:p w14:paraId="04E652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ясный легочный</w:t>
      </w:r>
    </w:p>
    <w:p w14:paraId="12FD8B1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коробочный</w:t>
      </w:r>
    </w:p>
    <w:p w14:paraId="23CEA51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 притупленный</w:t>
      </w:r>
    </w:p>
    <w:p w14:paraId="49A016C2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 Неотложная помощь при приступе бронхиальной астмы</w:t>
      </w:r>
    </w:p>
    <w:p w14:paraId="1D95DB2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сальбутамол</w:t>
      </w:r>
    </w:p>
    <w:p w14:paraId="190651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кодеин</w:t>
      </w:r>
    </w:p>
    <w:p w14:paraId="2266C58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либексин </w:t>
      </w:r>
    </w:p>
    <w:p w14:paraId="5BB5CE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тусупрекс</w:t>
      </w:r>
    </w:p>
    <w:p w14:paraId="68B5414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будесонид</w:t>
      </w:r>
    </w:p>
    <w:p w14:paraId="0C9692E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е) эуфиллин </w:t>
      </w:r>
    </w:p>
    <w:p w14:paraId="078E1AF6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Приступ бронхиальной астмы, не купирующийся в течение 6 часов  бронхолитиками называется</w:t>
      </w:r>
    </w:p>
    <w:p w14:paraId="71ACF29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тяжелый</w:t>
      </w:r>
    </w:p>
    <w:p w14:paraId="12E3263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некупирующийся</w:t>
      </w:r>
    </w:p>
    <w:p w14:paraId="2F3D7E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астматический статус</w:t>
      </w:r>
    </w:p>
    <w:p w14:paraId="6521EDB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затянувшийся</w:t>
      </w:r>
    </w:p>
    <w:p w14:paraId="61A863D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12. Появление  зон «немого» легкого  характерно для астматического статуса  </w:t>
      </w:r>
    </w:p>
    <w:p w14:paraId="140BD0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1 степени                     </w:t>
      </w:r>
    </w:p>
    <w:p w14:paraId="2449C53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б)  2 степени                             </w:t>
      </w:r>
    </w:p>
    <w:p w14:paraId="3D1EBFB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3 степени</w:t>
      </w:r>
    </w:p>
    <w:p w14:paraId="5FADC44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13. Причиной  развития  зон  «немого» легкого является  образование</w:t>
      </w:r>
    </w:p>
    <w:p w14:paraId="285051E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а)  ателектаза                                                   </w:t>
      </w:r>
    </w:p>
    <w:p w14:paraId="2C62F0E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б)  эмфиземы</w:t>
      </w:r>
    </w:p>
    <w:p w14:paraId="6AC0633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пневмоторакса                                            </w:t>
      </w:r>
    </w:p>
    <w:p w14:paraId="71AA65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гидроторакса</w:t>
      </w:r>
    </w:p>
    <w:p w14:paraId="3104043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14. При купировании астматического статуса  основным препаратом является </w:t>
      </w:r>
    </w:p>
    <w:p w14:paraId="0223690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преднизолон</w:t>
      </w:r>
    </w:p>
    <w:p w14:paraId="23804B3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беротек</w:t>
      </w:r>
    </w:p>
    <w:p w14:paraId="0BD16C0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инфузионные   растворы</w:t>
      </w:r>
    </w:p>
    <w:p w14:paraId="7C28F4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гепарин</w:t>
      </w:r>
    </w:p>
    <w:p w14:paraId="4A2FE4B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15.Осложнением астматического статуса   не  является</w:t>
      </w:r>
    </w:p>
    <w:p w14:paraId="2A661ED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острая дыхательная недостаточность</w:t>
      </w:r>
    </w:p>
    <w:p w14:paraId="2AB905B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гипоксическая кома</w:t>
      </w:r>
    </w:p>
    <w:p w14:paraId="171C92B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тромбоэмболия легочной артерии</w:t>
      </w:r>
    </w:p>
    <w:p w14:paraId="3E349B5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острая правожелудочковая сердечная недостаточность</w:t>
      </w:r>
    </w:p>
    <w:p w14:paraId="033943C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16. Коллапс на фоне тяжелой пневмонии чаще развивается</w:t>
      </w:r>
    </w:p>
    <w:p w14:paraId="46EA394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 высоте интоксикации</w:t>
      </w:r>
    </w:p>
    <w:p w14:paraId="22A5438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б)при критическом снижении температуры</w:t>
      </w:r>
    </w:p>
    <w:p w14:paraId="391C428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период озноба</w:t>
      </w:r>
    </w:p>
    <w:p w14:paraId="0C30D62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17.Для  крепитации  характерно</w:t>
      </w:r>
    </w:p>
    <w:p w14:paraId="4894C7A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выслушивается в обе фазы дыхания</w:t>
      </w:r>
    </w:p>
    <w:p w14:paraId="0EBCF71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выслушивается только на выдохе</w:t>
      </w:r>
    </w:p>
    <w:p w14:paraId="025FEC8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выслушивается только на вдохе</w:t>
      </w:r>
    </w:p>
    <w:p w14:paraId="350188E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отражает  воспаление  бронхов</w:t>
      </w:r>
    </w:p>
    <w:p w14:paraId="16ECDC1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отражает воспаление альвеол</w:t>
      </w:r>
    </w:p>
    <w:p w14:paraId="17C2FE6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 развивается при  эмфиземе легких</w:t>
      </w:r>
    </w:p>
    <w:p w14:paraId="2EA645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ё) развивается при крупозной пневмонии</w:t>
      </w:r>
    </w:p>
    <w:p w14:paraId="3BC34809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18.  Этиотропная терапия пневмококковой пневмонии </w:t>
      </w:r>
    </w:p>
    <w:p w14:paraId="4DAF536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гемодез</w:t>
      </w:r>
    </w:p>
    <w:p w14:paraId="5A1F002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амоксициллин</w:t>
      </w:r>
    </w:p>
    <w:p w14:paraId="7256271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бромгексин</w:t>
      </w:r>
    </w:p>
    <w:p w14:paraId="6E279E4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эуфиллин</w:t>
      </w:r>
    </w:p>
    <w:p w14:paraId="00EF4DA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19. Осложнение очаговой (1)   и  крупозной (2) пневмонии</w:t>
      </w:r>
    </w:p>
    <w:p w14:paraId="7781D28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абсцесс легкого 1</w:t>
      </w:r>
    </w:p>
    <w:p w14:paraId="4A75A7D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бронхит</w:t>
      </w:r>
    </w:p>
    <w:p w14:paraId="1EB47D4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туберкулез</w:t>
      </w:r>
    </w:p>
    <w:p w14:paraId="0D360F8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рак легкого </w:t>
      </w:r>
    </w:p>
    <w:p w14:paraId="6DFDF9D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плеврит2</w:t>
      </w:r>
    </w:p>
    <w:p w14:paraId="4365AFF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20.  Этиологическое (1), патогенетическое (2 ),  симптоматическое  (3) лечении пневмонии – это </w:t>
      </w:r>
    </w:p>
    <w:p w14:paraId="2F1CD6C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левофлоксацин </w:t>
      </w:r>
    </w:p>
    <w:p w14:paraId="0068325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парацетамол</w:t>
      </w:r>
    </w:p>
    <w:p w14:paraId="385EEC5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ацетилцистеин </w:t>
      </w:r>
    </w:p>
    <w:p w14:paraId="2C9ED30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21. Основная причина приобретенных бронхоэктазов</w:t>
      </w:r>
    </w:p>
    <w:p w14:paraId="6412859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бронхиальная астма</w:t>
      </w:r>
    </w:p>
    <w:p w14:paraId="359BC7B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хронический бронхит</w:t>
      </w:r>
    </w:p>
    <w:p w14:paraId="3449E43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крупозная пневмония</w:t>
      </w:r>
    </w:p>
    <w:p w14:paraId="11C3F96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экссудативный плеврит</w:t>
      </w:r>
    </w:p>
    <w:p w14:paraId="2644AB5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22. Больной выделяет мокроту по утрам полным ртом при</w:t>
      </w:r>
    </w:p>
    <w:p w14:paraId="336DA27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бронхиальной астме</w:t>
      </w:r>
    </w:p>
    <w:p w14:paraId="0FFE66C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бронхоэктатической болезни</w:t>
      </w:r>
    </w:p>
    <w:p w14:paraId="2DB8C472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крупозной пневмонии</w:t>
      </w:r>
    </w:p>
    <w:p w14:paraId="2455041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экссудативном плеврите</w:t>
      </w:r>
    </w:p>
    <w:p w14:paraId="6C8A7C1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7C7256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23. При бронхоэктатической болезни мокрота</w:t>
      </w:r>
    </w:p>
    <w:p w14:paraId="4DF25F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"ржавая"</w:t>
      </w:r>
    </w:p>
    <w:p w14:paraId="664A242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стекловидная</w:t>
      </w:r>
    </w:p>
    <w:p w14:paraId="455904F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гнойная</w:t>
      </w:r>
    </w:p>
    <w:p w14:paraId="0321598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розовая</w:t>
      </w:r>
    </w:p>
    <w:p w14:paraId="3174F819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24. Пальцы в виде "барабанных палочек" и ногти в виде "часовых стекол" встречаются при</w:t>
      </w:r>
    </w:p>
    <w:p w14:paraId="6F5E9F5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остром бронхите</w:t>
      </w:r>
    </w:p>
    <w:p w14:paraId="1C12B4C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очаговой пневмонии</w:t>
      </w:r>
    </w:p>
    <w:p w14:paraId="14AEF65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крупозной пневмонии</w:t>
      </w:r>
    </w:p>
    <w:p w14:paraId="172C2CB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бронхоэктатической болезни</w:t>
      </w:r>
    </w:p>
    <w:p w14:paraId="14BD01B0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25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Кровохарканье наблюдается при</w:t>
      </w:r>
    </w:p>
    <w:p w14:paraId="31F68B2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остром бронхите</w:t>
      </w:r>
    </w:p>
    <w:p w14:paraId="5A45960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бронхоэктатической болезни</w:t>
      </w:r>
    </w:p>
    <w:p w14:paraId="3A98BD1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бронхиальной астме</w:t>
      </w:r>
    </w:p>
    <w:p w14:paraId="109A161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экссудативном плеврите</w:t>
      </w:r>
    </w:p>
    <w:p w14:paraId="024D11F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туберкулезе легких</w:t>
      </w:r>
    </w:p>
    <w:p w14:paraId="61B72CB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раке легкого</w:t>
      </w:r>
    </w:p>
    <w:p w14:paraId="4B3C19B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26. Диспансеризация взрослых, перенесших  острую пневмонию, проводят </w:t>
      </w:r>
    </w:p>
    <w:p w14:paraId="5BB458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1 месяц</w:t>
      </w:r>
    </w:p>
    <w:p w14:paraId="30B9D53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3 месяца</w:t>
      </w:r>
    </w:p>
    <w:p w14:paraId="64354A9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6 месяцев</w:t>
      </w:r>
    </w:p>
    <w:p w14:paraId="6B7B51C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1 год</w:t>
      </w:r>
    </w:p>
    <w:p w14:paraId="74FC3D3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27. Ведущим симптомом в клинике  хронического  обструктивного бронхита является  </w:t>
      </w:r>
    </w:p>
    <w:p w14:paraId="0BC55A9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кашель</w:t>
      </w:r>
    </w:p>
    <w:p w14:paraId="2D315D8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выделение гнойной мокроты</w:t>
      </w:r>
    </w:p>
    <w:p w14:paraId="59DEA60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одышка</w:t>
      </w:r>
    </w:p>
    <w:p w14:paraId="4D93BF5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интоксикация</w:t>
      </w:r>
    </w:p>
    <w:p w14:paraId="38206F48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28. При определении  тяжести  бронхиальной астмы учитывают:</w:t>
      </w:r>
    </w:p>
    <w:p w14:paraId="4F59EE9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объем форсированного выдоха за 1 секунду</w:t>
      </w:r>
    </w:p>
    <w:p w14:paraId="482374C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 частоту приступов </w:t>
      </w:r>
    </w:p>
    <w:p w14:paraId="13446A5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наличие ночных приступов</w:t>
      </w:r>
    </w:p>
    <w:p w14:paraId="42B02FD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эффект от применения бронхолитиков</w:t>
      </w:r>
    </w:p>
    <w:p w14:paraId="7C29548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29. Появление обильной гнойной мокроты на фоне гектической лихорадки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наблюдается при</w:t>
      </w:r>
    </w:p>
    <w:p w14:paraId="589D9D8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абсцессе легкого</w:t>
      </w:r>
    </w:p>
    <w:p w14:paraId="31B2460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крупозной пневмонии</w:t>
      </w:r>
    </w:p>
    <w:p w14:paraId="1F3439A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бронхиальной астме</w:t>
      </w:r>
    </w:p>
    <w:p w14:paraId="31958D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раке легкого</w:t>
      </w:r>
    </w:p>
    <w:p w14:paraId="51578259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30. У больного на фоне гектической лихорадки  по рентгенограмме  в  средней доле правого легкого выявлена круглая  тень. Через 2 дня после обследования состояние больного   ухудшилось, появились боли в  боку при дыхании, чувство тяжести  в  правой половине грудной клетки, нарастающая одышка, сохраняется высокая лихорадка, ознобы. О какой патологии Вы подумаете? (отметьте  первоначальный диагноз и  развившееся осложнение) </w:t>
      </w:r>
    </w:p>
    <w:p w14:paraId="2530647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пневмония</w:t>
      </w:r>
    </w:p>
    <w:p w14:paraId="4C8B75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рак легкого</w:t>
      </w:r>
    </w:p>
    <w:p w14:paraId="1D26F5B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абсцесс легкого</w:t>
      </w:r>
    </w:p>
    <w:p w14:paraId="7AADDF0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эмпиема плевры</w:t>
      </w:r>
    </w:p>
    <w:p w14:paraId="7B52C09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 гангрена легкого</w:t>
      </w:r>
    </w:p>
    <w:p w14:paraId="30B2B2E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31. Характеристика  абсцесса легкого после прорыва в бронх </w:t>
      </w:r>
    </w:p>
    <w:p w14:paraId="5286FAC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на рентгенограмме округлая тень</w:t>
      </w:r>
    </w:p>
    <w:p w14:paraId="1F4E6A9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на рентгенограмме  полость с горизонтальным уровнем жидкости</w:t>
      </w:r>
    </w:p>
    <w:p w14:paraId="1E5D2B8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выделение большого количества мокроты</w:t>
      </w:r>
    </w:p>
    <w:p w14:paraId="775CBF9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сухой кашель</w:t>
      </w:r>
    </w:p>
    <w:p w14:paraId="3C2F48B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снижение температуры</w:t>
      </w:r>
    </w:p>
    <w:p w14:paraId="7D048EB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 усиление признаков интоксикации</w:t>
      </w:r>
    </w:p>
    <w:p w14:paraId="32E4935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ё)  возможно  кровохаркание</w:t>
      </w:r>
    </w:p>
    <w:p w14:paraId="05F66BAC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32. Осложнение рака легкого</w:t>
      </w:r>
    </w:p>
    <w:p w14:paraId="598D55E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легочное кровотечение</w:t>
      </w:r>
    </w:p>
    <w:p w14:paraId="1E24CC5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эмфизема легких</w:t>
      </w:r>
    </w:p>
    <w:p w14:paraId="04C00E8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хронический бронхит</w:t>
      </w:r>
    </w:p>
    <w:p w14:paraId="56F9501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бронхиальная астма</w:t>
      </w:r>
    </w:p>
    <w:p w14:paraId="35826B68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33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Боль в грудной клетке при фибринозном (сухом)  плеврите  усиливается при наклоне </w:t>
      </w:r>
    </w:p>
    <w:p w14:paraId="675F419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в  здоровую  сторону</w:t>
      </w:r>
    </w:p>
    <w:p w14:paraId="4C63D1F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в  больную  сторону</w:t>
      </w:r>
    </w:p>
    <w:p w14:paraId="2C79B1B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вперед</w:t>
      </w:r>
    </w:p>
    <w:p w14:paraId="53A4796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назад</w:t>
      </w:r>
    </w:p>
    <w:p w14:paraId="67D3154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34. Жалобы пациента при  пневмотораксе</w:t>
      </w:r>
    </w:p>
    <w:p w14:paraId="27E508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одышка</w:t>
      </w:r>
    </w:p>
    <w:p w14:paraId="18834AE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кашель с выделением мокроты</w:t>
      </w:r>
    </w:p>
    <w:p w14:paraId="7FDD28D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кровохарканье</w:t>
      </w:r>
    </w:p>
    <w:p w14:paraId="62742D9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г) внезапная боль в грудной клетке </w:t>
      </w:r>
    </w:p>
    <w:p w14:paraId="1E0625A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35. Увеличение ширины  полей  Кренига характерно </w:t>
      </w:r>
    </w:p>
    <w:p w14:paraId="6CDFD7D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при туберкулезе легких</w:t>
      </w:r>
    </w:p>
    <w:p w14:paraId="6268B20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 при  эмфиземе                       </w:t>
      </w:r>
    </w:p>
    <w:p w14:paraId="65822BF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при  резекции верхушки легкого                      </w:t>
      </w:r>
    </w:p>
    <w:p w14:paraId="4DDDFE9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595" w:hanging="5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при пневмосклерозе</w:t>
      </w:r>
    </w:p>
    <w:p w14:paraId="587BFE5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36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.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Диагноз астматического статуса 1 стадии ставят:</w:t>
      </w:r>
    </w:p>
    <w:p w14:paraId="27D8CDC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при отсутствии эффекта в течение  6 часов от применения  бронхолитиков;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435C4A4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при   наличии участков  «немого»  легкого;</w:t>
      </w:r>
    </w:p>
    <w:p w14:paraId="4699611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развитии гипоксической  гиперкапнической комы.</w:t>
      </w:r>
    </w:p>
    <w:p w14:paraId="052EF2D9" w14:textId="77777777" w:rsidR="00AA272B" w:rsidRPr="007D2B5D" w:rsidRDefault="00AA272B" w:rsidP="00AA272B">
      <w:pPr>
        <w:spacing w:after="0" w:line="240" w:lineRule="auto"/>
        <w:ind w:left="1965" w:hanging="1965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75271E7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Найдите соответствие данных объективного обследования заболеваниям органов дыхания:</w:t>
      </w:r>
    </w:p>
    <w:p w14:paraId="78C968F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а). Усиление голосового дрожания, крепитация, усиление бронхофонии.</w:t>
      </w:r>
    </w:p>
    <w:p w14:paraId="61CCB7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б). Отсутствие голосового дрожания, отсутствие дыхания.                         </w:t>
      </w:r>
    </w:p>
    <w:p w14:paraId="05AA84C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в). Ослабление голосового дрожания,  «ватное дыхание»                            </w:t>
      </w:r>
    </w:p>
    <w:p w14:paraId="79B37C2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г). Усиление голосового дрожания, амфорическое дыхание                        </w:t>
      </w:r>
    </w:p>
    <w:p w14:paraId="75AE2201" w14:textId="77777777" w:rsidR="00AA272B" w:rsidRPr="007D2B5D" w:rsidRDefault="00AA272B" w:rsidP="00AA272B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Эмфизема</w:t>
      </w:r>
    </w:p>
    <w:p w14:paraId="345B71BB" w14:textId="77777777" w:rsidR="00AA272B" w:rsidRPr="007D2B5D" w:rsidRDefault="00AA272B" w:rsidP="00AA272B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Пневмония</w:t>
      </w:r>
    </w:p>
    <w:p w14:paraId="3326E608" w14:textId="77777777" w:rsidR="00AA272B" w:rsidRPr="007D2B5D" w:rsidRDefault="00AA272B" w:rsidP="00AA272B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Полость в легком</w:t>
      </w:r>
    </w:p>
    <w:p w14:paraId="7653853D" w14:textId="77777777" w:rsidR="00AA272B" w:rsidRPr="007D2B5D" w:rsidRDefault="00AA272B" w:rsidP="00AA272B">
      <w:pPr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Пневмоторакс</w:t>
      </w:r>
    </w:p>
    <w:p w14:paraId="7D2B682C" w14:textId="77777777" w:rsidR="00AA272B" w:rsidRPr="007D2B5D" w:rsidRDefault="00AA272B" w:rsidP="00AA272B">
      <w:pPr>
        <w:keepNext/>
        <w:keepLines/>
        <w:spacing w:before="200" w:after="0" w:line="240" w:lineRule="auto"/>
        <w:outlineLvl w:val="3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bidi="en-US"/>
        </w:rPr>
      </w:pPr>
      <w:r w:rsidRPr="007D2B5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bidi="en-US"/>
        </w:rPr>
        <w:t>38. Найдите соответствие  лекарственных препаратов и фармакологических групп</w:t>
      </w:r>
    </w:p>
    <w:p w14:paraId="054859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1. Метилксантины                             </w:t>
      </w:r>
    </w:p>
    <w:p w14:paraId="43966F1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2. В2-адреномиметики                        3.М-холинолитики                           .  </w:t>
      </w:r>
    </w:p>
    <w:p w14:paraId="7D30547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4. Муколитики                                   </w:t>
      </w:r>
    </w:p>
    <w:p w14:paraId="422633C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5. Глюкокортикоидные гормоны </w:t>
      </w:r>
    </w:p>
    <w:p w14:paraId="4E9D103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а).  Ацетилцистеин                                            </w:t>
      </w:r>
    </w:p>
    <w:p w14:paraId="7A83ED4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 Эуфиллин                                                </w:t>
      </w:r>
    </w:p>
    <w:p w14:paraId="32330B8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в).  Беротек                                                     </w:t>
      </w:r>
    </w:p>
    <w:p w14:paraId="6B4DCCD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г).  Беклометазон                                           </w:t>
      </w:r>
    </w:p>
    <w:p w14:paraId="22B8916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д).  Атровент                                                      </w:t>
      </w:r>
    </w:p>
    <w:p w14:paraId="1DADE31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32EEEE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Найдите соответствие аускультативной картины заболеваниям органов дыхания:</w:t>
      </w:r>
    </w:p>
    <w:p w14:paraId="1341C22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а).  Амфорическое дыхание                                       б).  Крепитация                             </w:t>
      </w:r>
    </w:p>
    <w:p w14:paraId="5CC3325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в).  Шум трения плевры              </w:t>
      </w:r>
    </w:p>
    <w:p w14:paraId="476EB5A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г).  Сухие свистящие хрипы       </w:t>
      </w:r>
    </w:p>
    <w:p w14:paraId="7D3AB7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.Среднепузырчатые влажные хрипы </w:t>
      </w:r>
    </w:p>
    <w:p w14:paraId="50A47D86" w14:textId="77777777" w:rsidR="00AA272B" w:rsidRPr="007D2B5D" w:rsidRDefault="00AA272B" w:rsidP="00AA272B">
      <w:pPr>
        <w:spacing w:after="0" w:line="240" w:lineRule="auto"/>
        <w:ind w:firstLine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1.   Пневмония                             </w:t>
      </w:r>
    </w:p>
    <w:p w14:paraId="51706142" w14:textId="77777777" w:rsidR="00AA272B" w:rsidRPr="007D2B5D" w:rsidRDefault="00AA272B" w:rsidP="00AA272B">
      <w:pPr>
        <w:spacing w:after="0" w:line="240" w:lineRule="auto"/>
        <w:ind w:firstLine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2. Бронхит</w:t>
      </w:r>
    </w:p>
    <w:p w14:paraId="5F500A2D" w14:textId="77777777" w:rsidR="00AA272B" w:rsidRPr="007D2B5D" w:rsidRDefault="00AA272B" w:rsidP="00AA272B">
      <w:pPr>
        <w:spacing w:after="0" w:line="240" w:lineRule="auto"/>
        <w:ind w:firstLine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3. Полость в легком</w:t>
      </w:r>
    </w:p>
    <w:p w14:paraId="1CA33B17" w14:textId="77777777" w:rsidR="00AA272B" w:rsidRPr="007D2B5D" w:rsidRDefault="00AA272B" w:rsidP="00AA272B">
      <w:pPr>
        <w:spacing w:after="0" w:line="240" w:lineRule="auto"/>
        <w:ind w:firstLine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4. Фибринозный плеврит </w:t>
      </w:r>
    </w:p>
    <w:p w14:paraId="3D1E938F" w14:textId="77777777" w:rsidR="00AA272B" w:rsidRPr="007D2B5D" w:rsidRDefault="00AA272B" w:rsidP="00AA272B">
      <w:pPr>
        <w:spacing w:after="0" w:line="240" w:lineRule="auto"/>
        <w:ind w:firstLine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5. Бронхиальная астма </w:t>
      </w:r>
    </w:p>
    <w:p w14:paraId="590FA34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47F6A0F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40.  Найдите соответствие данных объективного обследования заболеваниям органов дыхания: </w:t>
      </w:r>
    </w:p>
    <w:p w14:paraId="5B8A38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а).  Отсутствие голосового дрожания и тимпанит                 3</w:t>
      </w:r>
    </w:p>
    <w:p w14:paraId="609F365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б).  Отсутствие голосового дрожания и тупой звук              4</w:t>
      </w:r>
    </w:p>
    <w:p w14:paraId="56F3B8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в).  Усиление голосового дрожания и притупление звука   1</w:t>
      </w:r>
    </w:p>
    <w:p w14:paraId="5F04DE6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г).  Ослабление голосового дрожания и коробочный звук  2</w:t>
      </w:r>
    </w:p>
    <w:p w14:paraId="58D5A22F" w14:textId="77777777" w:rsidR="00AA272B" w:rsidRPr="007D2B5D" w:rsidRDefault="00AA272B" w:rsidP="00AA272B">
      <w:pPr>
        <w:numPr>
          <w:ilvl w:val="0"/>
          <w:numId w:val="6"/>
        </w:numPr>
        <w:spacing w:after="0" w:line="240" w:lineRule="auto"/>
        <w:ind w:hanging="1539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Пневмония</w:t>
      </w:r>
    </w:p>
    <w:p w14:paraId="16BBD3D2" w14:textId="77777777" w:rsidR="00AA272B" w:rsidRPr="007D2B5D" w:rsidRDefault="00AA272B" w:rsidP="00AA272B">
      <w:pPr>
        <w:numPr>
          <w:ilvl w:val="0"/>
          <w:numId w:val="6"/>
        </w:numPr>
        <w:spacing w:after="0" w:line="240" w:lineRule="auto"/>
        <w:ind w:hanging="1539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Эмфизема</w:t>
      </w:r>
    </w:p>
    <w:p w14:paraId="3EB9E499" w14:textId="77777777" w:rsidR="00AA272B" w:rsidRPr="007D2B5D" w:rsidRDefault="00AA272B" w:rsidP="00AA272B">
      <w:pPr>
        <w:numPr>
          <w:ilvl w:val="0"/>
          <w:numId w:val="6"/>
        </w:numPr>
        <w:spacing w:after="0" w:line="240" w:lineRule="auto"/>
        <w:ind w:hanging="1539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Пневмоторакс</w:t>
      </w:r>
    </w:p>
    <w:p w14:paraId="7C839C18" w14:textId="77777777" w:rsidR="00AA272B" w:rsidRPr="007D2B5D" w:rsidRDefault="00AA272B" w:rsidP="00AA272B">
      <w:pPr>
        <w:numPr>
          <w:ilvl w:val="0"/>
          <w:numId w:val="6"/>
        </w:numPr>
        <w:spacing w:after="0" w:line="240" w:lineRule="auto"/>
        <w:ind w:hanging="1539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Экссудативный плеврит</w:t>
      </w:r>
    </w:p>
    <w:p w14:paraId="60082EBE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41. Для острой  ревматической   лихорадки  характерно </w:t>
      </w:r>
    </w:p>
    <w:p w14:paraId="34F609C3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вызывается бета-гемолитическим стрептококком  группы  А</w:t>
      </w:r>
    </w:p>
    <w:p w14:paraId="5DE1566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постепенное  начало</w:t>
      </w:r>
    </w:p>
    <w:p w14:paraId="28BCA21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выражен суставной синдром</w:t>
      </w:r>
    </w:p>
    <w:p w14:paraId="67A2D259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развивается через  2-3 недели после стрептококковой инфекции</w:t>
      </w:r>
    </w:p>
    <w:p w14:paraId="6C6C8E8D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 субфебрильная температура</w:t>
      </w:r>
    </w:p>
    <w:p w14:paraId="1BA598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42. Цианотичный румянец на щеках характерен для больных с  </w:t>
      </w:r>
    </w:p>
    <w:p w14:paraId="3AD777D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митральным стенозом</w:t>
      </w:r>
    </w:p>
    <w:p w14:paraId="771CF55A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митральной недостаточностью</w:t>
      </w:r>
    </w:p>
    <w:p w14:paraId="2CFD68C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аортальным стенозом</w:t>
      </w:r>
    </w:p>
    <w:p w14:paraId="10A916C6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ind w:left="397" w:hanging="39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аортальной недостаточностью</w:t>
      </w:r>
    </w:p>
    <w:p w14:paraId="41DB6F2A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43. Суставной синдром при  ревматизме  характеризуется</w:t>
      </w:r>
    </w:p>
    <w:p w14:paraId="1A4471CE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воспаление крупных суставов, </w:t>
      </w:r>
    </w:p>
    <w:p w14:paraId="4ECEB39E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летучесть болей</w:t>
      </w:r>
    </w:p>
    <w:p w14:paraId="6ACD8EAF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деформация суставов </w:t>
      </w:r>
    </w:p>
    <w:p w14:paraId="6AE7CB0E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проходит бесследно</w:t>
      </w:r>
    </w:p>
    <w:p w14:paraId="5965BF1C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воспаление мелких суставов кистей и стоп</w:t>
      </w:r>
    </w:p>
    <w:p w14:paraId="2F618C16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44. Наиболее частый исход ревмокардита</w:t>
      </w:r>
    </w:p>
    <w:p w14:paraId="4C47E59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атеросклероз</w:t>
      </w:r>
    </w:p>
    <w:p w14:paraId="7D3F6ACE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гипертоническая болезнь</w:t>
      </w:r>
    </w:p>
    <w:p w14:paraId="04F14D5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порок сердца</w:t>
      </w:r>
    </w:p>
    <w:p w14:paraId="3830905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выздоровление</w:t>
      </w:r>
    </w:p>
    <w:p w14:paraId="3A1D567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45. Для выраженного стеноза устья аорты  характерны</w:t>
      </w:r>
    </w:p>
    <w:p w14:paraId="128B8B79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загрудинные боли при нагрузке</w:t>
      </w:r>
    </w:p>
    <w:p w14:paraId="0E724BD2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кровохаркание</w:t>
      </w:r>
    </w:p>
    <w:p w14:paraId="51D366DE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асимметрия пульса</w:t>
      </w:r>
    </w:p>
    <w:p w14:paraId="361E399A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обмороки</w:t>
      </w:r>
    </w:p>
    <w:p w14:paraId="40949273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малый пульс</w:t>
      </w:r>
    </w:p>
    <w:p w14:paraId="1EC326E3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 высокое пульсовое АД</w:t>
      </w:r>
    </w:p>
    <w:p w14:paraId="3FB7958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46.  Для  митрального  стеноза  характерны</w:t>
      </w:r>
    </w:p>
    <w:p w14:paraId="00F0255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загрудинные боли при нагрузке</w:t>
      </w:r>
    </w:p>
    <w:p w14:paraId="17D4AD5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кровохаркание</w:t>
      </w:r>
    </w:p>
    <w:p w14:paraId="550B4B7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асимметрия пульса</w:t>
      </w:r>
    </w:p>
    <w:p w14:paraId="2D5BA7B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обмороки</w:t>
      </w:r>
    </w:p>
    <w:p w14:paraId="303D89D8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нормальное пульсовое АД</w:t>
      </w:r>
    </w:p>
    <w:p w14:paraId="43DDFB0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47. Вторичная профилактика при ревматизме проводится </w:t>
      </w:r>
    </w:p>
    <w:p w14:paraId="35F5554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 препаратом    Бициллин-5, </w:t>
      </w:r>
    </w:p>
    <w:p w14:paraId="1FD45A2F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препаратом Бензилпенициллин</w:t>
      </w:r>
    </w:p>
    <w:p w14:paraId="3094801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в дозе 750 тыс ЕД </w:t>
      </w:r>
    </w:p>
    <w:p w14:paraId="4C01A82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г)  в дозе  1,5 млн ЕД </w:t>
      </w:r>
    </w:p>
    <w:p w14:paraId="769BA3F2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с периодичностью 1 раз/мес,</w:t>
      </w:r>
    </w:p>
    <w:p w14:paraId="4BED7054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с периодичностью 1 раз в  неделю</w:t>
      </w:r>
    </w:p>
    <w:p w14:paraId="6EFB1244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ё) в течение    1 года,  </w:t>
      </w:r>
    </w:p>
    <w:p w14:paraId="30F8AD0C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ж) в течение  5 лет,</w:t>
      </w:r>
    </w:p>
    <w:p w14:paraId="4F136007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з) в течение 10 лет</w:t>
      </w:r>
    </w:p>
    <w:p w14:paraId="3557CF0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48.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Жалобы больного при компенсированной недостаточности митрального клапана</w:t>
      </w:r>
    </w:p>
    <w:p w14:paraId="04AD0068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головная боль</w:t>
      </w:r>
    </w:p>
    <w:p w14:paraId="7BF53B3E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одышка</w:t>
      </w:r>
    </w:p>
    <w:p w14:paraId="09EEB2D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отеки</w:t>
      </w:r>
    </w:p>
    <w:p w14:paraId="254F7238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жалоб нет</w:t>
      </w:r>
    </w:p>
    <w:p w14:paraId="73DD83D7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49. Цвет кожных покровов при митральном стенозе</w:t>
      </w:r>
    </w:p>
    <w:p w14:paraId="1417C379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бледные</w:t>
      </w:r>
    </w:p>
    <w:p w14:paraId="6EB2AFE0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желтушные</w:t>
      </w:r>
    </w:p>
    <w:p w14:paraId="58122A0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нормальной окраски</w:t>
      </w:r>
    </w:p>
    <w:p w14:paraId="4BE3E9F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цианотичные</w:t>
      </w:r>
    </w:p>
    <w:p w14:paraId="0194BB19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50. Симптом "кошачьего мурлыканья" определяется при</w:t>
      </w:r>
    </w:p>
    <w:p w14:paraId="41DA714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инфаркте миокарда</w:t>
      </w:r>
    </w:p>
    <w:p w14:paraId="7439217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стенокардии</w:t>
      </w:r>
    </w:p>
    <w:p w14:paraId="4EC5A1A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митральной недостаточности</w:t>
      </w:r>
    </w:p>
    <w:p w14:paraId="0ED7723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митральном стенозе</w:t>
      </w:r>
    </w:p>
    <w:p w14:paraId="7A447234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51. Данные аускультации при митральной недостаточности</w:t>
      </w:r>
    </w:p>
    <w:p w14:paraId="2EDE1BC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диастолический шум на верхушке</w:t>
      </w:r>
    </w:p>
    <w:p w14:paraId="19DC172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систолический шум на верхушке</w:t>
      </w:r>
    </w:p>
    <w:p w14:paraId="2B72058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диастолический шум во 2-м межреберье справа у грудины</w:t>
      </w:r>
    </w:p>
    <w:p w14:paraId="504B8A6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систолический шум во 2-м межреберье справа у грудины</w:t>
      </w:r>
    </w:p>
    <w:p w14:paraId="7D0A44C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52. Пульсация сонных артерий ("пляска каротид") наблюдается при</w:t>
      </w:r>
    </w:p>
    <w:p w14:paraId="0DFD3D3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аортальной недостаточности</w:t>
      </w:r>
    </w:p>
    <w:p w14:paraId="4722465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аортальном стенозе</w:t>
      </w:r>
    </w:p>
    <w:p w14:paraId="08F2406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митральной недостаточности</w:t>
      </w:r>
    </w:p>
    <w:p w14:paraId="509D17A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митральном стенозе</w:t>
      </w:r>
    </w:p>
    <w:p w14:paraId="35A1BEB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53. Высокое  (1)  и низкое   (2), нормальное  ( 3)   пульсовое АД наблюдается при</w:t>
      </w:r>
    </w:p>
    <w:p w14:paraId="191DF9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аортальной недостаточности                   1-а</w:t>
      </w:r>
    </w:p>
    <w:p w14:paraId="2DF7867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аортальном стенозе                                   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2-б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</w:p>
    <w:p w14:paraId="0BEF88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митральной недостаточности                     3 в</w:t>
      </w:r>
    </w:p>
    <w:p w14:paraId="7F4848F0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54. Появление шума  в точке Боткина свидетельствует о поражении клапанов сердца</w:t>
      </w:r>
    </w:p>
    <w:p w14:paraId="1323258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аортального клапана</w:t>
      </w:r>
    </w:p>
    <w:p w14:paraId="4663C67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митрального клапана</w:t>
      </w:r>
    </w:p>
    <w:p w14:paraId="7CC1D14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трехстворчатого клапана</w:t>
      </w:r>
    </w:p>
    <w:p w14:paraId="3287131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пульмонального клапана</w:t>
      </w:r>
    </w:p>
    <w:p w14:paraId="02F377E1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55. Клинические симптомы инфекционного миокардита</w:t>
      </w:r>
    </w:p>
    <w:p w14:paraId="514A9A2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лихорадка, </w:t>
      </w:r>
    </w:p>
    <w:p w14:paraId="3608927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артериальная гипертензия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01E827A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одышка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42467A5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кашель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24CFACA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боли в области сердца</w:t>
      </w:r>
    </w:p>
    <w:p w14:paraId="4E1E6B3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56. При дилатации левого желудочка  границы   сердца смещены</w:t>
      </w:r>
    </w:p>
    <w:p w14:paraId="0004D95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вверх</w:t>
      </w:r>
    </w:p>
    <w:p w14:paraId="5512410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вниз</w:t>
      </w:r>
    </w:p>
    <w:p w14:paraId="3854CD3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вправо</w:t>
      </w:r>
    </w:p>
    <w:p w14:paraId="2852408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влево</w:t>
      </w:r>
    </w:p>
    <w:p w14:paraId="76824AB0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57. При сухом перикардите аускультативно определяется</w:t>
      </w:r>
    </w:p>
    <w:p w14:paraId="7F78455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крепитация</w:t>
      </w:r>
    </w:p>
    <w:p w14:paraId="4409CB5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сухие хрипы</w:t>
      </w:r>
    </w:p>
    <w:p w14:paraId="46CA984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усиление тонов</w:t>
      </w:r>
    </w:p>
    <w:p w14:paraId="653FD2A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шум трения перикарда</w:t>
      </w:r>
    </w:p>
    <w:p w14:paraId="5C820140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58. При экссудативном перикардите больной занимает вынужденное положение</w:t>
      </w:r>
    </w:p>
    <w:p w14:paraId="0276DC4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горизонтальное</w:t>
      </w:r>
    </w:p>
    <w:p w14:paraId="24EC619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горизонтальное с приподнятыми ногами</w:t>
      </w:r>
    </w:p>
    <w:p w14:paraId="1B68854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лежа на боку</w:t>
      </w:r>
    </w:p>
    <w:p w14:paraId="13CD876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сидя с наклоном туловища вперед</w:t>
      </w:r>
    </w:p>
    <w:p w14:paraId="4ECF4983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59. Главный этиологический фактор развития гипертонической болезни</w:t>
      </w:r>
    </w:p>
    <w:p w14:paraId="0144060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нервно-психическое перенапряжение</w:t>
      </w:r>
    </w:p>
    <w:p w14:paraId="29A8E3E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гломерулонефрит</w:t>
      </w:r>
    </w:p>
    <w:p w14:paraId="4F3D1F0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ожирение</w:t>
      </w:r>
    </w:p>
    <w:p w14:paraId="76DCB8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болезнь Иценко-Кушинга</w:t>
      </w:r>
    </w:p>
    <w:p w14:paraId="0C9D3F5E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60. При гипертоническом кризе аускультативно отмечается</w:t>
      </w:r>
    </w:p>
    <w:p w14:paraId="0794AB21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ослабление первого тона на верхушке</w:t>
      </w:r>
    </w:p>
    <w:p w14:paraId="6D75CA62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ослабление второго тона на верхушке</w:t>
      </w:r>
    </w:p>
    <w:p w14:paraId="5AE1F0A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акцент второго тона на аорте</w:t>
      </w:r>
    </w:p>
    <w:p w14:paraId="28DB56BF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акцент второго тона на легочной артерии</w:t>
      </w:r>
    </w:p>
    <w:p w14:paraId="019BA9D1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61. При лечении гипертонической болезни применяют</w:t>
      </w:r>
    </w:p>
    <w:p w14:paraId="4BCE74E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эналаприл, </w:t>
      </w:r>
    </w:p>
    <w:p w14:paraId="4A6730F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меторолол</w:t>
      </w:r>
    </w:p>
    <w:p w14:paraId="73CF16E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верапамил</w:t>
      </w:r>
    </w:p>
    <w:p w14:paraId="6AAE703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цитрамон</w:t>
      </w:r>
    </w:p>
    <w:p w14:paraId="4113AEC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амлодипин</w:t>
      </w:r>
    </w:p>
    <w:p w14:paraId="2B258028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62. Для лечения  гипертонической болезни применяют</w:t>
      </w:r>
    </w:p>
    <w:p w14:paraId="58B2534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ингибиторы АПФ</w:t>
      </w:r>
    </w:p>
    <w:p w14:paraId="4C318EFA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альфа-адреномиметики</w:t>
      </w:r>
    </w:p>
    <w:p w14:paraId="2446F1E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альфа-адренолитики</w:t>
      </w:r>
    </w:p>
    <w:p w14:paraId="50BADFAB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бета-адреноблокаторы</w:t>
      </w:r>
    </w:p>
    <w:p w14:paraId="2C23782B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63. Повышенное АД, при состояниях, угрожающих жизни снижают</w:t>
      </w:r>
    </w:p>
    <w:p w14:paraId="67C5C350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в течение нескольких минут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  <w:t xml:space="preserve">            </w:t>
      </w:r>
    </w:p>
    <w:p w14:paraId="28E2CF06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в течение 30 минут;</w:t>
      </w:r>
    </w:p>
    <w:p w14:paraId="202CCF6E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в течение часа;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721E75EA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в течение 2 –х часов;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</w:t>
      </w:r>
    </w:p>
    <w:p w14:paraId="159E92BD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64. Повышенное АД,  при состояниях, не угрожающих жизни снижают</w:t>
      </w:r>
    </w:p>
    <w:p w14:paraId="7F701288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быстро;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  <w:t xml:space="preserve">             </w:t>
      </w:r>
    </w:p>
    <w:p w14:paraId="0983DC40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в течение 30 минут;</w:t>
      </w:r>
    </w:p>
    <w:p w14:paraId="22A54C02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в течение 1 часа;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</w:r>
    </w:p>
    <w:p w14:paraId="3A61AA84" w14:textId="77777777" w:rsidR="00AA272B" w:rsidRPr="007D2B5D" w:rsidRDefault="00AA272B" w:rsidP="00AA272B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в течение 2 –х часов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;</w:t>
      </w:r>
    </w:p>
    <w:p w14:paraId="4FD74FDC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65. Симптомы, характерные для типичного приступа стенокардии</w:t>
      </w:r>
    </w:p>
    <w:p w14:paraId="121F96D2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возникновение боли при физической нагрузке;</w:t>
      </w:r>
    </w:p>
    <w:p w14:paraId="60E9BF58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сжимающие и жгучие боли за грудиной;</w:t>
      </w:r>
    </w:p>
    <w:p w14:paraId="025E70A2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колющие боли в левой половине грудной клетки;</w:t>
      </w:r>
    </w:p>
    <w:p w14:paraId="7C13AC46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продолжительность боли 3-5 минут;</w:t>
      </w:r>
    </w:p>
    <w:p w14:paraId="19C4E6D4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д)   возникновение боли при глубоком дыхании и кашле;</w:t>
      </w:r>
    </w:p>
    <w:p w14:paraId="31D82510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 боли купируются в покое;</w:t>
      </w:r>
    </w:p>
    <w:p w14:paraId="4C12ACAE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ё)   боли купируются при приеме нитроглицерина.</w:t>
      </w:r>
    </w:p>
    <w:p w14:paraId="03776F33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66. Впервые возникшая стенокардия напряжения  диагностируется при  длительности   заболевания </w:t>
      </w:r>
    </w:p>
    <w:p w14:paraId="17F19ECB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в течение 1 дня; </w:t>
      </w:r>
    </w:p>
    <w:p w14:paraId="2B658C1E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в течение 1 недели;</w:t>
      </w:r>
    </w:p>
    <w:p w14:paraId="71BD217A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в течение  1 месяца;</w:t>
      </w:r>
    </w:p>
    <w:p w14:paraId="7FBA4991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в течение  1 года.</w:t>
      </w:r>
    </w:p>
    <w:p w14:paraId="28A53072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67.  Показаниями для экстренной госпитализации являются</w:t>
      </w:r>
    </w:p>
    <w:p w14:paraId="6440472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впервые возникшая стенокардия;</w:t>
      </w:r>
    </w:p>
    <w:p w14:paraId="10F57BE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стабильная стенокардия напряжения;</w:t>
      </w:r>
    </w:p>
    <w:p w14:paraId="34A0231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в)прогрессирующая стенокардия напряжения; </w:t>
      </w:r>
    </w:p>
    <w:p w14:paraId="7E6FFE9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стенокардия Принцметалла</w:t>
      </w:r>
    </w:p>
    <w:p w14:paraId="298654F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68. Для лечения стенокардии напряжения применяют </w:t>
      </w:r>
    </w:p>
    <w:p w14:paraId="2175B86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нитроглицерин;</w:t>
      </w:r>
    </w:p>
    <w:p w14:paraId="3C2F53B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В-адреноблокаторы;</w:t>
      </w:r>
    </w:p>
    <w:p w14:paraId="7EABF56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эуфиллин;</w:t>
      </w:r>
    </w:p>
    <w:p w14:paraId="25F1C99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но-шпа;</w:t>
      </w:r>
    </w:p>
    <w:p w14:paraId="47D015D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аспирин;</w:t>
      </w:r>
    </w:p>
    <w:p w14:paraId="14E31E2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е)  гепарин.</w:t>
      </w:r>
    </w:p>
    <w:p w14:paraId="6809268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69. Эффект В-адреноблокаторов при приступе стенокардии обусловлен </w:t>
      </w:r>
    </w:p>
    <w:p w14:paraId="4217A06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расширением коронарных артерий;</w:t>
      </w:r>
    </w:p>
    <w:p w14:paraId="1F721C7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урежением сердечного ритма;</w:t>
      </w:r>
    </w:p>
    <w:p w14:paraId="77BBA5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снижением сердечного выброса. </w:t>
      </w:r>
    </w:p>
    <w:p w14:paraId="74C1562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70. При лечении стенокардии Принцметалла  применяют </w:t>
      </w:r>
    </w:p>
    <w:p w14:paraId="38133E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блокаторы кальциевых каналов</w:t>
      </w:r>
    </w:p>
    <w:p w14:paraId="5564062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В-адреноблокаторы;</w:t>
      </w:r>
    </w:p>
    <w:p w14:paraId="794D51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эуфиллин;</w:t>
      </w:r>
    </w:p>
    <w:p w14:paraId="262C1B3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71. Для абдоминальной формы инфаркта миокарда  характерны симптомы:</w:t>
      </w:r>
    </w:p>
    <w:p w14:paraId="051E15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боли за грудиной, иррадиирующие в плечо и шею;</w:t>
      </w:r>
    </w:p>
    <w:p w14:paraId="6E2CCD7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боли в эпигастральной области, тошнота, рвота;</w:t>
      </w:r>
    </w:p>
    <w:p w14:paraId="47D3E80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кинжальная боль в животе,  доскообразный живот;</w:t>
      </w:r>
    </w:p>
    <w:p w14:paraId="277980F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положительные симптомы раздражения брюшины.</w:t>
      </w:r>
    </w:p>
    <w:p w14:paraId="7B54E8C1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72. Функциональный класс стенокардии, при котором приступ боли возникает при ходьбе менее чем на 100 м или в покое</w:t>
      </w:r>
    </w:p>
    <w:p w14:paraId="0372255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первый</w:t>
      </w:r>
    </w:p>
    <w:p w14:paraId="4D0EF30A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второй</w:t>
      </w:r>
    </w:p>
    <w:p w14:paraId="518E933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третий</w:t>
      </w:r>
    </w:p>
    <w:p w14:paraId="65B24A8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четвертый</w:t>
      </w:r>
    </w:p>
    <w:p w14:paraId="03E1AA3C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72. При лечении  ИБС применяют</w:t>
      </w:r>
    </w:p>
    <w:p w14:paraId="034C7214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ацетилсалициловую кислоту</w:t>
      </w:r>
    </w:p>
    <w:p w14:paraId="26C1182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дигоксин</w:t>
      </w:r>
    </w:p>
    <w:p w14:paraId="58C91E96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верошпирон</w:t>
      </w:r>
    </w:p>
    <w:p w14:paraId="36A73FBA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изосорбид-5-мононитрат,</w:t>
      </w:r>
    </w:p>
    <w:p w14:paraId="4944973D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бисопролол</w:t>
      </w:r>
    </w:p>
    <w:p w14:paraId="676AE2BD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аторвастатин</w:t>
      </w:r>
    </w:p>
    <w:p w14:paraId="0A8955DD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73. Критерий эффективности диспансеризации при стенокардии</w:t>
      </w:r>
    </w:p>
    <w:p w14:paraId="51AFB3A9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назначение группы инвалидности</w:t>
      </w:r>
    </w:p>
    <w:p w14:paraId="5C8C32F5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б)переход из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-го в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-й функциональный класс</w:t>
      </w:r>
    </w:p>
    <w:p w14:paraId="098BD5AC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в)переход из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-го во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ym w:font="Times New Roman" w:char="F049"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-й функциональный класс</w:t>
      </w:r>
    </w:p>
    <w:p w14:paraId="5490D3D7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увеличение трудопотерь</w:t>
      </w:r>
    </w:p>
    <w:p w14:paraId="531BCD53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74. Осложнение инфаркта миокарда, требующее реанимационных мероприятий</w:t>
      </w:r>
    </w:p>
    <w:p w14:paraId="6CA0CA68" w14:textId="77777777" w:rsidR="00AA272B" w:rsidRPr="007D2B5D" w:rsidRDefault="00AA272B" w:rsidP="00AA272B">
      <w:pPr>
        <w:tabs>
          <w:tab w:val="left" w:pos="0"/>
        </w:tabs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кардиогенный шок</w:t>
      </w:r>
    </w:p>
    <w:p w14:paraId="6F81EF2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коллапс</w:t>
      </w:r>
    </w:p>
    <w:p w14:paraId="66C01F8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синусовая тахикардия</w:t>
      </w:r>
    </w:p>
    <w:p w14:paraId="73875E9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фибрилляция желудочков</w:t>
      </w:r>
    </w:p>
    <w:p w14:paraId="2B44455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75. Желудочковые экстрасистолы у больного с инфарктом миокарда могут осложниться </w:t>
      </w:r>
    </w:p>
    <w:p w14:paraId="75259BF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фибрилляцией предсердий;</w:t>
      </w:r>
    </w:p>
    <w:p w14:paraId="3EDDE9E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фибрилляцией желудочков;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6263880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 полной АВ-блокадой;</w:t>
      </w:r>
    </w:p>
    <w:p w14:paraId="1F6756F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асистолией.</w:t>
      </w:r>
    </w:p>
    <w:p w14:paraId="5A7FAE9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д)   желудочковой тахикардией</w:t>
      </w:r>
    </w:p>
    <w:p w14:paraId="6F5AFDC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 веретенообразной желудочковой тахикардией типа  «пируэт»</w:t>
      </w:r>
    </w:p>
    <w:p w14:paraId="10C58F7C" w14:textId="77777777" w:rsidR="00AA272B" w:rsidRPr="007D2B5D" w:rsidRDefault="00AA272B" w:rsidP="00AA272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76. Критический уровень снижения систолического АД (в мм  рт.ст.)</w:t>
      </w:r>
    </w:p>
    <w:p w14:paraId="061E4EB5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а)  50;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</w:t>
      </w:r>
    </w:p>
    <w:p w14:paraId="53BE343E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б)  60;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2E71B18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 70;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14:paraId="37074920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  90</w:t>
      </w:r>
    </w:p>
    <w:p w14:paraId="2D8D2F90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77. Коллапс - это проявление острой недостаточности</w:t>
      </w:r>
    </w:p>
    <w:p w14:paraId="1C66601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коронарной</w:t>
      </w:r>
    </w:p>
    <w:p w14:paraId="1E81DFE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левожелудочковой</w:t>
      </w:r>
    </w:p>
    <w:p w14:paraId="777655B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правожелудочковой</w:t>
      </w:r>
    </w:p>
    <w:p w14:paraId="11C30F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сосудистой</w:t>
      </w:r>
    </w:p>
    <w:p w14:paraId="03476EE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78. Клинические симптомы кардиогенного шока</w:t>
      </w:r>
    </w:p>
    <w:p w14:paraId="6675C83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лихорадка, лимфаденопатия</w:t>
      </w:r>
    </w:p>
    <w:p w14:paraId="4F8FBAD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б)лихорадка, кашель со "ржавой" мокротой</w:t>
      </w:r>
    </w:p>
    <w:p w14:paraId="57FF52B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в)резкое снижение АД, частый нитевидный пульс</w:t>
      </w:r>
    </w:p>
    <w:p w14:paraId="791558C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резкое повышение АД, напряженный пульс</w:t>
      </w:r>
    </w:p>
    <w:p w14:paraId="42FB8E6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79. Острая левожелудочковая сердечная недостаточность может быть  осложнением </w:t>
      </w:r>
    </w:p>
    <w:p w14:paraId="4792E39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гипертонического криза;</w:t>
      </w:r>
    </w:p>
    <w:p w14:paraId="6932712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 острого инфаркта миокарда;</w:t>
      </w:r>
    </w:p>
    <w:p w14:paraId="4F2B8F5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тромбоэмболии легочной артерии;</w:t>
      </w:r>
    </w:p>
    <w:p w14:paraId="552753A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стеноза  митрального клапана;</w:t>
      </w:r>
    </w:p>
    <w:p w14:paraId="60C0ECF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 недостаточности  трехстворчатого клапана.</w:t>
      </w:r>
    </w:p>
    <w:p w14:paraId="645045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80. Симптомами, наиболее характерными для альвеолярного отека легких,  являются:</w:t>
      </w:r>
    </w:p>
    <w:p w14:paraId="768DFEA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влажные хрипы в легких;</w:t>
      </w:r>
    </w:p>
    <w:p w14:paraId="406F095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сухие хрипы в легких;</w:t>
      </w:r>
    </w:p>
    <w:p w14:paraId="7EC6ED5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удушье экспираторного  характера;</w:t>
      </w:r>
    </w:p>
    <w:p w14:paraId="308C9B3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г)  удушье инспираторного характера;</w:t>
      </w:r>
    </w:p>
    <w:p w14:paraId="1D2B813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д)   выделение пенистой мокроты</w:t>
      </w:r>
    </w:p>
    <w:p w14:paraId="29082A7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81. Для острой правожелудочковой сердечной недостаточности характерны симптомы</w:t>
      </w:r>
    </w:p>
    <w:p w14:paraId="3950EB4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а)   акцент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val="en-US" w:bidi="en-US"/>
        </w:rPr>
        <w:t>II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тона над аортой; </w:t>
      </w:r>
    </w:p>
    <w:p w14:paraId="705E951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  увеличение печени;</w:t>
      </w:r>
    </w:p>
    <w:p w14:paraId="7789E00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в)   набухание шейных вен;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г)   расширение границ сердца вправо;</w:t>
      </w:r>
    </w:p>
    <w:p w14:paraId="7F645C8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д)   акцент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val="en-US" w:bidi="en-US"/>
        </w:rPr>
        <w:t>II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тона на легочной артерии</w:t>
      </w:r>
    </w:p>
    <w:p w14:paraId="483FC91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е)   цианоз лица</w:t>
      </w:r>
    </w:p>
    <w:p w14:paraId="5211796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ё)   асимметрия пульса</w:t>
      </w:r>
    </w:p>
    <w:p w14:paraId="036B31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82. Для  острой левожелудочковой  сердечной недостаточности характерны симптомы</w:t>
      </w:r>
    </w:p>
    <w:p w14:paraId="424EF20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отеки голеней и стоп;</w:t>
      </w:r>
    </w:p>
    <w:p w14:paraId="69A799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увеличение печени;</w:t>
      </w:r>
    </w:p>
    <w:p w14:paraId="5DBCCF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застойные хрипы в легких;</w:t>
      </w:r>
    </w:p>
    <w:p w14:paraId="2F7D25B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г)  расширение границ сердца влево;</w:t>
      </w:r>
    </w:p>
    <w:p w14:paraId="6F1DD94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д)  акроцианоз</w:t>
      </w:r>
    </w:p>
    <w:p w14:paraId="6725E1F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е)   цианоз лица</w:t>
      </w:r>
    </w:p>
    <w:p w14:paraId="335ACB2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ё)   набухание шейных вен</w:t>
      </w:r>
    </w:p>
    <w:p w14:paraId="3D2F50E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83. Применение сердечных гликозидов  в комплексе  лечения острой левожелудочковой   сердечной недостаточности  показано:</w:t>
      </w:r>
    </w:p>
    <w:p w14:paraId="5B3FBCA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всегда;</w:t>
      </w:r>
    </w:p>
    <w:p w14:paraId="373553D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при ОСН, развившейся на фоне ОИМ;</w:t>
      </w:r>
    </w:p>
    <w:p w14:paraId="13DE650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при ОСН, развившейся на фоне гипертонического криза;</w:t>
      </w:r>
    </w:p>
    <w:p w14:paraId="55D5A18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при ОСН, развившейся на фоне ХСН;</w:t>
      </w:r>
    </w:p>
    <w:p w14:paraId="7FA3249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  при  ОСН, развившейся на фоне  тахиаритмии;</w:t>
      </w:r>
    </w:p>
    <w:p w14:paraId="30BF9F8E" w14:textId="77777777" w:rsidR="00AA272B" w:rsidRPr="007D2B5D" w:rsidRDefault="00AA272B" w:rsidP="00AA272B">
      <w:pPr>
        <w:tabs>
          <w:tab w:val="left" w:pos="192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е)  никогда.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4258D73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84. Применение лазикса в комплексном лечении  острой левожелудочковой сердечной  недостаточности показано:</w:t>
      </w:r>
    </w:p>
    <w:p w14:paraId="6546120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всегда;</w:t>
      </w:r>
    </w:p>
    <w:p w14:paraId="4C2E92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при  высоком и нормальном АД;</w:t>
      </w:r>
    </w:p>
    <w:p w14:paraId="31BEB60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при  низком АД;</w:t>
      </w:r>
    </w:p>
    <w:p w14:paraId="7C5A95B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никогда.</w:t>
      </w:r>
    </w:p>
    <w:p w14:paraId="3A2F7A6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85.  Противопоказанием для применения морфина у больного с отеком легких является:</w:t>
      </w:r>
    </w:p>
    <w:p w14:paraId="4A76CBD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старческий возраст;</w:t>
      </w:r>
    </w:p>
    <w:p w14:paraId="4A776A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сочетание отека легких с болевым синдромом;</w:t>
      </w:r>
    </w:p>
    <w:p w14:paraId="62423C5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в)  артериальная гипертензия;</w:t>
      </w:r>
    </w:p>
    <w:p w14:paraId="2211A2A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артериальная гипотензия</w:t>
      </w:r>
    </w:p>
    <w:p w14:paraId="1998F03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86. Симптомы  правожелудочковой сердечной  недостаточности</w:t>
      </w:r>
    </w:p>
    <w:p w14:paraId="1B43BC1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тахикардия</w:t>
      </w:r>
    </w:p>
    <w:p w14:paraId="1093262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одышка</w:t>
      </w:r>
    </w:p>
    <w:p w14:paraId="782B8CA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цианоз головы</w:t>
      </w:r>
    </w:p>
    <w:p w14:paraId="39C0688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асцит</w:t>
      </w:r>
    </w:p>
    <w:p w14:paraId="2577700B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87. При лечении хронической сердечной недостаточности применяют</w:t>
      </w:r>
    </w:p>
    <w:p w14:paraId="72121DC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антибиотики, нитрофураны</w:t>
      </w:r>
    </w:p>
    <w:p w14:paraId="3C0D359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бронхолитики, муколитики</w:t>
      </w:r>
    </w:p>
    <w:p w14:paraId="61CD6A5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глюкокортикостероиды, цитостатики</w:t>
      </w:r>
    </w:p>
    <w:p w14:paraId="2074B9C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ингибиторы АПФ, диуретики</w:t>
      </w:r>
    </w:p>
    <w:p w14:paraId="390820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88. Клиническим проявлением  внезапно развившейся полной АВ-блокады является </w:t>
      </w:r>
    </w:p>
    <w:p w14:paraId="07CEB9E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внезапная смерть;</w:t>
      </w:r>
    </w:p>
    <w:p w14:paraId="20BD864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коллапс;</w:t>
      </w:r>
    </w:p>
    <w:p w14:paraId="21D59C6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приступ Морганьи-Адамса-Стокса;</w:t>
      </w:r>
    </w:p>
    <w:p w14:paraId="1ADDD4E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г)  синдром Вольфа – Паркинсона – Уайтта.</w:t>
      </w:r>
    </w:p>
    <w:p w14:paraId="4B3CEE8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89. При  полной атриовентрикулярной блокаде показан препарат</w:t>
      </w:r>
    </w:p>
    <w:p w14:paraId="7B9726E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лидокаин;</w:t>
      </w:r>
    </w:p>
    <w:p w14:paraId="70BD3E4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нитроглицерин;</w:t>
      </w:r>
    </w:p>
    <w:p w14:paraId="270BA82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мезатон;</w:t>
      </w:r>
    </w:p>
    <w:p w14:paraId="053F939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г)  атропин</w:t>
      </w:r>
    </w:p>
    <w:p w14:paraId="730E38D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90. Вагусные пробы применяются для купирования </w:t>
      </w:r>
    </w:p>
    <w:p w14:paraId="03A744E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фибрилляции предсердий</w:t>
      </w:r>
    </w:p>
    <w:p w14:paraId="430C3A8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фибрилляции желудочков</w:t>
      </w:r>
    </w:p>
    <w:p w14:paraId="472EEFC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в)пароксизмальной наджелудочковой тахикардии</w:t>
      </w:r>
    </w:p>
    <w:p w14:paraId="6EB1030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г)пароксизмальной желудочковой тахикардии</w:t>
      </w:r>
    </w:p>
    <w:p w14:paraId="17CEE33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д)  трепетания предсердий</w:t>
      </w:r>
    </w:p>
    <w:p w14:paraId="76EE7DC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91. Препаратом выбора для купирования  пароксизмальной  наджелудочковой  тахикардии является</w:t>
      </w:r>
    </w:p>
    <w:p w14:paraId="365C373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верапамил;</w:t>
      </w:r>
    </w:p>
    <w:p w14:paraId="0ABF705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новокаинамид;</w:t>
      </w:r>
    </w:p>
    <w:p w14:paraId="6D45328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в)  лидокаин.</w:t>
      </w:r>
    </w:p>
    <w:p w14:paraId="12B1954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92. Препаратом выбора для купирования  пароксизмальной желудочковой тахикардии   является</w:t>
      </w:r>
    </w:p>
    <w:p w14:paraId="41B9A6D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верапамил;</w:t>
      </w:r>
    </w:p>
    <w:p w14:paraId="0A41F68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новокаинамид;</w:t>
      </w:r>
    </w:p>
    <w:p w14:paraId="1F9B2E8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лидокаин;</w:t>
      </w:r>
    </w:p>
    <w:p w14:paraId="1F558FB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строфантин.</w:t>
      </w:r>
    </w:p>
    <w:p w14:paraId="30775E0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93. При лечении полиморфной веретенообразной желудочковой тахикардии типа   «пируэт» препаратом первой линии является</w:t>
      </w:r>
    </w:p>
    <w:p w14:paraId="6E5F511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 ритмилен; </w:t>
      </w:r>
    </w:p>
    <w:p w14:paraId="59B6C6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новокаинамид; </w:t>
      </w:r>
    </w:p>
    <w:p w14:paraId="53F0EDA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в)  магния сульфат; </w:t>
      </w:r>
    </w:p>
    <w:p w14:paraId="5CD9335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 лидокаин;</w:t>
      </w:r>
    </w:p>
    <w:p w14:paraId="1392B7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д)  кордарон.</w:t>
      </w:r>
    </w:p>
    <w:p w14:paraId="7EA85D23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94. Псевдосиндром "острого живота" наблюдается при форме инфаркта миокарда</w:t>
      </w:r>
    </w:p>
    <w:p w14:paraId="1C0A02D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ангинозной</w:t>
      </w:r>
    </w:p>
    <w:p w14:paraId="471B1CE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астматической</w:t>
      </w:r>
    </w:p>
    <w:p w14:paraId="763102B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аритмической</w:t>
      </w:r>
    </w:p>
    <w:p w14:paraId="5141174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абдоминальной</w:t>
      </w:r>
    </w:p>
    <w:p w14:paraId="49276DB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95.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При оказании  неотложной помощи при приступе стенокардии  применяются лекарственные препараты  следующих групп (выберите все возможные варианты ответа)</w:t>
      </w:r>
    </w:p>
    <w:p w14:paraId="08A9CF2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метилксантины</w:t>
      </w:r>
    </w:p>
    <w:p w14:paraId="757D60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нитраты</w:t>
      </w:r>
    </w:p>
    <w:p w14:paraId="65EB7A4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 антиагреганты </w:t>
      </w:r>
    </w:p>
    <w:p w14:paraId="15BE816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м-холинолитики</w:t>
      </w:r>
    </w:p>
    <w:p w14:paraId="4877528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В-адреноблокаторы</w:t>
      </w:r>
    </w:p>
    <w:p w14:paraId="24A6573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 В-адреномиметики</w:t>
      </w:r>
    </w:p>
    <w:p w14:paraId="1C6CC61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96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ru-RU"/>
        </w:rPr>
        <w:t>. Найдите   соответствие   применяемых  лекарственных препаратов   при разных  неотложных состояниях</w:t>
      </w:r>
    </w:p>
    <w:p w14:paraId="13F7B2B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1. Острый  инфаркт миокарда     </w:t>
      </w:r>
    </w:p>
    <w:p w14:paraId="20904BA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</w:p>
    <w:p w14:paraId="5AB34DD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2. Отек  легких                                б                   3. Кардиогенный  шок                   </w:t>
      </w:r>
    </w:p>
    <w:p w14:paraId="2BBCFF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4. Гипертонический криз              </w:t>
      </w:r>
    </w:p>
    <w:p w14:paraId="0CB4E4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5. Желудочковая  тахикардия       </w:t>
      </w:r>
    </w:p>
    <w:p w14:paraId="12AA067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а) лидокаин</w:t>
      </w:r>
    </w:p>
    <w:p w14:paraId="1FC63F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б)  нитроглицерин, аспирин, гепарин, морфин</w:t>
      </w:r>
    </w:p>
    <w:p w14:paraId="138D1C8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в)  нитроглицерин, морфин, лазикс, спирт</w:t>
      </w:r>
    </w:p>
    <w:p w14:paraId="278C9B6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г)  дофамин, реополиглюкин, гепарин</w:t>
      </w:r>
    </w:p>
    <w:p w14:paraId="583253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 д) клофелин, капотен</w:t>
      </w:r>
    </w:p>
    <w:p w14:paraId="1DBC043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50FB84F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97.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ru-RU"/>
        </w:rPr>
        <w:t xml:space="preserve"> Применение   Дигоксина   противопоказано  при</w:t>
      </w:r>
    </w:p>
    <w:p w14:paraId="5C287AF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а.  желудочковой  экстрасистолии</w:t>
      </w:r>
    </w:p>
    <w:p w14:paraId="1801B53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б. наджелудочковой тахикардии</w:t>
      </w:r>
    </w:p>
    <w:p w14:paraId="1491B8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в. брадикардии</w:t>
      </w:r>
    </w:p>
    <w:p w14:paraId="356F390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 АВ-блокаде</w:t>
      </w:r>
    </w:p>
    <w:p w14:paraId="06EC9E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3E8311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98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. Найдите   соответствие  заболевания     и  необходимого   лечения</w:t>
      </w:r>
    </w:p>
    <w:p w14:paraId="453C6CF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1. гипертонический  криз            </w:t>
      </w:r>
    </w:p>
    <w:p w14:paraId="3A2C914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2. кардиогенный   шок                 </w:t>
      </w:r>
    </w:p>
    <w:p w14:paraId="5ACE12F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3. фибрилляция    желудочков    </w:t>
      </w:r>
    </w:p>
    <w:p w14:paraId="2EBA036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4. стенокардия                              </w:t>
      </w:r>
    </w:p>
    <w:p w14:paraId="3120EA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а.   Дофамин, добутрекс</w:t>
      </w:r>
    </w:p>
    <w:p w14:paraId="56D5A0B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б.  Капотен,  клофелин</w:t>
      </w:r>
    </w:p>
    <w:p w14:paraId="5C82725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в. Нитроглицерин, аспирин</w:t>
      </w:r>
    </w:p>
    <w:p w14:paraId="1369CE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 г.  электрическая дефибрилляция</w:t>
      </w:r>
    </w:p>
    <w:p w14:paraId="5D25A142" w14:textId="77777777" w:rsidR="00AA272B" w:rsidRPr="007D2B5D" w:rsidRDefault="00AA272B" w:rsidP="00AA272B">
      <w:pPr>
        <w:shd w:val="clear" w:color="auto" w:fill="FFFFFF"/>
        <w:tabs>
          <w:tab w:val="left" w:pos="60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99. У больного с острым инфарктом миокарда  возникли частые желудочковые  экстрасистолы. Какой препарат необходимо ввести больному?</w:t>
      </w:r>
    </w:p>
    <w:p w14:paraId="07A836F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 а)  строфантин;</w:t>
      </w:r>
    </w:p>
    <w:p w14:paraId="5B529C3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 б)  дигоксин;</w:t>
      </w:r>
    </w:p>
    <w:p w14:paraId="0B3EEF8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i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кордарон</w:t>
      </w:r>
    </w:p>
    <w:p w14:paraId="0878AF5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 г)  панангин</w:t>
      </w:r>
    </w:p>
    <w:p w14:paraId="18EB828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 д)  верапамил</w:t>
      </w:r>
    </w:p>
    <w:p w14:paraId="1DFA904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100. Какие препараты категорически противопоказаны больному  с острым инфарктом миокарда </w:t>
      </w:r>
    </w:p>
    <w:p w14:paraId="307D4EC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строфантин</w:t>
      </w:r>
    </w:p>
    <w:p w14:paraId="52440C7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б)  дигоксин</w:t>
      </w:r>
    </w:p>
    <w:p w14:paraId="179F522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в)  лидокаин</w:t>
      </w:r>
    </w:p>
    <w:p w14:paraId="5620687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панангин</w:t>
      </w:r>
    </w:p>
    <w:p w14:paraId="3455123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101. При пароксизме фибрилляции предсердий на фоне синдрома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val="en-US" w:bidi="en-US"/>
        </w:rPr>
        <w:t>WPW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строго противопоказаны:</w:t>
      </w:r>
    </w:p>
    <w:p w14:paraId="3EA9D36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а)   новокаинамид; </w:t>
      </w:r>
    </w:p>
    <w:p w14:paraId="141EF79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  верапамил;</w:t>
      </w:r>
    </w:p>
    <w:p w14:paraId="030C72E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в)   анаприлин;</w:t>
      </w:r>
    </w:p>
    <w:p w14:paraId="0FA00F9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 кордарон.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</w:t>
      </w:r>
    </w:p>
    <w:p w14:paraId="0A82ABE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102. При каких заболеваниях чаще всего  развивается фибрилляция предсердий</w:t>
      </w:r>
    </w:p>
    <w:p w14:paraId="5209DFE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экссудативный перикардит;</w:t>
      </w:r>
    </w:p>
    <w:p w14:paraId="5FDEE3E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б)  митральный стеноз; </w:t>
      </w:r>
    </w:p>
    <w:p w14:paraId="04DADA7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тиреотоксикоз;</w:t>
      </w:r>
    </w:p>
    <w:p w14:paraId="5AFC834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 эндокардит</w:t>
      </w:r>
    </w:p>
    <w:p w14:paraId="2445893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д)  кардиосклероз</w:t>
      </w:r>
    </w:p>
    <w:p w14:paraId="1AAE134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103. Факторами риска развития  полиморфной веретенообразной желудочковой тахикардии типа пирует является </w:t>
      </w:r>
    </w:p>
    <w:p w14:paraId="2326F7F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а)  удлинение интервала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val="en-US" w:bidi="en-US"/>
        </w:rPr>
        <w:t>QT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;</w:t>
      </w:r>
    </w:p>
    <w:p w14:paraId="2902AE4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б)  удлинение интервала 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val="en-US" w:bidi="en-US"/>
        </w:rPr>
        <w:t>PQ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;</w:t>
      </w:r>
    </w:p>
    <w:p w14:paraId="66E45F1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в)  укорочение интервала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val="en-US" w:bidi="en-US"/>
        </w:rPr>
        <w:t>PQ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;</w:t>
      </w:r>
    </w:p>
    <w:p w14:paraId="6221B16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г)  укорочение интервала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val="en-US" w:bidi="en-US"/>
        </w:rPr>
        <w:t>QT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.</w:t>
      </w:r>
    </w:p>
    <w:p w14:paraId="419F9C6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104. Всем больным с острым инфарктом миокарда назначают гепарин с целью</w:t>
      </w:r>
    </w:p>
    <w:p w14:paraId="233FE90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растворения образовавшегося тромба;</w:t>
      </w:r>
    </w:p>
    <w:p w14:paraId="65DC2BB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профилактики тромбоэмболических осложнений;</w:t>
      </w:r>
    </w:p>
    <w:p w14:paraId="4A866B8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обезболивания.</w:t>
      </w:r>
    </w:p>
    <w:p w14:paraId="21D784D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105. Тромболитическая терапия  показана  при </w:t>
      </w:r>
    </w:p>
    <w:p w14:paraId="640FF66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ОИМ  с подъемом сегмента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в  первые 6 часов от начала приступа;</w:t>
      </w:r>
    </w:p>
    <w:p w14:paraId="536DE15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ОИМ без подъема сегмента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 первые 6 часов от начала приступа;</w:t>
      </w:r>
    </w:p>
    <w:p w14:paraId="396B428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 первые сутки любого инфаркта миокарда;     </w:t>
      </w:r>
    </w:p>
    <w:p w14:paraId="62E38F5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при нестабильной стенокардии;</w:t>
      </w:r>
    </w:p>
    <w:p w14:paraId="4EFF61E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д)  сочетании ангинозной боли  и остро возникшей полной блокады левой ножки пучка Гиса в первые 6 часов от начала приступа. </w:t>
      </w:r>
    </w:p>
    <w:p w14:paraId="365B146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106. Абсолютными противопоказаниями для проведения тромболитической терапии являются:</w:t>
      </w:r>
    </w:p>
    <w:p w14:paraId="5F2ADCE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расслаивающаяся аневризма аорты</w:t>
      </w:r>
    </w:p>
    <w:p w14:paraId="0A69852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кардиогенный шок</w:t>
      </w:r>
    </w:p>
    <w:p w14:paraId="0D26E17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желудочно-кишечное кровотечение г)   систолическое АД более 200 мм рт ст</w:t>
      </w:r>
    </w:p>
    <w:p w14:paraId="27A4956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отек легких</w:t>
      </w:r>
    </w:p>
    <w:p w14:paraId="700578D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107. Показаниями для экстренной госпитализации являются </w:t>
      </w:r>
    </w:p>
    <w:p w14:paraId="1CF904A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 стенокардия напряжения впервые возникшая;</w:t>
      </w:r>
    </w:p>
    <w:p w14:paraId="183457F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 стенокардия напряжения стабильная;</w:t>
      </w:r>
    </w:p>
    <w:p w14:paraId="2B1F0AF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 стенокардия напряжения прогрессирующая;</w:t>
      </w:r>
    </w:p>
    <w:p w14:paraId="60F3E7E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г)   стенокардия Принцметала. </w:t>
      </w:r>
    </w:p>
    <w:p w14:paraId="0814DB7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108. Появление боли за грудиной после еды при принятии горизонтального положения на спине характерно для</w:t>
      </w:r>
    </w:p>
    <w:p w14:paraId="23344DC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ЯБ желудка</w:t>
      </w:r>
    </w:p>
    <w:p w14:paraId="2899AF0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грыжи пищеводного отверстия диафрагмы</w:t>
      </w:r>
    </w:p>
    <w:p w14:paraId="2ADD700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сухого перикардита</w:t>
      </w:r>
    </w:p>
    <w:p w14:paraId="0C204C8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спонтанного пневмоторакс</w:t>
      </w:r>
    </w:p>
    <w:p w14:paraId="4E24E4E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109. Характерным изменением на ЭКГ при приступе стенокардии является</w:t>
      </w:r>
    </w:p>
    <w:p w14:paraId="786D860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а).  горизонтальная депрессия сегмента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более чем на 1мм от изолинии</w:t>
      </w:r>
    </w:p>
    <w:p w14:paraId="1CBB587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б). появление патологического зубца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Q</w:t>
      </w:r>
    </w:p>
    <w:p w14:paraId="5A3CAC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в).  снижение амплитуды зубца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R</w:t>
      </w:r>
    </w:p>
    <w:p w14:paraId="64BE5F2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 появление "коронарного" зубца Т</w:t>
      </w:r>
    </w:p>
    <w:p w14:paraId="7655793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д).  удлинением интервала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PQ</w:t>
      </w:r>
    </w:p>
    <w:p w14:paraId="481729B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е).  деформацией комплекса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QRS</w:t>
      </w:r>
    </w:p>
    <w:p w14:paraId="3BA80DF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110. Препаратом выбора для коррекции тахикардии, вызванной нитроглицерином, является</w:t>
      </w:r>
    </w:p>
    <w:p w14:paraId="392BED2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верапамил</w:t>
      </w:r>
    </w:p>
    <w:p w14:paraId="6535F51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новокаинамид</w:t>
      </w:r>
    </w:p>
    <w:p w14:paraId="620954B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метопролол</w:t>
      </w:r>
    </w:p>
    <w:p w14:paraId="1B03E20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дигоксин</w:t>
      </w:r>
    </w:p>
    <w:p w14:paraId="7F01D49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111. Характерными признаками прогрессирующей стенокардии являются</w:t>
      </w:r>
    </w:p>
    <w:p w14:paraId="0445A6B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увеличение толерантности к нагрузке</w:t>
      </w:r>
    </w:p>
    <w:p w14:paraId="7F193F5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увеличение продолжительности болевых приступов</w:t>
      </w:r>
    </w:p>
    <w:p w14:paraId="06A0321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учащение болевых приступов</w:t>
      </w:r>
    </w:p>
    <w:p w14:paraId="4AAF7B3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уменьшение эффекта от нитроглицерина</w:t>
      </w:r>
    </w:p>
    <w:p w14:paraId="4917EB4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112. При  каком  заболевании  встречаются приступы Морганьи-Адамса-Стокса</w:t>
      </w:r>
    </w:p>
    <w:p w14:paraId="35A95F3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желудочковая экстрасистолия;</w:t>
      </w:r>
    </w:p>
    <w:p w14:paraId="3DB61D0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фибрилляция желудочков;</w:t>
      </w:r>
    </w:p>
    <w:p w14:paraId="0E83F51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атрио-вентрикулярная блокада</w:t>
      </w:r>
    </w:p>
    <w:p w14:paraId="775EA75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113. Первоначальная доза клопидогреля при ОКС у пациентов до 75 лет составляет</w:t>
      </w:r>
    </w:p>
    <w:p w14:paraId="05464D4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75 мг</w:t>
      </w:r>
    </w:p>
    <w:p w14:paraId="750EADA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150 мг</w:t>
      </w:r>
    </w:p>
    <w:p w14:paraId="4F29916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300 мг</w:t>
      </w:r>
    </w:p>
    <w:p w14:paraId="08BAED5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г). 600 мг</w:t>
      </w:r>
    </w:p>
    <w:p w14:paraId="062EDCF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114. У больного  с болевым синдромом в грудной клетке  по ЭКГ зарегистрирован подъем сегмента  </w:t>
      </w:r>
    </w:p>
    <w:p w14:paraId="4EDF034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V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1-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V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4 выше  изолинии на 10 мм  и  снижение АД= 70/50 мм рт ст., ЧСС = 105 ударов в  минуту. Укажите препараты, которые Вы примените  данному больному при оказании неотложной помощи</w:t>
      </w:r>
      <w:r w:rsidRPr="007D2B5D">
        <w:rPr>
          <w:rFonts w:ascii="Times New Roman" w:eastAsia="Calibri" w:hAnsi="Times New Roman" w:cs="Times New Roman"/>
          <w:b/>
          <w:vanish/>
          <w:color w:val="000000"/>
          <w:sz w:val="20"/>
          <w:szCs w:val="20"/>
          <w:lang w:bidi="en-US"/>
        </w:rPr>
        <w:t xml:space="preserve">гистрирован подъем сегмента </w:t>
      </w:r>
    </w:p>
    <w:p w14:paraId="5C8ECDE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гепарин</w:t>
      </w:r>
    </w:p>
    <w:p w14:paraId="6D7E1F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б). морфин</w:t>
      </w:r>
    </w:p>
    <w:p w14:paraId="1A9742E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фентанил</w:t>
      </w:r>
    </w:p>
    <w:p w14:paraId="37EF92A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г). метализе</w:t>
      </w:r>
    </w:p>
    <w:p w14:paraId="7CDAFE7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д)  допамин</w:t>
      </w:r>
    </w:p>
    <w:p w14:paraId="7861129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е)  аспирин</w:t>
      </w:r>
    </w:p>
    <w:p w14:paraId="3F13125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ё)  клопидогрел</w:t>
      </w:r>
    </w:p>
    <w:p w14:paraId="59B31AD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ж) анаприлин</w:t>
      </w:r>
    </w:p>
    <w:p w14:paraId="471ACE9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з)  нитроглицерин</w:t>
      </w:r>
    </w:p>
    <w:p w14:paraId="6A74D1D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115. Препаратом выбора для лечения истинного кардиогенного шока при ОИМ левого желудочка   является</w:t>
      </w:r>
    </w:p>
    <w:p w14:paraId="1EA42F6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кальция глюконат</w:t>
      </w:r>
    </w:p>
    <w:p w14:paraId="1BBA6E2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преднизолон</w:t>
      </w:r>
    </w:p>
    <w:p w14:paraId="5A1FFCA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допамин</w:t>
      </w:r>
    </w:p>
    <w:p w14:paraId="182C2E2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мезатон</w:t>
      </w:r>
    </w:p>
    <w:p w14:paraId="71F3F47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116. Объем догоспитальной медицинской помощи при ОИМ с депрессией сегмента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включает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</w:t>
      </w:r>
    </w:p>
    <w:p w14:paraId="36F793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lastRenderedPageBreak/>
        <w:t>а). ингаляция кислорода</w:t>
      </w:r>
    </w:p>
    <w:p w14:paraId="52F2418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нитраты</w:t>
      </w:r>
    </w:p>
    <w:p w14:paraId="32C81FB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в). ацетилсалициловая  кислота, </w:t>
      </w:r>
    </w:p>
    <w:p w14:paraId="4274D91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г).  клопидогел,</w:t>
      </w:r>
    </w:p>
    <w:p w14:paraId="17B910A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д)  гепарин</w:t>
      </w:r>
    </w:p>
    <w:p w14:paraId="31C0096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е)  кеторолак</w:t>
      </w:r>
    </w:p>
    <w:p w14:paraId="2F361D4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ё)  метализе</w:t>
      </w:r>
    </w:p>
    <w:p w14:paraId="4A0EB4C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ж)  морфин</w:t>
      </w:r>
    </w:p>
    <w:p w14:paraId="313999F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117. Объем догоспитальной медицинской помощи при ОИМ с подъемом  сегмента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ST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включает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</w:t>
      </w:r>
    </w:p>
    <w:p w14:paraId="09D4A5F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ингаляция кислорода</w:t>
      </w:r>
    </w:p>
    <w:p w14:paraId="3DF003F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нитраты</w:t>
      </w:r>
    </w:p>
    <w:p w14:paraId="3BD60C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в). ацетилсалициловая  кислота, </w:t>
      </w:r>
    </w:p>
    <w:p w14:paraId="1DAA738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г).  клопидогел,</w:t>
      </w:r>
    </w:p>
    <w:p w14:paraId="2F1FB50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д)  гепарин</w:t>
      </w:r>
    </w:p>
    <w:p w14:paraId="6E7087F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е)  анальгин</w:t>
      </w:r>
    </w:p>
    <w:p w14:paraId="6E1DC27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ё)  метализе</w:t>
      </w:r>
    </w:p>
    <w:p w14:paraId="06BA02B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ж)  морфин</w:t>
      </w:r>
    </w:p>
    <w:p w14:paraId="2906AB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118. На догоспитальном этапе противопоказано восстановление синусового ритма при</w:t>
      </w:r>
    </w:p>
    <w:p w14:paraId="7FEE2DD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желудочковой тахиаритмии по типу  «пируэт»</w:t>
      </w:r>
    </w:p>
    <w:p w14:paraId="6F621B0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пароксизме фибрилляции предсердий продолжительностью более 48 часов</w:t>
      </w:r>
    </w:p>
    <w:p w14:paraId="21B3A7B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в). аритмии на фоне удлинения интервала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QT</w:t>
      </w:r>
    </w:p>
    <w:p w14:paraId="043719E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идиовентрикулярном ритме</w:t>
      </w:r>
    </w:p>
    <w:p w14:paraId="50E8E89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д). аритмии на фоне синдрома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WPW</w:t>
      </w:r>
    </w:p>
    <w:p w14:paraId="122FBB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119. Характерными ЭКГ признаками интоксикации сердечными гликозидами являются</w:t>
      </w:r>
    </w:p>
    <w:p w14:paraId="4C3904C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инверсия зубца Т</w:t>
      </w:r>
    </w:p>
    <w:p w14:paraId="42781F2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б). горизонтальное снижение сегмента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val="en-US" w:bidi="en-US"/>
        </w:rPr>
        <w:t>ST</w:t>
      </w:r>
    </w:p>
    <w:p w14:paraId="154F059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в). корытообразное смешение сегмента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val="en-US" w:bidi="en-US"/>
        </w:rPr>
        <w:t>ST</w:t>
      </w:r>
    </w:p>
    <w:p w14:paraId="13971C9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г). подъем сегмента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val="en-US" w:bidi="en-US"/>
        </w:rPr>
        <w:t>ST</w:t>
      </w:r>
    </w:p>
    <w:p w14:paraId="2730D4C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д). расширение комплекса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val="en-US" w:bidi="en-US"/>
        </w:rPr>
        <w:t>QRS</w:t>
      </w:r>
    </w:p>
    <w:p w14:paraId="175F9CC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е) брадикардия, брадиаритмия</w:t>
      </w:r>
    </w:p>
    <w:p w14:paraId="4A0F3B6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ё) желудочковые экстрасистолы</w:t>
      </w:r>
    </w:p>
    <w:p w14:paraId="456639C7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118. Провоцирующим фактором развития гастро-эзофагально-рефлюксной болезни является</w:t>
      </w:r>
    </w:p>
    <w:p w14:paraId="7DC367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прием антацидов</w:t>
      </w:r>
    </w:p>
    <w:p w14:paraId="4C77BB4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длительное курение</w:t>
      </w:r>
    </w:p>
    <w:p w14:paraId="28578EB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прием Н2-гистаминоблокаторов</w:t>
      </w:r>
    </w:p>
    <w:p w14:paraId="420A139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хеликобактер пилори</w:t>
      </w:r>
    </w:p>
    <w:p w14:paraId="179E41E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6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119. Наиболее информативный метод диагностики гастродуоденита</w:t>
      </w:r>
    </w:p>
    <w:p w14:paraId="2D53F22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желудочное зондирование</w:t>
      </w:r>
    </w:p>
    <w:p w14:paraId="087E49F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рентгенологическое исследование</w:t>
      </w:r>
    </w:p>
    <w:p w14:paraId="6FE95E1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ультразвуковое исследование</w:t>
      </w:r>
    </w:p>
    <w:p w14:paraId="66CBFA9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эндоскопическое исследование</w:t>
      </w:r>
    </w:p>
    <w:p w14:paraId="3A584E8A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120. При хроническом гастрите с секреторной недостаточностью наблюдается</w:t>
      </w:r>
    </w:p>
    <w:p w14:paraId="68C9D10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изжога</w:t>
      </w:r>
    </w:p>
    <w:p w14:paraId="2164218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отрыжка кислым</w:t>
      </w:r>
    </w:p>
    <w:p w14:paraId="19661B4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отрыжка тухлым</w:t>
      </w:r>
    </w:p>
    <w:p w14:paraId="7D31E66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запоры</w:t>
      </w:r>
    </w:p>
    <w:p w14:paraId="7E602B2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121. Этиология язвенной  болезни</w:t>
      </w:r>
    </w:p>
    <w:p w14:paraId="4A6419D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стафилококки</w:t>
      </w:r>
    </w:p>
    <w:p w14:paraId="7D40EA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энтерококки</w:t>
      </w:r>
    </w:p>
    <w:p w14:paraId="3E7711C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протей</w:t>
      </w:r>
    </w:p>
    <w:p w14:paraId="78F2357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хеликобактер пилори</w:t>
      </w:r>
    </w:p>
    <w:p w14:paraId="7EF91FB1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122. Найдите соответствие: </w:t>
      </w:r>
    </w:p>
    <w:p w14:paraId="3641BC0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Ранние боли в эпигастральной области</w:t>
      </w:r>
    </w:p>
    <w:p w14:paraId="12D6C2E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2.  Боли,   возникающие через 2-3 часа после приема пищи</w:t>
      </w: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</w:p>
    <w:p w14:paraId="53FF6BB6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3. Поздние, "голодные", ночные боли  </w:t>
      </w:r>
    </w:p>
    <w:p w14:paraId="08D3F88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а)  язва тела желудка   </w:t>
      </w:r>
    </w:p>
    <w:p w14:paraId="46F199C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б) 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двенадцатиперстной кишки </w:t>
      </w:r>
    </w:p>
    <w:p w14:paraId="3DA609A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в)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язва пилорического отдела желудка      </w:t>
      </w:r>
    </w:p>
    <w:p w14:paraId="25CCACF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123. Прием пищи   при язвенной болезни двенадцатиперстной кишки </w:t>
      </w:r>
    </w:p>
    <w:p w14:paraId="3813ADF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 усиливает боль через 30 минут</w:t>
      </w:r>
    </w:p>
    <w:p w14:paraId="66066FD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б)   усиливает боль через 2-3 часа</w:t>
      </w:r>
    </w:p>
    <w:p w14:paraId="1FFE70E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 не изменяет  интенсивность боли</w:t>
      </w:r>
    </w:p>
    <w:p w14:paraId="7F3D9B1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г)   купирует болевой синдром</w:t>
      </w:r>
    </w:p>
    <w:p w14:paraId="7974A1E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124. Постоянные боли в эпигастральной области, не связанные с приемом пищи, отсутствие аппетита, похудание, нарастающая слабость у больного с язвенным анамнезом  заставляет заподозрить</w:t>
      </w:r>
    </w:p>
    <w:p w14:paraId="0A73997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перфорацию</w:t>
      </w:r>
    </w:p>
    <w:p w14:paraId="0FD465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малигнизацию</w:t>
      </w:r>
    </w:p>
    <w:p w14:paraId="6250043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пенетрацию</w:t>
      </w:r>
    </w:p>
    <w:p w14:paraId="32BF665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кровотечение</w:t>
      </w:r>
    </w:p>
    <w:p w14:paraId="73C4CFD8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125. Дегтеобразный стул бывает при кровотечении </w:t>
      </w:r>
    </w:p>
    <w:p w14:paraId="606687E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из 12-перстной</w:t>
      </w:r>
    </w:p>
    <w:p w14:paraId="5879960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из язвы ободочной кишки</w:t>
      </w:r>
    </w:p>
    <w:p w14:paraId="4B7E030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из прямой кищки</w:t>
      </w:r>
    </w:p>
    <w:p w14:paraId="3C46237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из язвы желудка</w:t>
      </w:r>
    </w:p>
    <w:p w14:paraId="69CC625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варикозных вен пищевода</w:t>
      </w:r>
    </w:p>
    <w:p w14:paraId="60E5FEC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при заглатывании крови при носовом кровотечении</w:t>
      </w:r>
    </w:p>
    <w:p w14:paraId="726BB0D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126. К раку желудка может привести хронический гастрит</w:t>
      </w:r>
    </w:p>
    <w:p w14:paraId="286D24A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гиперацидный</w:t>
      </w:r>
    </w:p>
    <w:p w14:paraId="7E247CD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анацидный </w:t>
      </w:r>
    </w:p>
    <w:p w14:paraId="58D7858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нормацидный</w:t>
      </w:r>
    </w:p>
    <w:p w14:paraId="5F2A5219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127.«Триада Мондора» характерна для </w:t>
      </w:r>
    </w:p>
    <w:p w14:paraId="759C82E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желудочного кровотечения</w:t>
      </w:r>
    </w:p>
    <w:p w14:paraId="105732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пенетрирующей язвы</w:t>
      </w:r>
    </w:p>
    <w:p w14:paraId="7C2D138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прободной язвы</w:t>
      </w:r>
    </w:p>
    <w:p w14:paraId="685430A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малигнизации язвы</w:t>
      </w:r>
    </w:p>
    <w:p w14:paraId="00DBA9D3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128. Клинический симптом, подтверждающий прободную язву желудка</w:t>
      </w:r>
    </w:p>
    <w:p w14:paraId="060EC2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 усиление перистальтики</w:t>
      </w:r>
    </w:p>
    <w:p w14:paraId="7F51CA9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 увеличение печени</w:t>
      </w:r>
    </w:p>
    <w:p w14:paraId="7FD6DB5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 отсутствие печеночной тупости</w:t>
      </w:r>
    </w:p>
    <w:p w14:paraId="70A934D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 болезненность при глубокой пальпации</w:t>
      </w:r>
    </w:p>
    <w:p w14:paraId="265D7B78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129. Распределите клинические проявления   энтерического и колитического синдрома:</w:t>
      </w:r>
    </w:p>
    <w:p w14:paraId="6B567033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А. Энтерический синдром                    </w:t>
      </w:r>
    </w:p>
    <w:p w14:paraId="6E1B4AE9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Б. Колитический синдром                    </w:t>
      </w:r>
    </w:p>
    <w:p w14:paraId="2815CC8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боли в околопупочной области </w:t>
      </w:r>
    </w:p>
    <w:p w14:paraId="6754F318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 боли в боковых отделах живота</w:t>
      </w:r>
    </w:p>
    <w:p w14:paraId="40FED090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 Диарея до 5-6 раз в сутки</w:t>
      </w:r>
    </w:p>
    <w:p w14:paraId="0A93ECEC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4. Кал обильный, зловонный, жирный 5. Тенезмы</w:t>
      </w:r>
    </w:p>
    <w:p w14:paraId="67F4CD9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6. Диарея  до  20-30 раз в сутки</w:t>
      </w:r>
    </w:p>
    <w:p w14:paraId="357FC1A5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7. Каловые массы  скудные</w:t>
      </w:r>
    </w:p>
    <w:p w14:paraId="01349BBB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8.  Непереваренная клетчатка в каловых массах</w:t>
      </w:r>
    </w:p>
    <w:p w14:paraId="5A46FEAB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9. Примесь крови и слизи в каловых массах</w:t>
      </w:r>
    </w:p>
    <w:p w14:paraId="70A4C6A1" w14:textId="77777777" w:rsidR="00AA272B" w:rsidRPr="007D2B5D" w:rsidRDefault="00AA272B" w:rsidP="00AA272B">
      <w:pPr>
        <w:tabs>
          <w:tab w:val="left" w:pos="0"/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10. Чувство неполного опорожнения кишечника.</w:t>
      </w:r>
    </w:p>
    <w:p w14:paraId="7C64F1F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130. Опоясывающий характер боли в животе наблюдается при</w:t>
      </w:r>
    </w:p>
    <w:p w14:paraId="47A47F8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гастрите</w:t>
      </w:r>
    </w:p>
    <w:p w14:paraId="0CBC56C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гепатите</w:t>
      </w:r>
    </w:p>
    <w:p w14:paraId="305AAF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панкреатите</w:t>
      </w:r>
    </w:p>
    <w:p w14:paraId="2202B7C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холецистите</w:t>
      </w:r>
    </w:p>
    <w:p w14:paraId="5D50C1E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131. При хроническом панкреатите наблюдаются синдромы</w:t>
      </w:r>
    </w:p>
    <w:p w14:paraId="7E2BA3B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анемический, </w:t>
      </w:r>
    </w:p>
    <w:p w14:paraId="6B358E4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гиперпластический</w:t>
      </w:r>
    </w:p>
    <w:p w14:paraId="00A04D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болевой, </w:t>
      </w:r>
    </w:p>
    <w:p w14:paraId="20C91BC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диспептический</w:t>
      </w:r>
    </w:p>
    <w:p w14:paraId="5E3AC48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 гипертонический,  </w:t>
      </w:r>
    </w:p>
    <w:p w14:paraId="0F927FB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нефротический</w:t>
      </w:r>
    </w:p>
    <w:p w14:paraId="0239893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132. Осложнение хронического гепатита</w:t>
      </w:r>
    </w:p>
    <w:p w14:paraId="7451A34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сахарный диабет</w:t>
      </w:r>
    </w:p>
    <w:p w14:paraId="7AF1994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пневмония</w:t>
      </w:r>
    </w:p>
    <w:p w14:paraId="219262C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печеночная кома</w:t>
      </w:r>
    </w:p>
    <w:p w14:paraId="07E558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кишечная непроходимость</w:t>
      </w:r>
    </w:p>
    <w:p w14:paraId="04763EF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133. Расширение вен пищевода развивается при</w:t>
      </w:r>
    </w:p>
    <w:p w14:paraId="4759CB9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гастрите</w:t>
      </w:r>
    </w:p>
    <w:p w14:paraId="5AE52FF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колите</w:t>
      </w:r>
    </w:p>
    <w:p w14:paraId="256EAA3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холецистите</w:t>
      </w:r>
    </w:p>
    <w:p w14:paraId="2185E23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г) циррозе печени</w:t>
      </w:r>
    </w:p>
    <w:p w14:paraId="2845369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134. Осложнение цирроза печени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024B54E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пищеводное кровотечение</w:t>
      </w:r>
    </w:p>
    <w:p w14:paraId="1F05284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перфорация желудка</w:t>
      </w:r>
    </w:p>
    <w:p w14:paraId="23E6865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пенетрация</w:t>
      </w:r>
    </w:p>
    <w:p w14:paraId="5DBC3C4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пилоростеноз </w:t>
      </w:r>
    </w:p>
    <w:p w14:paraId="19604722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135. При гипертонически-гиперкинетическом типе дискинезии желчевыводящих путей наблюдается </w:t>
      </w:r>
    </w:p>
    <w:p w14:paraId="1D959BB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резкая боль в правом подреберье</w:t>
      </w:r>
    </w:p>
    <w:p w14:paraId="0F82EC4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резкая боль в левом подреберье</w:t>
      </w:r>
    </w:p>
    <w:p w14:paraId="2CAF60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ноющая боль в правом подреберье</w:t>
      </w:r>
    </w:p>
    <w:p w14:paraId="5F0B2A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ноющая боль в левом подреберье</w:t>
      </w:r>
    </w:p>
    <w:p w14:paraId="4A7A6CC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136. Клинические симптомы холецистита:</w:t>
      </w:r>
    </w:p>
    <w:p w14:paraId="55AB44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боль в эпигастральной области после приема пищи, отрыжка кислым</w:t>
      </w:r>
    </w:p>
    <w:p w14:paraId="2663CCF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боль в правом подреберье, отрыжка горьким, рвота желчью</w:t>
      </w:r>
    </w:p>
    <w:p w14:paraId="5DBBE0C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в)опаясывающая боль в верхних отделах живота, многократная рвота</w:t>
      </w:r>
    </w:p>
    <w:p w14:paraId="0BABD89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боли в околопупочной области, диарея.</w:t>
      </w:r>
    </w:p>
    <w:p w14:paraId="5AA1C5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137. Для какого заболевания характерны данные клинические симптомы:</w:t>
      </w:r>
    </w:p>
    <w:p w14:paraId="0B12FD3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а). Язвенная болезнь желудка                                      </w:t>
      </w:r>
    </w:p>
    <w:p w14:paraId="7288019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б).Язвенная болезнь двенадцатиперстной кишки      </w:t>
      </w:r>
    </w:p>
    <w:p w14:paraId="66B2C27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в). Панкреатит                                                              </w:t>
      </w:r>
    </w:p>
    <w:p w14:paraId="72DA642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г). Холецистит                                                              </w:t>
      </w:r>
    </w:p>
    <w:p w14:paraId="3F413D1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д). Энтерит                                                                   </w:t>
      </w:r>
    </w:p>
    <w:p w14:paraId="44D10D7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1.  боль в эпигастральной области после приема пищи, отрыжка кислым</w:t>
      </w:r>
    </w:p>
    <w:p w14:paraId="22FF83D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2.  боль в правом подреберье, отрыжка горьким, рвота желчью</w:t>
      </w:r>
    </w:p>
    <w:p w14:paraId="3F7102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3.  опаясывающая боль в верхних отделах живота, многократная рвота</w:t>
      </w:r>
    </w:p>
    <w:p w14:paraId="6D77FC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4.  боли в околопупочной области, диарея.</w:t>
      </w:r>
    </w:p>
    <w:p w14:paraId="2F2FC3D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5.  голодные, ночные боли в эпигастральной области</w:t>
      </w:r>
    </w:p>
    <w:p w14:paraId="567875D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664E243A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138. Для профилактики обострений язвенной болезни применяются препараты  фармакологической группы:</w:t>
      </w:r>
    </w:p>
    <w:p w14:paraId="5ED0C4D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 М-холинолитики                            </w:t>
      </w:r>
    </w:p>
    <w:p w14:paraId="0A1BA0E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Н2-гистаминоблокаторы</w:t>
      </w:r>
    </w:p>
    <w:p w14:paraId="60F7A37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Н1- гистаминоблокаторы                                      </w:t>
      </w:r>
    </w:p>
    <w:p w14:paraId="1747E4C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антибиотики</w:t>
      </w:r>
    </w:p>
    <w:p w14:paraId="3C1F7AA2" w14:textId="77777777" w:rsidR="00AA272B" w:rsidRPr="007D2B5D" w:rsidRDefault="00AA272B" w:rsidP="00AA272B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139. Антациды назначают при язвенной болезни с учетом</w:t>
      </w:r>
    </w:p>
    <w:p w14:paraId="1EB06D5F" w14:textId="77777777" w:rsidR="00AA272B" w:rsidRPr="007D2B5D" w:rsidRDefault="00AA272B" w:rsidP="00AA272B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суточного ритма болей                           </w:t>
      </w:r>
    </w:p>
    <w:p w14:paraId="7160AB27" w14:textId="77777777" w:rsidR="00AA272B" w:rsidRPr="007D2B5D" w:rsidRDefault="00AA272B" w:rsidP="00AA272B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б) ритма приема пищи</w:t>
      </w:r>
    </w:p>
    <w:p w14:paraId="2492E89D" w14:textId="77777777" w:rsidR="00AA272B" w:rsidRPr="007D2B5D" w:rsidRDefault="00AA272B" w:rsidP="00AA272B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сезонного ритма болей</w:t>
      </w:r>
    </w:p>
    <w:p w14:paraId="32F282D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140. Распределите лекарственные препараты по  фармакологическим группам:</w:t>
      </w:r>
    </w:p>
    <w:p w14:paraId="1C912C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Блокаторы водородной помпы  5                           Б. Н2-гистаминоблокаторы </w:t>
      </w:r>
    </w:p>
    <w:p w14:paraId="086E644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В. М-холинолитики                       </w:t>
      </w:r>
    </w:p>
    <w:p w14:paraId="0E0A60F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Антациды                                   </w:t>
      </w:r>
    </w:p>
    <w:p w14:paraId="3F36EE2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1. Атропин</w:t>
      </w:r>
    </w:p>
    <w:p w14:paraId="395A07E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2. Циметидин</w:t>
      </w:r>
    </w:p>
    <w:p w14:paraId="4DEE37A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3. Ранитидин</w:t>
      </w:r>
    </w:p>
    <w:p w14:paraId="46DA02D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4. Маалокс                                                                                        </w:t>
      </w:r>
    </w:p>
    <w:p w14:paraId="34ABF80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5. Омепрозол                                                                                                      </w:t>
      </w:r>
    </w:p>
    <w:p w14:paraId="4456088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6.Гастрозепин                                                                                        7. Альмагель</w:t>
      </w:r>
    </w:p>
    <w:p w14:paraId="33928F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141. К препаратам,  усиливающим  секрецию слизистой жкт  относится</w:t>
      </w:r>
    </w:p>
    <w:p w14:paraId="189B7E8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 Ранитидин                             </w:t>
      </w:r>
    </w:p>
    <w:p w14:paraId="2052DA3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Платифилин</w:t>
      </w:r>
    </w:p>
    <w:p w14:paraId="258B290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Омепрозол                   </w:t>
      </w:r>
    </w:p>
    <w:p w14:paraId="66B1EDB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Плантаглюцид</w:t>
      </w:r>
    </w:p>
    <w:p w14:paraId="52F8C50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142</w:t>
      </w:r>
      <w:r w:rsidRPr="007D2B5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Распределите лекарственные препараты по  фармакологическому действию:</w:t>
      </w:r>
    </w:p>
    <w:p w14:paraId="2CAC08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Уменьшение секреции          </w:t>
      </w:r>
    </w:p>
    <w:p w14:paraId="5ED8416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Б.  Уменьшение  мышечного спазма                 В. Защита слизистой оболочки желудка                            </w:t>
      </w:r>
    </w:p>
    <w:p w14:paraId="295116B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1. Денол          </w:t>
      </w:r>
    </w:p>
    <w:p w14:paraId="26E0E9E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2. Атропин</w:t>
      </w:r>
    </w:p>
    <w:p w14:paraId="1D794B8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3. Ранитидин                                                                                                       4. Омепрозол                                                                                                           5. Гастрозепин                                                                                                          6. Вентер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154793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143. Препарат Денол в лечении  язвенной болезни  применяют для </w:t>
      </w:r>
    </w:p>
    <w:p w14:paraId="30BB7C7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 снижения секреции                          </w:t>
      </w:r>
    </w:p>
    <w:p w14:paraId="23A2A54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защиты слизистой оболочки желудка</w:t>
      </w:r>
    </w:p>
    <w:p w14:paraId="31AAF8D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 снятия мышечного спазма</w:t>
      </w:r>
    </w:p>
    <w:p w14:paraId="071959D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антибактериального действия</w:t>
      </w:r>
    </w:p>
    <w:p w14:paraId="7297C7F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144. Низкая относительная плотность мочи,  незначительные колебания  относительной плотности мочи в разных порциях  называется</w:t>
      </w:r>
    </w:p>
    <w:p w14:paraId="43DE76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гипоизостенурия</w:t>
      </w:r>
    </w:p>
    <w:p w14:paraId="48624EE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ишурия</w:t>
      </w:r>
    </w:p>
    <w:p w14:paraId="7E7980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дизурия</w:t>
      </w:r>
    </w:p>
    <w:p w14:paraId="1632834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поллакиурия</w:t>
      </w:r>
    </w:p>
    <w:p w14:paraId="2AE263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145. Суточный   диурез составляет 45 мл – это </w:t>
      </w:r>
    </w:p>
    <w:p w14:paraId="4A15CDF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анурия</w:t>
      </w:r>
    </w:p>
    <w:p w14:paraId="418C58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 полиурия</w:t>
      </w:r>
    </w:p>
    <w:p w14:paraId="402533D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поллакиурия</w:t>
      </w:r>
    </w:p>
    <w:p w14:paraId="6E42376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олигурия</w:t>
      </w:r>
    </w:p>
    <w:p w14:paraId="7D53B5F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146. Триада симптомов при остром гломерулонефрите</w:t>
      </w:r>
    </w:p>
    <w:p w14:paraId="0F78BF3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гематурия, отеки, гипертония</w:t>
      </w:r>
    </w:p>
    <w:p w14:paraId="264D606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пиурия, бактериурия, гипертония</w:t>
      </w:r>
    </w:p>
    <w:p w14:paraId="01780FB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гематурия, бактериурия, отеки</w:t>
      </w:r>
    </w:p>
    <w:p w14:paraId="75FF66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лейкоцитурия, цилиндрурия, отеки</w:t>
      </w:r>
    </w:p>
    <w:p w14:paraId="62159EFA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147. Отеки на лице, гипертония, моча цвета "мясных помоев" наблюдаются при</w:t>
      </w:r>
    </w:p>
    <w:p w14:paraId="7280D04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мочекаменной болезни</w:t>
      </w:r>
    </w:p>
    <w:p w14:paraId="52C356D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остром гломерулонефрите</w:t>
      </w:r>
    </w:p>
    <w:p w14:paraId="2AE7332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остром цистите</w:t>
      </w:r>
    </w:p>
    <w:p w14:paraId="02A2FA4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хроническом пиелонефрите</w:t>
      </w:r>
    </w:p>
    <w:p w14:paraId="416725D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148. Анализ мочи при остром пиелонефрите</w:t>
      </w:r>
    </w:p>
    <w:p w14:paraId="2D248D7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гематурия, протеинурия</w:t>
      </w:r>
    </w:p>
    <w:p w14:paraId="6E53FA9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цилиндрурия, глюкозурия</w:t>
      </w:r>
    </w:p>
    <w:p w14:paraId="26C0CC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лейкоцитурия, бактериурия</w:t>
      </w:r>
    </w:p>
    <w:p w14:paraId="4D69381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протеинурия, глюкозурия</w:t>
      </w:r>
    </w:p>
    <w:p w14:paraId="589915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149. При развитии острой почечной недостаточности  в  крови   увеличивается  содержание </w:t>
      </w:r>
    </w:p>
    <w:p w14:paraId="03EA396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мочевины, креатинина, калия</w:t>
      </w:r>
    </w:p>
    <w:p w14:paraId="4BA9E3C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щелочной фосфатазы,  билирубина, АЛТ, АСТ.</w:t>
      </w:r>
    </w:p>
    <w:p w14:paraId="4F938F8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креатинфосфокиназы,  сердечных  тропонинов.</w:t>
      </w:r>
    </w:p>
    <w:p w14:paraId="6AF5DFC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СРБ,  сиаловых кислот,   ревматоидного фактора.</w:t>
      </w:r>
    </w:p>
    <w:p w14:paraId="75975FF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150.  Клинические проявления при  ХПН  начинаются с    </w:t>
      </w:r>
    </w:p>
    <w:p w14:paraId="4B494BE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1 А   стадии</w:t>
      </w:r>
    </w:p>
    <w:p w14:paraId="55F136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 2 А  стадии </w:t>
      </w:r>
    </w:p>
    <w:p w14:paraId="21C3DF8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2 Б стадии</w:t>
      </w:r>
    </w:p>
    <w:p w14:paraId="7264206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3  А  стадии</w:t>
      </w:r>
    </w:p>
    <w:p w14:paraId="063B024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151. Для  лечения   острого пиелонефрита применяются</w:t>
      </w:r>
    </w:p>
    <w:p w14:paraId="20D2495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дигоксин, панангин</w:t>
      </w:r>
    </w:p>
    <w:p w14:paraId="3E552EC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сальбутамол,  эуфиллин</w:t>
      </w:r>
    </w:p>
    <w:p w14:paraId="64F078C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ципрофлоксацин,  нитроксалин</w:t>
      </w:r>
    </w:p>
    <w:p w14:paraId="78559CF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нитроглицерин, валидол</w:t>
      </w:r>
    </w:p>
    <w:p w14:paraId="07739E8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152. Жажда, полиурия, низкая относительная плотность мочи (1001-1005) наблюдаются при</w:t>
      </w:r>
    </w:p>
    <w:p w14:paraId="7996539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акромегалии</w:t>
      </w:r>
    </w:p>
    <w:p w14:paraId="17110BC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гигантизме</w:t>
      </w:r>
    </w:p>
    <w:p w14:paraId="03FD1E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несахарном диабете</w:t>
      </w:r>
    </w:p>
    <w:p w14:paraId="207EFC2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сахарном диабете</w:t>
      </w:r>
    </w:p>
    <w:p w14:paraId="429C621F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153. Органом,  обеспечивающим   регуляцию энергетического обмена в организме   является</w:t>
      </w:r>
    </w:p>
    <w:p w14:paraId="046D261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головной  мозг</w:t>
      </w:r>
    </w:p>
    <w:p w14:paraId="6A5A15B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щитовидная железа</w:t>
      </w:r>
    </w:p>
    <w:p w14:paraId="1D01036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печень</w:t>
      </w:r>
    </w:p>
    <w:p w14:paraId="4AEB3C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гипофиз</w:t>
      </w:r>
    </w:p>
    <w:p w14:paraId="3D70CDC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154. При гиперфункции щитовидной железы  развивается клинический синдром </w:t>
      </w:r>
    </w:p>
    <w:p w14:paraId="2B9280E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гипотиреоз</w:t>
      </w:r>
    </w:p>
    <w:p w14:paraId="2E67768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несахарный диабет</w:t>
      </w:r>
    </w:p>
    <w:p w14:paraId="523A1E3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пангипопитуитаризм</w:t>
      </w:r>
    </w:p>
    <w:p w14:paraId="1AA6C8C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гипертиреоз</w:t>
      </w:r>
    </w:p>
    <w:p w14:paraId="0B72349F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155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При врожденном гипотиреозе развивается</w:t>
      </w:r>
    </w:p>
    <w:p w14:paraId="37596A9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акромегалия                        </w:t>
      </w:r>
    </w:p>
    <w:p w14:paraId="7C59F5F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гигантизм</w:t>
      </w:r>
    </w:p>
    <w:p w14:paraId="223F0FC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кретинизм                          </w:t>
      </w:r>
    </w:p>
    <w:p w14:paraId="684C29F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сахарный диабет</w:t>
      </w:r>
    </w:p>
    <w:p w14:paraId="4CF2D42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156. При синдроме  тиреотоксикоза  наблюдаются</w:t>
      </w:r>
    </w:p>
    <w:p w14:paraId="1AC2AE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зябкость, </w:t>
      </w:r>
    </w:p>
    <w:p w14:paraId="39A64FD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поносы</w:t>
      </w:r>
    </w:p>
    <w:p w14:paraId="3C50B81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запоры</w:t>
      </w:r>
    </w:p>
    <w:p w14:paraId="7FB399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экзофтальм, </w:t>
      </w:r>
    </w:p>
    <w:p w14:paraId="2818B92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тахикардия</w:t>
      </w:r>
    </w:p>
    <w:p w14:paraId="57850CE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е)  сонливость </w:t>
      </w:r>
    </w:p>
    <w:p w14:paraId="264BCE2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ё)  брадикардия</w:t>
      </w:r>
    </w:p>
    <w:p w14:paraId="4531AEA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157.  При синдроме гипотиреоза наблюдаются </w:t>
      </w:r>
    </w:p>
    <w:p w14:paraId="1E0509E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брадикардия</w:t>
      </w:r>
    </w:p>
    <w:p w14:paraId="42593A8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тремор     </w:t>
      </w:r>
    </w:p>
    <w:p w14:paraId="742750E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тахикардия</w:t>
      </w:r>
    </w:p>
    <w:p w14:paraId="2358153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экзофтальм</w:t>
      </w:r>
    </w:p>
    <w:p w14:paraId="0532FB0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артериальная гипотензия</w:t>
      </w:r>
    </w:p>
    <w:p w14:paraId="0FD62F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е)  сонливость</w:t>
      </w:r>
    </w:p>
    <w:p w14:paraId="26EE5B1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158. Мерказолил назначают при лечении</w:t>
      </w:r>
    </w:p>
    <w:p w14:paraId="2129DAF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гипотиреоза</w:t>
      </w:r>
    </w:p>
    <w:p w14:paraId="5DC1625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гипертиреоза</w:t>
      </w:r>
    </w:p>
    <w:p w14:paraId="5EE650B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сахарного диабета</w:t>
      </w:r>
    </w:p>
    <w:p w14:paraId="44B33D4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эндемического зоба</w:t>
      </w:r>
    </w:p>
    <w:p w14:paraId="2B4344A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159. Гипогликемическая кома характеризуется</w:t>
      </w:r>
    </w:p>
    <w:p w14:paraId="4EADB5C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внезапным началом</w:t>
      </w:r>
    </w:p>
    <w:p w14:paraId="7923577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влажными, бледными кожными покровами</w:t>
      </w:r>
    </w:p>
    <w:p w14:paraId="5BDFC86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сохранением тонуса глазных яблок</w:t>
      </w:r>
    </w:p>
    <w:p w14:paraId="3317CC3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дыхание Куссмауля</w:t>
      </w:r>
    </w:p>
    <w:p w14:paraId="3303428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запахом ацетона при дыхании</w:t>
      </w:r>
    </w:p>
    <w:p w14:paraId="1F1C5DB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160. Состояние гипогликемии может быть обусловлено: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</w:t>
      </w:r>
    </w:p>
    <w:p w14:paraId="1E43BDB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применением большой дозы инсулина;</w:t>
      </w:r>
    </w:p>
    <w:p w14:paraId="27D23B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приемом пероральных сахароснижающих препаратов;</w:t>
      </w:r>
    </w:p>
    <w:p w14:paraId="4739AB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применением глюкозы;</w:t>
      </w:r>
    </w:p>
    <w:p w14:paraId="0A6E6B6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приемом алкоголя</w:t>
      </w:r>
    </w:p>
    <w:p w14:paraId="491AA5C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161. Для лечения гипогликемической комы на догоспитальном этапе в/в вводится</w:t>
      </w:r>
    </w:p>
    <w:p w14:paraId="1E57BE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тиамин 100 мг, затем 40 мл 40% раствора глюкозы</w:t>
      </w:r>
    </w:p>
    <w:p w14:paraId="273FBF0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налоксон 0,4-0,8 мг</w:t>
      </w:r>
    </w:p>
    <w:p w14:paraId="539123D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40 мл 40% глюкозы вместе с 6-8 ЕД инсулина</w:t>
      </w:r>
    </w:p>
    <w:p w14:paraId="021A0D2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200 мл 5% глюкозы со скоростью 60 капель в минуту</w:t>
      </w:r>
    </w:p>
    <w:p w14:paraId="3C77ADF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162. Клиническая картина  при  диабетической кетоацидотической коме</w:t>
      </w:r>
    </w:p>
    <w:p w14:paraId="565AC9C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кожа гиперемирована, сухая, зрачки расширены, глазные яблоки твердые;</w:t>
      </w:r>
    </w:p>
    <w:p w14:paraId="73FBECB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кожа бледная, сухая,  тонус глазных яблок снижен, тургор тканей снижен;</w:t>
      </w:r>
    </w:p>
    <w:p w14:paraId="22B470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кожа  цианотичная, сухая, тонус глазных яблок снижен, тризм жевательной  мускулатуры. </w:t>
      </w:r>
    </w:p>
    <w:p w14:paraId="7F4191B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163. Дыхание при  диабетической  кетоацидотической коме</w:t>
      </w:r>
    </w:p>
    <w:p w14:paraId="1180325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не нарушено;</w:t>
      </w:r>
    </w:p>
    <w:p w14:paraId="7E17D5B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поверхностное;</w:t>
      </w:r>
    </w:p>
    <w:p w14:paraId="736E004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частое, глубокое;</w:t>
      </w:r>
    </w:p>
    <w:p w14:paraId="5E0E86E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редкое, с апноэ.</w:t>
      </w:r>
    </w:p>
    <w:p w14:paraId="6E5937C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164. Догоспитальная интенсивная терапия гипергликемической комы заключается в</w:t>
      </w:r>
    </w:p>
    <w:p w14:paraId="6FBDEFE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 ). инсулинотерапии</w:t>
      </w:r>
    </w:p>
    <w:p w14:paraId="64A8B79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инфузии кристаллоидных растворов</w:t>
      </w:r>
    </w:p>
    <w:p w14:paraId="3798443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введении  глюкокортикоидов</w:t>
      </w:r>
    </w:p>
    <w:p w14:paraId="677DF7C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введении  лазикса</w:t>
      </w:r>
    </w:p>
    <w:p w14:paraId="66985D0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165. Клиническая картина при гипогликемической коме</w:t>
      </w:r>
    </w:p>
    <w:p w14:paraId="7E366C9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кожа обычного цвета, влажная, глазные яблоки твердые, тонус мышц  повышен;</w:t>
      </w:r>
    </w:p>
    <w:p w14:paraId="08F02DB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кожа бледная, влажная, тонус глазных яблок снижен, тризм жевательной мускулатуры;</w:t>
      </w:r>
    </w:p>
    <w:p w14:paraId="011708D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 кожа гиперемирована, влажная, горячая, тонус мышц снижен. </w:t>
      </w:r>
    </w:p>
    <w:p w14:paraId="6BBA285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166.  Тактика  фельдшера  СМП при гипергликемической коме</w:t>
      </w:r>
    </w:p>
    <w:p w14:paraId="5FAB944F" w14:textId="77777777" w:rsidR="00AA272B" w:rsidRPr="007D2B5D" w:rsidRDefault="00AA272B" w:rsidP="00AA272B">
      <w:pPr>
        <w:shd w:val="clear" w:color="auto" w:fill="FFFFFF"/>
        <w:tabs>
          <w:tab w:val="left" w:pos="33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 введение раствора глюкозы внутривенно;</w:t>
      </w:r>
    </w:p>
    <w:p w14:paraId="5465914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 проведение инфузионной терапии физиологическим или солевыми растворами;</w:t>
      </w:r>
    </w:p>
    <w:p w14:paraId="57847224" w14:textId="77777777" w:rsidR="00AA272B" w:rsidRPr="007D2B5D" w:rsidRDefault="00AA272B" w:rsidP="00AA272B">
      <w:pPr>
        <w:shd w:val="clear" w:color="auto" w:fill="FFFFFF"/>
        <w:tabs>
          <w:tab w:val="left" w:pos="33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 введение инсулина;</w:t>
      </w:r>
    </w:p>
    <w:p w14:paraId="0F1BC53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lastRenderedPageBreak/>
        <w:t>г) кормление больного булкой с маслом.</w:t>
      </w:r>
    </w:p>
    <w:p w14:paraId="376AA02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167.  Тактика  фельдшера  СМП при гипогликемической коме</w:t>
      </w:r>
    </w:p>
    <w:p w14:paraId="108F070F" w14:textId="77777777" w:rsidR="00AA272B" w:rsidRPr="007D2B5D" w:rsidRDefault="00AA272B" w:rsidP="00AA272B">
      <w:pPr>
        <w:shd w:val="clear" w:color="auto" w:fill="FFFFFF"/>
        <w:tabs>
          <w:tab w:val="left" w:pos="40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 введение раствора глюкозы внутривенно;</w:t>
      </w:r>
    </w:p>
    <w:p w14:paraId="5A0E8CD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 проведение инфузионной терапии физиологическим или солевыми р-рами;</w:t>
      </w:r>
    </w:p>
    <w:p w14:paraId="7B3DC508" w14:textId="77777777" w:rsidR="00AA272B" w:rsidRPr="007D2B5D" w:rsidRDefault="00AA272B" w:rsidP="00AA272B">
      <w:pPr>
        <w:shd w:val="clear" w:color="auto" w:fill="FFFFFF"/>
        <w:tabs>
          <w:tab w:val="left" w:pos="403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 введение инсулина;</w:t>
      </w:r>
    </w:p>
    <w:p w14:paraId="0BBCB53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кормление больного булкой с маслом.</w:t>
      </w:r>
    </w:p>
    <w:p w14:paraId="6180319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168. Препаратом выбора для регидратации при диабетическом кетоацидозе на догоспитальном этапе является</w:t>
      </w:r>
    </w:p>
    <w:p w14:paraId="0DFAE29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5% раствор глюкозы</w:t>
      </w:r>
    </w:p>
    <w:p w14:paraId="6CD497C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0,9% раствор натрия хлорида</w:t>
      </w:r>
    </w:p>
    <w:p w14:paraId="32D0432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4% раствор натрия гидрокарбоната</w:t>
      </w:r>
    </w:p>
    <w:p w14:paraId="7AAC108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полиглюкин</w:t>
      </w:r>
    </w:p>
    <w:p w14:paraId="3603903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реополиглюкин</w:t>
      </w:r>
    </w:p>
    <w:p w14:paraId="41C17C2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169. Характерными клиническими признаками  тиреотоксического криза являются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36C4D80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а). повышение температуры тела, </w:t>
      </w:r>
    </w:p>
    <w:p w14:paraId="389F978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б)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артериальная гипотензия</w:t>
      </w:r>
    </w:p>
    <w:p w14:paraId="5D84BE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в). гиперемия лица, </w:t>
      </w:r>
    </w:p>
    <w:p w14:paraId="488D380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брадикардия</w:t>
      </w:r>
    </w:p>
    <w:p w14:paraId="6CAA295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д). фибрилляция предсердий         </w:t>
      </w:r>
    </w:p>
    <w:p w14:paraId="5702056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170. При тиреотоксическом кризе противопоказано применение</w:t>
      </w:r>
    </w:p>
    <w:p w14:paraId="0395AC1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раствора глюкозы</w:t>
      </w:r>
    </w:p>
    <w:p w14:paraId="1FF8A5C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дексаметазона</w:t>
      </w:r>
    </w:p>
    <w:p w14:paraId="20FBD96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анаприлина</w:t>
      </w:r>
    </w:p>
    <w:p w14:paraId="78D0C4D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ацетилсалициловой кислоты</w:t>
      </w:r>
    </w:p>
    <w:p w14:paraId="7C1B9C2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амиодарона</w:t>
      </w:r>
    </w:p>
    <w:p w14:paraId="4A428BB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171. Тиреоидин назначают при лечении</w:t>
      </w:r>
    </w:p>
    <w:p w14:paraId="75F6B59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болезни Иценко-Кушинга</w:t>
      </w:r>
    </w:p>
    <w:p w14:paraId="14A1079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гипотиреоза</w:t>
      </w:r>
    </w:p>
    <w:p w14:paraId="00AE273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диффузного токсического зоба</w:t>
      </w:r>
    </w:p>
    <w:p w14:paraId="34235B9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сахарного диабета</w:t>
      </w:r>
    </w:p>
    <w:p w14:paraId="4B7EB92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172. В основе патогенеза  сахарного диабета  2 типа </w:t>
      </w:r>
    </w:p>
    <w:p w14:paraId="5792031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нарушение усвоения глюкозы тканями</w:t>
      </w:r>
    </w:p>
    <w:p w14:paraId="178C88E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ускорение  процессов обмена веществ</w:t>
      </w:r>
    </w:p>
    <w:p w14:paraId="056DDF9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замедление процесса обмена веществ</w:t>
      </w:r>
    </w:p>
    <w:p w14:paraId="63266DA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нарушение синтеза глюкозы</w:t>
      </w:r>
    </w:p>
    <w:p w14:paraId="54489C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173. Для определения суточной глюкозурии в лабораторию направляют</w:t>
      </w:r>
    </w:p>
    <w:p w14:paraId="00B8BEA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50 мл свежевыделенной теплой мочи</w:t>
      </w:r>
    </w:p>
    <w:p w14:paraId="4A762FD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100-200 мл из суточного количества</w:t>
      </w:r>
    </w:p>
    <w:p w14:paraId="3315D63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10-часовую порцию мочи</w:t>
      </w:r>
    </w:p>
    <w:p w14:paraId="67C71CF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среднюю порцию мочи</w:t>
      </w:r>
    </w:p>
    <w:p w14:paraId="5CAF4A0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174. При гипергликемическй коме в выдыхаемом воздухе отмечается запах</w:t>
      </w:r>
    </w:p>
    <w:p w14:paraId="4BB7087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алкоголя                                                </w:t>
      </w:r>
    </w:p>
    <w:p w14:paraId="47CD947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аммиака</w:t>
      </w:r>
    </w:p>
    <w:p w14:paraId="34C5E9D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ацетона                                                </w:t>
      </w:r>
    </w:p>
    <w:p w14:paraId="27A85E3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нет запаха</w:t>
      </w:r>
    </w:p>
    <w:p w14:paraId="0133CCB6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175. При лечении сахарного диабета второго типа применяют</w:t>
      </w:r>
    </w:p>
    <w:p w14:paraId="3B411C5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обязательно инсулин        </w:t>
      </w:r>
    </w:p>
    <w:p w14:paraId="4BE8EE4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 диета   +  манинил </w:t>
      </w:r>
    </w:p>
    <w:p w14:paraId="4208FED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диета + инсулин     </w:t>
      </w:r>
    </w:p>
    <w:p w14:paraId="6E25660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диета</w:t>
      </w:r>
    </w:p>
    <w:p w14:paraId="2BC8184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диета + манинил + инсулин</w:t>
      </w:r>
    </w:p>
    <w:p w14:paraId="3658077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176. Болезнь Иценко-Кушинга – это патология </w:t>
      </w:r>
    </w:p>
    <w:p w14:paraId="6A23A9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 гипофиза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51E766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 надпочечников</w:t>
      </w:r>
    </w:p>
    <w:p w14:paraId="2CB1DAD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 щитовидной железы</w:t>
      </w:r>
    </w:p>
    <w:p w14:paraId="3E260AA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 поджелудочной железы.</w:t>
      </w:r>
    </w:p>
    <w:p w14:paraId="5473959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177. Артериальная гипотония характерна  при </w:t>
      </w:r>
    </w:p>
    <w:p w14:paraId="713F85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аденоме гипофиза</w:t>
      </w:r>
    </w:p>
    <w:p w14:paraId="2D01791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б) гипертиреозе</w:t>
      </w:r>
    </w:p>
    <w:p w14:paraId="2C8E3BD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в) гипотиреозе</w:t>
      </w:r>
    </w:p>
    <w:p w14:paraId="679AAFE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г) надпочечниковой недостаточности</w:t>
      </w:r>
    </w:p>
    <w:p w14:paraId="345BE48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болезни Аддисона</w:t>
      </w:r>
    </w:p>
    <w:p w14:paraId="4459CE5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178. Феохромоцитома - это опухоль из</w:t>
      </w:r>
    </w:p>
    <w:p w14:paraId="444D3F7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коркового слоя надпочечников</w:t>
      </w:r>
    </w:p>
    <w:p w14:paraId="62886EA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мозгового слоя надпочечников</w:t>
      </w:r>
    </w:p>
    <w:p w14:paraId="2708EB6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альфа-клеток островков Лангерганса</w:t>
      </w:r>
    </w:p>
    <w:p w14:paraId="1C3AE0B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бета-клеток островков Лангерганса</w:t>
      </w:r>
    </w:p>
    <w:p w14:paraId="19CBF60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179. Распределите   лекарственные препараты  по  фармакологическим группам:</w:t>
      </w:r>
    </w:p>
    <w:p w14:paraId="40AADFD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Глюкокортикоидные гормоны                            </w:t>
      </w:r>
    </w:p>
    <w:p w14:paraId="765AC8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Б. Минералокортикоидные гормоны                       </w:t>
      </w:r>
    </w:p>
    <w:p w14:paraId="13DAE2F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В. Катехоламины                                                       </w:t>
      </w:r>
    </w:p>
    <w:p w14:paraId="4F41364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1. Гидрокортизон</w:t>
      </w:r>
    </w:p>
    <w:p w14:paraId="13CB3B6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2. Преднизолон</w:t>
      </w:r>
    </w:p>
    <w:p w14:paraId="76B18A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3. Адреналин</w:t>
      </w:r>
    </w:p>
    <w:p w14:paraId="141ED65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4. Альдостерон</w:t>
      </w:r>
    </w:p>
    <w:p w14:paraId="7E10A6E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5. Норадреналин</w:t>
      </w:r>
    </w:p>
    <w:p w14:paraId="5FDF148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6.  Дексаметазон</w:t>
      </w:r>
    </w:p>
    <w:p w14:paraId="0C24472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  ДОКСА </w:t>
      </w:r>
    </w:p>
    <w:p w14:paraId="66CA8C8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180. При массивном легочном кровотечении развивается анемия</w:t>
      </w:r>
    </w:p>
    <w:p w14:paraId="037D8CA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апластическая</w:t>
      </w:r>
    </w:p>
    <w:p w14:paraId="0288CCD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В12-дефицитная</w:t>
      </w:r>
    </w:p>
    <w:p w14:paraId="5526169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гемолитическая</w:t>
      </w:r>
    </w:p>
    <w:p w14:paraId="313E50B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г) острая  постгеморрагическая </w:t>
      </w:r>
    </w:p>
    <w:p w14:paraId="3EAB587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181. Препараты железа лучше запивать</w:t>
      </w:r>
    </w:p>
    <w:p w14:paraId="4E6EB5B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кофе</w:t>
      </w:r>
    </w:p>
    <w:p w14:paraId="083DDC1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кислым фруктовым соком</w:t>
      </w:r>
    </w:p>
    <w:p w14:paraId="4831111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минеральной водой</w:t>
      </w:r>
    </w:p>
    <w:p w14:paraId="1D692B5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чаем</w:t>
      </w:r>
    </w:p>
    <w:p w14:paraId="66B0AB34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182. Препарат железа для парентерального применения</w:t>
      </w:r>
    </w:p>
    <w:p w14:paraId="22A4DAB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гемостимулин</w:t>
      </w:r>
    </w:p>
    <w:p w14:paraId="296826E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феррокаль</w:t>
      </w:r>
    </w:p>
    <w:p w14:paraId="1BA9462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феррум-лек</w:t>
      </w:r>
    </w:p>
    <w:p w14:paraId="47F4548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ферроплекс</w:t>
      </w:r>
    </w:p>
    <w:p w14:paraId="035A9D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183. Анемия Аддисона-Бирмера развивается при дефиците витамина</w:t>
      </w:r>
    </w:p>
    <w:p w14:paraId="465EB96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</w:t>
      </w:r>
      <w:r w:rsidRPr="007D2B5D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1</w:t>
      </w:r>
    </w:p>
    <w:p w14:paraId="3AFB84E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</w:t>
      </w:r>
      <w:r w:rsidRPr="007D2B5D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2</w:t>
      </w:r>
    </w:p>
    <w:p w14:paraId="5E27502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</w:t>
      </w:r>
      <w:r w:rsidRPr="007D2B5D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6</w:t>
      </w:r>
    </w:p>
    <w:p w14:paraId="253A38F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В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ru-RU"/>
        </w:rPr>
        <w:t>12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45A824EF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184. Клиника В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vertAlign w:val="subscript"/>
          <w:lang w:eastAsia="ru-RU"/>
        </w:rPr>
        <w:t>12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-дефицитной анемии</w:t>
      </w:r>
    </w:p>
    <w:p w14:paraId="5E9DD06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извращение вкуса и обоняния</w:t>
      </w:r>
    </w:p>
    <w:p w14:paraId="675192C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рвота "кофейной гущей" и дегтеобразный стул</w:t>
      </w:r>
    </w:p>
    <w:p w14:paraId="3F78CA7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отрыжка горьким, боль в правом подреберье</w:t>
      </w:r>
    </w:p>
    <w:p w14:paraId="17FB04F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жжение в языке, парестезии</w:t>
      </w:r>
    </w:p>
    <w:p w14:paraId="13FABFF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185. Причина апластической анемии</w:t>
      </w:r>
    </w:p>
    <w:p w14:paraId="15A2413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гемолиз эритроцитов</w:t>
      </w:r>
    </w:p>
    <w:p w14:paraId="0CACAB7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дефицит железа в питании</w:t>
      </w:r>
    </w:p>
    <w:p w14:paraId="573A5E2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дефицит витамина В</w:t>
      </w:r>
      <w:r w:rsidRPr="007D2B5D">
        <w:rPr>
          <w:rFonts w:ascii="Times New Roman" w:eastAsia="Times New Roman" w:hAnsi="Times New Roman" w:cs="Times New Roman"/>
          <w:sz w:val="20"/>
          <w:szCs w:val="20"/>
          <w:vertAlign w:val="subscript"/>
          <w:lang w:eastAsia="ru-RU"/>
        </w:rPr>
        <w:t>12</w:t>
      </w:r>
    </w:p>
    <w:p w14:paraId="7539DB6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действие ионизирующей радиации</w:t>
      </w:r>
    </w:p>
    <w:p w14:paraId="47A3AA5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186. Гиперлейкоцитоз до 200х109/л наблюдается при</w:t>
      </w:r>
    </w:p>
    <w:p w14:paraId="6CCB431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лейкозе</w:t>
      </w:r>
    </w:p>
    <w:p w14:paraId="4CD9C7F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пиелонефрите</w:t>
      </w:r>
    </w:p>
    <w:p w14:paraId="59D9E7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пневмонии</w:t>
      </w:r>
    </w:p>
    <w:p w14:paraId="1792713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ревматизме</w:t>
      </w:r>
    </w:p>
    <w:p w14:paraId="680D22E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187. Лейкемический  провал – это </w:t>
      </w:r>
    </w:p>
    <w:p w14:paraId="5B015B1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наличие в лейкоцитарной формуле бластов, созревающих и зрелых клеток крови</w:t>
      </w:r>
    </w:p>
    <w:p w14:paraId="5E10C4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наличие в лейкоцитарной формуле бластов и сегментоядерных лейкоцитов</w:t>
      </w:r>
    </w:p>
    <w:p w14:paraId="443FA9C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наблюдается при остром лейкозе</w:t>
      </w:r>
    </w:p>
    <w:p w14:paraId="5961280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наюлюдается при хроническом лейкрзе</w:t>
      </w:r>
    </w:p>
    <w:p w14:paraId="7F4AAF72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188. Петехиально-пятнистая сыпь на коже, возникающая спонтанно или после небольших травм  ("шкура леопарда"), наблюдается при</w:t>
      </w:r>
    </w:p>
    <w:p w14:paraId="6F39AD1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тромбоцитопенической пурпуре</w:t>
      </w:r>
    </w:p>
    <w:p w14:paraId="12B2FF6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гемофилии</w:t>
      </w:r>
    </w:p>
    <w:p w14:paraId="77FC485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железодефицитной анемии</w:t>
      </w:r>
    </w:p>
    <w:p w14:paraId="246F0C9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хроническом лимфолейкозе</w:t>
      </w:r>
    </w:p>
    <w:p w14:paraId="5343BE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189. Распределите лекарственные препараты по фармакологическим группам</w:t>
      </w:r>
    </w:p>
    <w:p w14:paraId="68DFAC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а). Антикоагулянты                           </w:t>
      </w:r>
    </w:p>
    <w:p w14:paraId="67FBD6F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б).  Коагулянты                                  </w:t>
      </w:r>
    </w:p>
    <w:p w14:paraId="4373EF3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в).  Антиагреганты                             </w:t>
      </w:r>
    </w:p>
    <w:p w14:paraId="51AD177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г).  Тромболитики                                </w:t>
      </w:r>
    </w:p>
    <w:p w14:paraId="786A7EE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д).   Антифибринолитики                    </w:t>
      </w:r>
    </w:p>
    <w:p w14:paraId="28927C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1. Ацетилсалициловая кислота</w:t>
      </w:r>
    </w:p>
    <w:p w14:paraId="16C29AA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2. Гепарин</w:t>
      </w:r>
    </w:p>
    <w:p w14:paraId="42B2C9E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3. Викасол</w:t>
      </w:r>
    </w:p>
    <w:p w14:paraId="5FF9BF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4. Этамзилат</w:t>
      </w:r>
    </w:p>
    <w:p w14:paraId="0B3643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5. Клопидогрел</w:t>
      </w:r>
    </w:p>
    <w:p w14:paraId="3BB5AC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6. Стрептокиназа</w:t>
      </w:r>
    </w:p>
    <w:p w14:paraId="439AE4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7. Варфарин</w:t>
      </w:r>
    </w:p>
    <w:p w14:paraId="284C78B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8. Аминокапроновая кислота</w:t>
      </w:r>
    </w:p>
    <w:p w14:paraId="18BFD58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190. К тяжелым аллергозам относятся:</w:t>
      </w:r>
    </w:p>
    <w:p w14:paraId="1270709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локализованная крапивница;</w:t>
      </w:r>
    </w:p>
    <w:p w14:paraId="7E9C400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генерализованная крапивница;</w:t>
      </w:r>
    </w:p>
    <w:p w14:paraId="4B51FB7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отек Квинке;</w:t>
      </w:r>
    </w:p>
    <w:p w14:paraId="23295F8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аллергический конъюнктивит;</w:t>
      </w:r>
    </w:p>
    <w:p w14:paraId="05434AB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анафилактический шок;</w:t>
      </w:r>
    </w:p>
    <w:p w14:paraId="0196F61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аллергический стеноз гортани.</w:t>
      </w:r>
    </w:p>
    <w:p w14:paraId="176B005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191.  Характер сыпи при крапивнице</w:t>
      </w:r>
    </w:p>
    <w:p w14:paraId="7EF8970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мелкоточечная;</w:t>
      </w:r>
    </w:p>
    <w:p w14:paraId="21C66D8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уртикарная;</w:t>
      </w:r>
    </w:p>
    <w:p w14:paraId="54639F1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папулезная;</w:t>
      </w:r>
    </w:p>
    <w:p w14:paraId="0CDB1C2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везикулезная.</w:t>
      </w:r>
    </w:p>
    <w:p w14:paraId="4CD40C7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192.  Основным антианафилактическим препаратом  является</w:t>
      </w:r>
    </w:p>
    <w:p w14:paraId="7DEEF43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супрастин;</w:t>
      </w:r>
    </w:p>
    <w:p w14:paraId="531BCAA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адреналин;</w:t>
      </w:r>
    </w:p>
    <w:p w14:paraId="6C3A5F6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преднизолон;</w:t>
      </w:r>
    </w:p>
    <w:p w14:paraId="166BD4F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эуфиллин.</w:t>
      </w:r>
    </w:p>
    <w:p w14:paraId="41D668BE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193. Максимальное время, в течение которого может  развиться анафилактический шок  на введение препарата составляет:</w:t>
      </w:r>
    </w:p>
    <w:p w14:paraId="597D0668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а)   3 минуты;</w:t>
      </w:r>
    </w:p>
    <w:p w14:paraId="2C6BA544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б)  10 минут;</w:t>
      </w:r>
    </w:p>
    <w:p w14:paraId="38AFE13E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 30 минут;</w:t>
      </w:r>
    </w:p>
    <w:p w14:paraId="4E60E290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г)  60 минут.</w:t>
      </w:r>
    </w:p>
    <w:p w14:paraId="75E07C6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194.  Неотложная помощь  при анафилактическом шоке  состоит  во  введении  следующих  препаратов:</w:t>
      </w:r>
    </w:p>
    <w:p w14:paraId="4010C625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а)  строфантина, анальгина;</w:t>
      </w:r>
    </w:p>
    <w:p w14:paraId="5E8E4DBC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б)  дибазола, лазикса;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</w:p>
    <w:p w14:paraId="14490C67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 адреналина, преднизолона, супрастина;</w:t>
      </w:r>
    </w:p>
    <w:p w14:paraId="516D7C7F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  морфина, гепарина.</w:t>
      </w:r>
    </w:p>
    <w:p w14:paraId="704DED00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195.  При лечении   аллергического отека гортани применяют препараты:</w:t>
      </w:r>
    </w:p>
    <w:p w14:paraId="788A032C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а)  валидол, корвалол; </w:t>
      </w:r>
    </w:p>
    <w:p w14:paraId="61A897A8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б)  преднизолон, адреналин;</w:t>
      </w:r>
    </w:p>
    <w:p w14:paraId="1BCEFECC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в)  клофелин, дибазол; </w:t>
      </w:r>
    </w:p>
    <w:p w14:paraId="6F1187C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  антибиотики, сульфаниламиды.</w:t>
      </w:r>
    </w:p>
    <w:p w14:paraId="0E9231C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196.  Введение антигистаминных препаратов показано во всех случаях, кроме  </w:t>
      </w:r>
    </w:p>
    <w:p w14:paraId="198BCB4D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а)  анафилактический шок;</w:t>
      </w:r>
    </w:p>
    <w:p w14:paraId="23030B10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б)  синдром  Лайелла;</w:t>
      </w:r>
    </w:p>
    <w:p w14:paraId="46CC203B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в)  крапивница;</w:t>
      </w:r>
    </w:p>
    <w:p w14:paraId="1FFD52D9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г)  отек Квинке;</w:t>
      </w:r>
    </w:p>
    <w:p w14:paraId="54601962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д)  бронхиальная  астма</w:t>
      </w: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 </w:t>
      </w:r>
    </w:p>
    <w:p w14:paraId="05BABA8B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197. При внезапном снижении артериального давления после применения антибиотика, в первую</w:t>
      </w:r>
    </w:p>
    <w:p w14:paraId="6793163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очередь, необходимо ввести внутривенно</w:t>
      </w:r>
    </w:p>
    <w:p w14:paraId="10C87D9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супрастин</w:t>
      </w:r>
    </w:p>
    <w:p w14:paraId="768717D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кордиамин</w:t>
      </w:r>
    </w:p>
    <w:p w14:paraId="37AA9B5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адреналин</w:t>
      </w:r>
    </w:p>
    <w:p w14:paraId="2715A1A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глюкокортикоидные препараты</w:t>
      </w:r>
    </w:p>
    <w:p w14:paraId="03E88AF3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198. Деформация кисти по типу "плавника моржа" наблюдается при</w:t>
      </w:r>
    </w:p>
    <w:p w14:paraId="0B272DA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а) деформирующем остеоартрозе</w:t>
      </w:r>
    </w:p>
    <w:p w14:paraId="790E001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ревматическом полиартрите</w:t>
      </w:r>
    </w:p>
    <w:p w14:paraId="2925FED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ревматоидном артрите</w:t>
      </w:r>
    </w:p>
    <w:p w14:paraId="31AF716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подагре</w:t>
      </w:r>
    </w:p>
    <w:p w14:paraId="329D4AD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199. Поражение пястно-фаланговых и проксимальных межфаланговых суставов наблюдается при</w:t>
      </w:r>
    </w:p>
    <w:p w14:paraId="574CE13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деформирующем остеоартрозе</w:t>
      </w:r>
    </w:p>
    <w:p w14:paraId="3B68BC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ревматическом полиартрите</w:t>
      </w:r>
    </w:p>
    <w:p w14:paraId="3C24573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ревматоидном артрите</w:t>
      </w:r>
    </w:p>
    <w:p w14:paraId="5932BCA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подагре</w:t>
      </w:r>
    </w:p>
    <w:p w14:paraId="0A7B830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200. Какой лекарственный  препарат нельзя  вводить  внутримышечно  </w:t>
      </w:r>
    </w:p>
    <w:p w14:paraId="3F5E2D6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тавегил</w:t>
      </w:r>
    </w:p>
    <w:p w14:paraId="1B01D44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б)  гепарин</w:t>
      </w:r>
    </w:p>
    <w:p w14:paraId="3038FF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аминазин</w:t>
      </w:r>
    </w:p>
    <w:p w14:paraId="15ADF62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 лидокаин</w:t>
      </w:r>
    </w:p>
    <w:p w14:paraId="4DC972F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1492348C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3. Неврология</w:t>
      </w:r>
    </w:p>
    <w:p w14:paraId="47F69FB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1. Менингеальный синдром проявляетс </w:t>
      </w:r>
    </w:p>
    <w:p w14:paraId="5B5B47C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сильной головной болью в сочетании с повторной рвотой</w:t>
      </w:r>
    </w:p>
    <w:p w14:paraId="57DCFAD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общей гиперестезией</w:t>
      </w:r>
    </w:p>
    <w:p w14:paraId="538F5B9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в). односторонним положительным симптомом Бабинского </w:t>
      </w:r>
    </w:p>
    <w:p w14:paraId="3DB8F7F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ригидностью затылочных мышц</w:t>
      </w:r>
    </w:p>
    <w:p w14:paraId="7C0D5ED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2. Положительный симптом Кернига выявляется путе</w:t>
      </w:r>
    </w:p>
    <w:p w14:paraId="27FD8E4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а). разгибания голени при согнутом под прямым углом к туловищу бедре</w:t>
      </w:r>
    </w:p>
    <w:p w14:paraId="4548A1B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б). сгибания головы с приведением подбородка к груди</w:t>
      </w:r>
    </w:p>
    <w:p w14:paraId="0E700A5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в). надавливание на лонное сочленение</w:t>
      </w:r>
    </w:p>
    <w:p w14:paraId="7B48D1C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г). поднятия выпрямленной в коленном суставе ноги</w:t>
      </w:r>
    </w:p>
    <w:p w14:paraId="33A42E36" w14:textId="77777777" w:rsidR="00AA272B" w:rsidRPr="007D2B5D" w:rsidRDefault="00AA272B" w:rsidP="00AA272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3.  Развитие гемипареза при черепно-мозговой травме свидетельствует о</w:t>
      </w:r>
    </w:p>
    <w:p w14:paraId="3C8D9792" w14:textId="77777777" w:rsidR="00AA272B" w:rsidRPr="007D2B5D" w:rsidRDefault="00AA272B" w:rsidP="00AA272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а)  внутричерепной гипертензии;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б)  переломе костей основания черепа;</w:t>
      </w:r>
    </w:p>
    <w:p w14:paraId="1EFCA098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в)  тромбозе верхнего сагиттального синуса;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5CA9B7EA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г)  внутричерепной гематоме</w:t>
      </w:r>
    </w:p>
    <w:p w14:paraId="76017DE5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4.  Симптомами, характерными для сотрясения головного мозга, являются</w:t>
      </w:r>
    </w:p>
    <w:p w14:paraId="3247BDFE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а)  тошнота;</w:t>
      </w:r>
    </w:p>
    <w:p w14:paraId="0550803C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б)  головокружение;</w:t>
      </w:r>
    </w:p>
    <w:p w14:paraId="7C5431CB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в)  шум в ушах;</w:t>
      </w:r>
    </w:p>
    <w:p w14:paraId="45073B32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г)  перемежающаяся анизокория;</w:t>
      </w:r>
    </w:p>
    <w:p w14:paraId="4176D025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д)  слабоположительные менингеальные симптомы;</w:t>
      </w:r>
    </w:p>
    <w:p w14:paraId="061BF343" w14:textId="77777777" w:rsidR="00AA272B" w:rsidRPr="007D2B5D" w:rsidRDefault="00AA272B" w:rsidP="00AA272B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е)  нистагм</w:t>
      </w:r>
    </w:p>
    <w:p w14:paraId="7950005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5. Одностороннее резкое расширение зрачка с утратой реакции на свет у пациента в коме  свидетельствует о </w:t>
      </w:r>
    </w:p>
    <w:p w14:paraId="0D291F5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интоксикация атропином</w:t>
      </w:r>
    </w:p>
    <w:p w14:paraId="7DA4D0A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нарастание внутричерепной гематомы при ЧМТ</w:t>
      </w:r>
    </w:p>
    <w:p w14:paraId="36E68F4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в). нарастание внутричерепной гематомы при разрыве аневризмы сосудов головного мозга</w:t>
      </w:r>
    </w:p>
    <w:p w14:paraId="4612AE1E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   г). остром дислокационном синдроме при опухоли мозга</w:t>
      </w:r>
    </w:p>
    <w:p w14:paraId="55AE984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6.  Для субарахноидального кровотечения характерно:</w:t>
      </w:r>
    </w:p>
    <w:p w14:paraId="2613C9E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 а)  внезапная сильная головная боль, повторная рвота, менингиальный синдром; </w:t>
      </w:r>
    </w:p>
    <w:p w14:paraId="6035B06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б)  повторная рвота, повышение температуры тела накануне, гемипарез;</w:t>
      </w:r>
    </w:p>
    <w:p w14:paraId="06BC770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в)  менингиальный синдром, головокружение, боль в ухе несколько дней;</w:t>
      </w:r>
    </w:p>
    <w:p w14:paraId="072FB9D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г)  менингиальный синдром, головокружение, гемипарез.</w:t>
      </w:r>
    </w:p>
    <w:p w14:paraId="4CFA1718" w14:textId="77777777" w:rsidR="00AA272B" w:rsidRPr="007D2B5D" w:rsidRDefault="00AA272B" w:rsidP="00AA272B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7.  Очаговый  симптом при черепно-мозговой травме</w:t>
      </w:r>
    </w:p>
    <w:p w14:paraId="3154DC52" w14:textId="77777777" w:rsidR="00AA272B" w:rsidRPr="007D2B5D" w:rsidRDefault="00AA272B" w:rsidP="00AA272B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     </w:t>
      </w: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а) потеря сознания;</w:t>
      </w: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           </w:t>
      </w:r>
    </w:p>
    <w:p w14:paraId="1F94FF25" w14:textId="77777777" w:rsidR="00AA272B" w:rsidRPr="007D2B5D" w:rsidRDefault="00AA272B" w:rsidP="00AA272B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б) потеря слуха и зрения;</w:t>
      </w:r>
    </w:p>
    <w:p w14:paraId="320D019D" w14:textId="77777777" w:rsidR="00AA272B" w:rsidRPr="007D2B5D" w:rsidRDefault="00AA272B" w:rsidP="00AA272B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в) ретроградная амнезия;</w:t>
      </w: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</w:r>
    </w:p>
    <w:p w14:paraId="3803AF57" w14:textId="77777777" w:rsidR="00AA272B" w:rsidRPr="007D2B5D" w:rsidRDefault="00AA272B" w:rsidP="00AA272B">
      <w:pPr>
        <w:tabs>
          <w:tab w:val="left" w:pos="142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г) рвота</w:t>
      </w:r>
    </w:p>
    <w:p w14:paraId="006A652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8.  Для ишемического инсульта наиболее характерно:</w:t>
      </w:r>
    </w:p>
    <w:p w14:paraId="0CB6C2F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а) головная боль, многократная рвота, слабость в ногах, постепенное угнетение сознания;</w:t>
      </w:r>
    </w:p>
    <w:p w14:paraId="5A6229A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 б) внезапная утрата сознания, умеренное повышение АД, нарушение сердечного ритма, слабость в ногах;</w:t>
      </w:r>
    </w:p>
    <w:p w14:paraId="02E4487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   в) грубая очаговая симптоматика, постепенное угнетение сознания, нарушение  сердечного ритма, умеренное повышение АД; </w:t>
      </w:r>
    </w:p>
    <w:p w14:paraId="0ABDC5B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головная боль, многократная рвота, слабость в ногах, преимущественное развитие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заболевания после сна.</w:t>
      </w:r>
    </w:p>
    <w:p w14:paraId="2D56E350" w14:textId="77777777" w:rsidR="00AA272B" w:rsidRPr="007D2B5D" w:rsidRDefault="00AA272B" w:rsidP="00AA272B">
      <w:pPr>
        <w:tabs>
          <w:tab w:val="left" w:pos="12"/>
          <w:tab w:val="left" w:pos="400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9. Асимметрия глазных щелей,  анизокория, симптом  «паруса»  относятся  к симптомам</w:t>
      </w:r>
    </w:p>
    <w:p w14:paraId="795B38C2" w14:textId="77777777" w:rsidR="00AA272B" w:rsidRPr="007D2B5D" w:rsidRDefault="00AA272B" w:rsidP="00AA272B">
      <w:pPr>
        <w:tabs>
          <w:tab w:val="left" w:pos="426"/>
          <w:tab w:val="left" w:pos="4005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очагового поражения головного мозга;</w:t>
      </w:r>
    </w:p>
    <w:p w14:paraId="3B9D7116" w14:textId="77777777" w:rsidR="00AA272B" w:rsidRPr="007D2B5D" w:rsidRDefault="00AA272B" w:rsidP="00AA272B">
      <w:pPr>
        <w:tabs>
          <w:tab w:val="left" w:pos="426"/>
          <w:tab w:val="left" w:pos="4005"/>
        </w:tabs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общемозговым  неврологическим симптомам;</w:t>
      </w:r>
    </w:p>
    <w:p w14:paraId="22082BF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lastRenderedPageBreak/>
        <w:t xml:space="preserve">       в)  симптомам раздражения мозговых оболочек;</w:t>
      </w:r>
    </w:p>
    <w:p w14:paraId="2E8A72F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10.  Положительный симптом Бабинского:</w:t>
      </w:r>
    </w:p>
    <w:p w14:paraId="1068A92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а) при штриховом раздражении наружной части подошвы большой палец стопы    сгибается, остальные - разгибаются; </w:t>
      </w:r>
    </w:p>
    <w:p w14:paraId="1A2ECF1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б) при штриховом раздражении наружной части подошвы большой палец стопы </w:t>
      </w:r>
    </w:p>
    <w:p w14:paraId="10CC1BA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разгибается, остальные - сгибаются; </w:t>
      </w:r>
    </w:p>
    <w:p w14:paraId="014D64C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в) при попытке наклонить голову к груди - сгибание нижних конечностей в тазобедренных и   коленных суставах; </w:t>
      </w:r>
    </w:p>
    <w:p w14:paraId="112100D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ни одно из определений не подходит</w:t>
      </w:r>
    </w:p>
    <w:p w14:paraId="3A29EEF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11.  Для геморрагического инсульта наиболее характерно:</w:t>
      </w:r>
    </w:p>
    <w:p w14:paraId="75C0EA7B" w14:textId="77777777" w:rsidR="00AA272B" w:rsidRPr="007D2B5D" w:rsidRDefault="00AA272B" w:rsidP="00AA272B">
      <w:pPr>
        <w:shd w:val="clear" w:color="auto" w:fill="FFFFFF"/>
        <w:tabs>
          <w:tab w:val="left" w:pos="302"/>
        </w:tabs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ab/>
        <w:t>головная боль, головокружение, нарушение сердечного ритма, слабость в ногах;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br/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  внезапная утрата сознания, грубая очаговая симптоматика, многократная рвота, преимущественное развитие заболевания днем, высокое АД;</w:t>
      </w:r>
    </w:p>
    <w:p w14:paraId="04F05F22" w14:textId="77777777" w:rsidR="00AA272B" w:rsidRPr="007D2B5D" w:rsidRDefault="00AA272B" w:rsidP="00AA272B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в)внезапная утрата сознания, головная боль, головокружение, нарушение сердечного ритма,  высок АД;</w:t>
      </w:r>
    </w:p>
    <w:p w14:paraId="147E44F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г)  головная боль, многократная рвота, головокружение, слабость в ногах, преимущественное развитие заболевания днем.</w:t>
      </w:r>
    </w:p>
    <w:p w14:paraId="4B277DC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12. Минимальный уровень систолического артериального давления, превышение которого при</w:t>
      </w:r>
    </w:p>
    <w:p w14:paraId="45105BC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ишемическом инсульте является показанием к гипотензивной терапии на догоспитальном   этапе, составляет</w:t>
      </w:r>
    </w:p>
    <w:p w14:paraId="1F9D0AF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150 мм рт.ст.</w:t>
      </w:r>
    </w:p>
    <w:p w14:paraId="66BAE91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170 мм рт.ст.</w:t>
      </w:r>
    </w:p>
    <w:p w14:paraId="2B8C1F9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200 мм рт.ст.</w:t>
      </w:r>
    </w:p>
    <w:p w14:paraId="39A5E69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220 мм рт.ст.</w:t>
      </w:r>
    </w:p>
    <w:p w14:paraId="2C8AE6F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13. Минимальный уровень систолического артериального давления, превышение которого при     геморрагическом  инсульте является показанием к гипотензивной терапии на догоспитальном   этапе, составляет</w:t>
      </w:r>
    </w:p>
    <w:p w14:paraId="67CABA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150 мм рт.ст.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</w:p>
    <w:p w14:paraId="675F436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170 мм рт.ст.</w:t>
      </w:r>
    </w:p>
    <w:p w14:paraId="4CAAF6F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в). 200 мм рт.ст.</w:t>
      </w:r>
    </w:p>
    <w:p w14:paraId="55D1C61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г). 220 мм рт.ст.</w:t>
      </w:r>
    </w:p>
    <w:p w14:paraId="6BAA12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14.  К признакам повреждения спинного мозга при травме позвоночника относится</w:t>
      </w:r>
    </w:p>
    <w:p w14:paraId="7697EC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вялый парапарез ниже уровня повреждения;</w:t>
      </w:r>
    </w:p>
    <w:p w14:paraId="3D52BC8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спастический гемипарез;</w:t>
      </w:r>
    </w:p>
    <w:p w14:paraId="2A16F7F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нарушение чувствительности ниже уровня повреждения;</w:t>
      </w:r>
    </w:p>
    <w:p w14:paraId="4E3444D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отсутствие сухожильных рефлексов ниже уровня повреждения.</w:t>
      </w:r>
    </w:p>
    <w:p w14:paraId="4641616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15. Наиболее частые галлюцинации при шизофрении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542142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тактильные;</w:t>
      </w:r>
    </w:p>
    <w:p w14:paraId="630B889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слуховые;</w:t>
      </w:r>
    </w:p>
    <w:p w14:paraId="4C84B93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зрительные;</w:t>
      </w:r>
    </w:p>
    <w:p w14:paraId="1AC2461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 обонятельные;</w:t>
      </w:r>
    </w:p>
    <w:p w14:paraId="2A07319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д)  вкусовые  </w:t>
      </w:r>
    </w:p>
    <w:p w14:paraId="7106AD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16. У совершающих суицид  чаще всего диагностируется:</w:t>
      </w:r>
    </w:p>
    <w:p w14:paraId="283E997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алкоголизм;</w:t>
      </w:r>
    </w:p>
    <w:p w14:paraId="0491CD1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б)  маниакально-депрессивный психоз;</w:t>
      </w:r>
    </w:p>
    <w:p w14:paraId="6875859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депрессия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14:paraId="7F926EA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  шизофрения.  </w:t>
      </w:r>
    </w:p>
    <w:p w14:paraId="2FAB1DF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17. Для истерии не характерно:</w:t>
      </w:r>
    </w:p>
    <w:p w14:paraId="52A9296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а)  прикусывание языка;</w:t>
      </w:r>
    </w:p>
    <w:p w14:paraId="3EA72A3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б)  нарушение зрения;</w:t>
      </w:r>
    </w:p>
    <w:p w14:paraId="2E0C58B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в)  парезы конечностей;</w:t>
      </w:r>
    </w:p>
    <w:p w14:paraId="2AB4A6F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  судороги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6F774CC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18.  Если пациент   в остром психотическом состоянии агрессивен, в качестве  лечебных действий подходит все, кроме: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введения нейролептиков;</w:t>
      </w:r>
    </w:p>
    <w:p w14:paraId="4EC9DE8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б)ведение психотерапии один-на- один с больным;</w:t>
      </w:r>
    </w:p>
    <w:p w14:paraId="316A2E9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введение транквилизаторов;</w:t>
      </w:r>
    </w:p>
    <w:p w14:paraId="518B33D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фиксация больного</w:t>
      </w:r>
    </w:p>
    <w:p w14:paraId="6451CEF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Признаком помрачения сознания является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317EF6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а). дезориентировка в месте и времени</w:t>
      </w:r>
    </w:p>
    <w:p w14:paraId="6EC0EC7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б). сохранение четкости мышления</w:t>
      </w:r>
    </w:p>
    <w:p w14:paraId="7A3BAF5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в). отрешенность от окружающего мира</w:t>
      </w:r>
    </w:p>
    <w:p w14:paraId="5EC3C75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г). амнезия на период помрачения сознания</w:t>
      </w:r>
    </w:p>
    <w:p w14:paraId="17C27FB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20. К острым психическим  расстройствам относится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1BAA4AA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а). делирий</w:t>
      </w:r>
    </w:p>
    <w:p w14:paraId="6EFF955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б). истерия</w:t>
      </w:r>
    </w:p>
    <w:p w14:paraId="5E119AF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в). маниакально-депрессивный психоз</w:t>
      </w:r>
    </w:p>
    <w:p w14:paraId="6473374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г). реактивный психоз</w:t>
      </w:r>
    </w:p>
    <w:p w14:paraId="331C32B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21. К невротическим расстройствам относятся</w:t>
      </w:r>
    </w:p>
    <w:p w14:paraId="5BD2C92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а). неврастения</w:t>
      </w:r>
    </w:p>
    <w:p w14:paraId="407CF21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б). истерия</w:t>
      </w:r>
    </w:p>
    <w:p w14:paraId="145FD99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в). невроз навязчивых состояний</w:t>
      </w:r>
    </w:p>
    <w:p w14:paraId="3C2B0DA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г ). острый реактивный психоз</w:t>
      </w:r>
    </w:p>
    <w:p w14:paraId="5AB8C34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22. Для купирования острых невротических расстройств на догоспитальном этапе применяют</w:t>
      </w:r>
    </w:p>
    <w:p w14:paraId="7D281FF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  а). транквилизаторы</w:t>
      </w:r>
    </w:p>
    <w:p w14:paraId="075ED77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б). нейролептики</w:t>
      </w:r>
    </w:p>
    <w:p w14:paraId="5C7BD10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в). ноотропы</w:t>
      </w:r>
    </w:p>
    <w:p w14:paraId="150E14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г). психостимуляторы</w:t>
      </w:r>
    </w:p>
    <w:p w14:paraId="5825927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23. Через какой срок после прекращения употребления алкоголя развивается алкогольный   делирий?</w:t>
      </w:r>
    </w:p>
    <w:p w14:paraId="346FDBF5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1-2 дня;</w:t>
      </w:r>
    </w:p>
    <w:p w14:paraId="425616D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б)  3-5 дней;</w:t>
      </w:r>
    </w:p>
    <w:p w14:paraId="7BB782A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в)  6-8 дней;</w:t>
      </w:r>
    </w:p>
    <w:p w14:paraId="4A1C629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г)   9-12 дней;</w:t>
      </w:r>
    </w:p>
    <w:p w14:paraId="3DFF029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д)  14-21 день</w:t>
      </w:r>
    </w:p>
    <w:p w14:paraId="7B1221A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24. Быстрое угнетение  сознания и появление очаговой неврологич. симптоматики характерно для </w:t>
      </w:r>
    </w:p>
    <w:p w14:paraId="01A11D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ишемического инсульта;</w:t>
      </w:r>
    </w:p>
    <w:p w14:paraId="1CE5E21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 кровоизлияния в мозг; </w:t>
      </w:r>
    </w:p>
    <w:p w14:paraId="3A1F1A9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нейроинфекции;</w:t>
      </w:r>
    </w:p>
    <w:p w14:paraId="564C0BD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 метаболических ком;</w:t>
      </w:r>
    </w:p>
    <w:p w14:paraId="3E6E94A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е)  эпилептического статуса;</w:t>
      </w:r>
    </w:p>
    <w:p w14:paraId="33491C2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ё)  черепно-мозговых травм</w:t>
      </w:r>
    </w:p>
    <w:p w14:paraId="16C94C4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25.Постепенное угнетение сознания, рано появляющиеся  симптомы очагового поражения головного мозга  характерны для</w:t>
      </w:r>
    </w:p>
    <w:p w14:paraId="437FDFF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нейроинфекции;</w:t>
      </w:r>
    </w:p>
    <w:p w14:paraId="1BBED11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эпилептического статуса;</w:t>
      </w:r>
    </w:p>
    <w:p w14:paraId="0268C74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инфаркта мозга;</w:t>
      </w:r>
    </w:p>
    <w:p w14:paraId="08B10FA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острой гипертонической энцефалопатии;</w:t>
      </w:r>
    </w:p>
    <w:p w14:paraId="0BB19FD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внутричерепной гематомы</w:t>
      </w:r>
    </w:p>
    <w:p w14:paraId="384D810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Нижний симптом Брудзинского  проявляется</w:t>
      </w:r>
    </w:p>
    <w:p w14:paraId="105B4E7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невозможностью приведения подбородка к груди при сгибании головы</w:t>
      </w:r>
    </w:p>
    <w:p w14:paraId="19DD561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появлением боли в пояснице и вдоль седалищного нерва при поднимании выпрямленной в коленном  суставе ноги</w:t>
      </w:r>
    </w:p>
    <w:p w14:paraId="5B3D632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в). невозможность разогнуть в коленном суставе ногу, предварительно согнутую под углом 90 градусов в  коленном и тазобедренном суставах</w:t>
      </w:r>
    </w:p>
    <w:p w14:paraId="5D12FB4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сгибанием ног в коленных суставах в ответ на попытку привести голову к груди</w:t>
      </w:r>
    </w:p>
    <w:p w14:paraId="3C3FDB7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д). непроизвольным сгибанием ноги в колене и приведение ее к животу при попытке разогнуть другую ногу,  согнутую в коленном суставе</w:t>
      </w:r>
    </w:p>
    <w:p w14:paraId="78D449C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27. Для поражения пирамидного пути при остром инсульте характерен симптом</w:t>
      </w:r>
    </w:p>
    <w:p w14:paraId="031F9C2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Образцова</w:t>
      </w:r>
    </w:p>
    <w:p w14:paraId="6EB57E6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б). Лесажа</w:t>
      </w:r>
    </w:p>
    <w:p w14:paraId="43BFC64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в). Брудзинского</w:t>
      </w:r>
    </w:p>
    <w:p w14:paraId="2F27A3C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color w:val="000000"/>
          <w:sz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г). Бабинского</w:t>
      </w:r>
      <w:r w:rsidRPr="007D2B5D">
        <w:rPr>
          <w:rFonts w:ascii="Calibri" w:eastAsia="Calibri" w:hAnsi="Calibri" w:cs="Times New Roman"/>
          <w:color w:val="000000"/>
          <w:sz w:val="20"/>
          <w:lang w:bidi="en-US"/>
        </w:rPr>
        <w:t xml:space="preserve">  </w:t>
      </w:r>
    </w:p>
    <w:p w14:paraId="1EC31CC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lang w:bidi="en-US"/>
        </w:rPr>
        <w:t>д). Мерфи</w:t>
      </w:r>
    </w:p>
    <w:p w14:paraId="3E32DD92" w14:textId="77777777" w:rsidR="00AA272B" w:rsidRPr="007D2B5D" w:rsidRDefault="00AA272B" w:rsidP="00AA272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Наиболее характерный симптом шизофрении</w:t>
      </w:r>
    </w:p>
    <w:p w14:paraId="406B127D" w14:textId="77777777" w:rsidR="00AA272B" w:rsidRPr="007D2B5D" w:rsidRDefault="00AA272B" w:rsidP="00AA272B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отгороженность, отрыв от реальности, погружение в мир собственных переживаний</w:t>
      </w:r>
    </w:p>
    <w:p w14:paraId="66B12731" w14:textId="77777777" w:rsidR="00AA272B" w:rsidRPr="007D2B5D" w:rsidRDefault="00AA272B" w:rsidP="00AA272B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возбуждение</w:t>
      </w:r>
    </w:p>
    <w:p w14:paraId="35395E37" w14:textId="77777777" w:rsidR="00AA272B" w:rsidRPr="007D2B5D" w:rsidRDefault="00AA272B" w:rsidP="00AA272B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отвлекаемость</w:t>
      </w:r>
    </w:p>
    <w:p w14:paraId="74E02E88" w14:textId="77777777" w:rsidR="00AA272B" w:rsidRPr="007D2B5D" w:rsidRDefault="00AA272B" w:rsidP="00AA272B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амбулаторный автоматизм</w:t>
      </w:r>
    </w:p>
    <w:p w14:paraId="57660D5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29. К симптомам   бульбарного  паралича относится </w:t>
      </w:r>
    </w:p>
    <w:p w14:paraId="011ABF3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дизартрия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A26571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диплопия</w:t>
      </w:r>
    </w:p>
    <w:p w14:paraId="2BE779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в)  дисфония</w:t>
      </w:r>
    </w:p>
    <w:p w14:paraId="6A32C38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г)   дисфагия  </w:t>
      </w:r>
    </w:p>
    <w:p w14:paraId="3883CCF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30. Основные клинические признаки при мигрени:</w:t>
      </w:r>
    </w:p>
    <w:p w14:paraId="3359E43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а).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тошнота, рвота</w:t>
      </w:r>
    </w:p>
    <w:p w14:paraId="1A93C67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. гиперестезия к свету</w:t>
      </w:r>
    </w:p>
    <w:p w14:paraId="3232034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. головная боль чаще односторонняя</w:t>
      </w:r>
    </w:p>
    <w:p w14:paraId="43B45C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г). ригидность затылочных мышц</w:t>
      </w:r>
    </w:p>
    <w:p w14:paraId="3D434BB4" w14:textId="7DBB1336" w:rsidR="00AA272B" w:rsidRPr="00AA272B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 xml:space="preserve"> </w:t>
      </w:r>
    </w:p>
    <w:p w14:paraId="115C48C1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4.  Инфекционные заболевания</w:t>
      </w:r>
    </w:p>
    <w:p w14:paraId="1C5FD3C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1.  Инкубационный период болезни — это период, характеризующийся </w:t>
      </w:r>
    </w:p>
    <w:p w14:paraId="234D48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минимальным количеством симптомов</w:t>
      </w:r>
    </w:p>
    <w:p w14:paraId="66E129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типичными симптомами заболевания</w:t>
      </w:r>
    </w:p>
    <w:p w14:paraId="67062A9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бессимптомным  течением болезни</w:t>
      </w:r>
    </w:p>
    <w:p w14:paraId="729D231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симптомами интоксикации</w:t>
      </w:r>
    </w:p>
    <w:p w14:paraId="115939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2. В очаге инфекции после госпитализации пациента проводится дезинфекция</w:t>
      </w:r>
    </w:p>
    <w:p w14:paraId="27018F3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профилактическая</w:t>
      </w:r>
    </w:p>
    <w:p w14:paraId="01E1202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специфическая</w:t>
      </w:r>
    </w:p>
    <w:p w14:paraId="349A6D5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текущая</w:t>
      </w:r>
    </w:p>
    <w:p w14:paraId="2360F31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заключительная</w:t>
      </w:r>
    </w:p>
    <w:p w14:paraId="595B17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3. Основной механизм заражения при кишечных инфекциях</w:t>
      </w:r>
    </w:p>
    <w:p w14:paraId="1693B31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воздушно-капельный</w:t>
      </w:r>
    </w:p>
    <w:p w14:paraId="3B4A729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фекально-оральный</w:t>
      </w:r>
    </w:p>
    <w:p w14:paraId="321AE0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парентеральный</w:t>
      </w:r>
    </w:p>
    <w:p w14:paraId="4C2919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трансмиссивный</w:t>
      </w:r>
    </w:p>
    <w:p w14:paraId="5FBD30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4. При брюшном тифе специфическое поражение возникает</w:t>
      </w:r>
    </w:p>
    <w:p w14:paraId="77FBD82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в толстом кишечнике</w:t>
      </w:r>
    </w:p>
    <w:p w14:paraId="139F341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в тонком кишечнике</w:t>
      </w:r>
    </w:p>
    <w:p w14:paraId="5D9E48E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в почках</w:t>
      </w:r>
    </w:p>
    <w:p w14:paraId="1C6055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в сигмовидной кишке</w:t>
      </w:r>
    </w:p>
    <w:p w14:paraId="36AFCE0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5. Осложнение   у  пациента   при  дифтерии:</w:t>
      </w:r>
    </w:p>
    <w:p w14:paraId="11809F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менингит</w:t>
      </w:r>
    </w:p>
    <w:p w14:paraId="0E73654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паротит</w:t>
      </w:r>
    </w:p>
    <w:p w14:paraId="7C018A6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пневмония</w:t>
      </w:r>
    </w:p>
    <w:p w14:paraId="6228101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истинный  круп</w:t>
      </w:r>
    </w:p>
    <w:p w14:paraId="35FE783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д) миокардит</w:t>
      </w:r>
    </w:p>
    <w:p w14:paraId="7E565D0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6. Ведущий клинический симптом   у пациента с пищевой токсикоинфекцией:</w:t>
      </w:r>
    </w:p>
    <w:p w14:paraId="523B8BD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дегтеобразный стул</w:t>
      </w:r>
    </w:p>
    <w:p w14:paraId="517191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диарея</w:t>
      </w:r>
    </w:p>
    <w:p w14:paraId="0CED6A8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рвота</w:t>
      </w:r>
    </w:p>
    <w:p w14:paraId="0B1C22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головная боль</w:t>
      </w:r>
    </w:p>
    <w:p w14:paraId="515C770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7. Кал вида «ректального плевка» характерен для:</w:t>
      </w:r>
    </w:p>
    <w:p w14:paraId="634E407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брюшного тифа</w:t>
      </w:r>
    </w:p>
    <w:p w14:paraId="4C0B428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дизентерии</w:t>
      </w:r>
    </w:p>
    <w:p w14:paraId="670361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сальмонеллеза</w:t>
      </w:r>
    </w:p>
    <w:p w14:paraId="07AEF1D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холеры</w:t>
      </w:r>
    </w:p>
    <w:p w14:paraId="5D7F73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8.  При дизентерии поражается</w:t>
      </w:r>
    </w:p>
    <w:p w14:paraId="7D913F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нижний отдел тонкого кишечника</w:t>
      </w:r>
    </w:p>
    <w:p w14:paraId="48419B2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верхний отдел тонкого кишечника</w:t>
      </w:r>
    </w:p>
    <w:p w14:paraId="17E95D5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сигмовидная кишка</w:t>
      </w:r>
    </w:p>
    <w:p w14:paraId="6EAF95D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слепая кишка</w:t>
      </w:r>
    </w:p>
    <w:p w14:paraId="6114703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9. Инкубационный период при дизентерии</w:t>
      </w:r>
    </w:p>
    <w:p w14:paraId="682295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1-2  часа</w:t>
      </w:r>
    </w:p>
    <w:p w14:paraId="11DC715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1-2 дня</w:t>
      </w:r>
    </w:p>
    <w:p w14:paraId="50F3FA1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2-7 дней</w:t>
      </w:r>
    </w:p>
    <w:p w14:paraId="3ACDC04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10-15 дней</w:t>
      </w:r>
    </w:p>
    <w:p w14:paraId="025777E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10.  Возбудитель холеры относится к классу микроорганизмов:</w:t>
      </w:r>
    </w:p>
    <w:p w14:paraId="709EE32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вирусов</w:t>
      </w:r>
    </w:p>
    <w:p w14:paraId="1A7C548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бактерий</w:t>
      </w:r>
    </w:p>
    <w:p w14:paraId="2EC309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простейших </w:t>
      </w:r>
    </w:p>
    <w:p w14:paraId="0B439FD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грибов</w:t>
      </w:r>
    </w:p>
    <w:p w14:paraId="3C57160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11. Налеты  при дифтерии</w:t>
      </w:r>
    </w:p>
    <w:p w14:paraId="73F4E31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легко снимаются с миндалин;</w:t>
      </w:r>
    </w:p>
    <w:p w14:paraId="14B9777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 виде  гнойных фолликулов;</w:t>
      </w:r>
    </w:p>
    <w:p w14:paraId="2A292FC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в виде  блестящих  пленок;</w:t>
      </w:r>
    </w:p>
    <w:p w14:paraId="0919CDF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плохо снимаются, оставляют после снятия кровоточащую поверхность.</w:t>
      </w:r>
    </w:p>
    <w:p w14:paraId="3DFE4D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12.  Основной метод для лабораторного исследования при холере</w:t>
      </w:r>
    </w:p>
    <w:p w14:paraId="5FE93A8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бактериологический </w:t>
      </w:r>
    </w:p>
    <w:p w14:paraId="11770A9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серологический</w:t>
      </w:r>
    </w:p>
    <w:p w14:paraId="1EDCEEA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биологический</w:t>
      </w:r>
    </w:p>
    <w:p w14:paraId="1CBC93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г) кожно-аллергическая</w:t>
      </w:r>
    </w:p>
    <w:p w14:paraId="097921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13. Этиологическое  лечение  дизентерии:</w:t>
      </w:r>
    </w:p>
    <w:p w14:paraId="0701F9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линекс</w:t>
      </w:r>
    </w:p>
    <w:p w14:paraId="71D621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ципрофлоксацин</w:t>
      </w:r>
    </w:p>
    <w:p w14:paraId="3ED3B9E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энтеродез</w:t>
      </w:r>
    </w:p>
    <w:p w14:paraId="5B90C71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ношпа</w:t>
      </w:r>
    </w:p>
    <w:p w14:paraId="5C3278D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14.  Профилактика   вирусного  гепатита  В:</w:t>
      </w:r>
    </w:p>
    <w:p w14:paraId="1752FF3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мытье овощей и фруктов</w:t>
      </w:r>
    </w:p>
    <w:p w14:paraId="6615A7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применение только одноразовых шприцев</w:t>
      </w:r>
    </w:p>
    <w:p w14:paraId="67C45D7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употребление кипяченой воды</w:t>
      </w:r>
    </w:p>
    <w:p w14:paraId="734224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дезинфекция выделений</w:t>
      </w:r>
    </w:p>
    <w:p w14:paraId="4B6ECD2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15.  В лечении холеры на первый план выходит борьба с</w:t>
      </w:r>
    </w:p>
    <w:p w14:paraId="74C26DA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интоксикацией</w:t>
      </w:r>
    </w:p>
    <w:p w14:paraId="61F5508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обезвоживанием</w:t>
      </w:r>
    </w:p>
    <w:p w14:paraId="1B1EE8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гипертермией</w:t>
      </w:r>
    </w:p>
    <w:p w14:paraId="0BCFABC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гипотермией</w:t>
      </w:r>
    </w:p>
    <w:p w14:paraId="38FCCC3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16.  Летне-осенняя сезонность характерна для </w:t>
      </w:r>
    </w:p>
    <w:p w14:paraId="5533A0F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вирусного гепатита А</w:t>
      </w:r>
    </w:p>
    <w:p w14:paraId="38B3F4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вирусного гепатита В</w:t>
      </w:r>
    </w:p>
    <w:p w14:paraId="6AB8F1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вирусного гепатита С</w:t>
      </w:r>
    </w:p>
    <w:p w14:paraId="5413C62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вирусного гепатита Д</w:t>
      </w:r>
    </w:p>
    <w:p w14:paraId="15A4DBC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17.  Фактор передачи гриппа:</w:t>
      </w:r>
    </w:p>
    <w:p w14:paraId="708FF11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вода</w:t>
      </w:r>
    </w:p>
    <w:p w14:paraId="5D2158C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воздух</w:t>
      </w:r>
    </w:p>
    <w:p w14:paraId="635868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мухи</w:t>
      </w:r>
    </w:p>
    <w:p w14:paraId="51B72AA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человек</w:t>
      </w:r>
    </w:p>
    <w:p w14:paraId="7AECE6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18.  Ларинготрахеит является осложнением </w:t>
      </w:r>
    </w:p>
    <w:p w14:paraId="6D5A14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инфекционного мононуклеоза</w:t>
      </w:r>
    </w:p>
    <w:p w14:paraId="33CA84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парагриппа</w:t>
      </w:r>
    </w:p>
    <w:p w14:paraId="7B51AB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ветряной оспы</w:t>
      </w:r>
    </w:p>
    <w:p w14:paraId="071C24B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скарлатины</w:t>
      </w:r>
    </w:p>
    <w:p w14:paraId="5DBA02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 Гепатит А относится к группе</w:t>
      </w:r>
    </w:p>
    <w:p w14:paraId="43FD2B4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кишечных инфекций</w:t>
      </w:r>
    </w:p>
    <w:p w14:paraId="627133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воздушно-капельных инфекций</w:t>
      </w:r>
    </w:p>
    <w:p w14:paraId="2BE116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кровяных инфекций</w:t>
      </w:r>
    </w:p>
    <w:p w14:paraId="751DE1A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инфекций наружных покровов</w:t>
      </w:r>
    </w:p>
    <w:p w14:paraId="166744F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20.  Токсическая дифтерия характеризуется:</w:t>
      </w:r>
    </w:p>
    <w:p w14:paraId="12CDD50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повышением температуры дот 38,0</w:t>
      </w:r>
    </w:p>
    <w:p w14:paraId="7D716B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слабостью</w:t>
      </w:r>
    </w:p>
    <w:p w14:paraId="032EE81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появление отека подкожной клетчатки</w:t>
      </w:r>
    </w:p>
    <w:p w14:paraId="398B1A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психомоторным возбуждением</w:t>
      </w:r>
    </w:p>
    <w:p w14:paraId="2871ECD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21.  Для вирусного гепатита характерен  стул</w:t>
      </w:r>
    </w:p>
    <w:p w14:paraId="3598A9D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в виде «рисового отвара»</w:t>
      </w:r>
    </w:p>
    <w:p w14:paraId="3CB933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в виде «ректального плевка»</w:t>
      </w:r>
    </w:p>
    <w:p w14:paraId="27E6EE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в виде «болотной тины»</w:t>
      </w:r>
    </w:p>
    <w:p w14:paraId="616AD47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ахоличный</w:t>
      </w:r>
    </w:p>
    <w:p w14:paraId="5A64FB4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22.  Основные клинические симптомы    у  пациента при менингите:</w:t>
      </w:r>
    </w:p>
    <w:p w14:paraId="6F08687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рвота, не приносящая облегчение</w:t>
      </w:r>
    </w:p>
    <w:p w14:paraId="309BCA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головная боль</w:t>
      </w:r>
    </w:p>
    <w:p w14:paraId="63A9499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гипотермия</w:t>
      </w:r>
    </w:p>
    <w:p w14:paraId="7078123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диарея</w:t>
      </w:r>
    </w:p>
    <w:p w14:paraId="4960DB2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23.  Характерным признаком менигококкемии является:</w:t>
      </w:r>
    </w:p>
    <w:p w14:paraId="23C4EA3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высокая температура</w:t>
      </w:r>
    </w:p>
    <w:p w14:paraId="545957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жар</w:t>
      </w:r>
    </w:p>
    <w:p w14:paraId="027A0E9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менингиальные симптомы</w:t>
      </w:r>
    </w:p>
    <w:p w14:paraId="1F8D7A7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геморрагическая сыпь</w:t>
      </w:r>
    </w:p>
    <w:p w14:paraId="11A0CE8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  Заражение вирусным гепатитом В невозможно</w:t>
      </w:r>
    </w:p>
    <w:p w14:paraId="611FD59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в парикмахерских</w:t>
      </w:r>
    </w:p>
    <w:p w14:paraId="1D52568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в лечебных учреждениях</w:t>
      </w:r>
    </w:p>
    <w:p w14:paraId="7ACD595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в школьной столовой</w:t>
      </w:r>
    </w:p>
    <w:p w14:paraId="32EA686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при половых контактах</w:t>
      </w:r>
    </w:p>
    <w:p w14:paraId="65B512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25.  Симптом, характерный для гриппа</w:t>
      </w:r>
    </w:p>
    <w:p w14:paraId="6E9026C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лимфаденит</w:t>
      </w:r>
    </w:p>
    <w:p w14:paraId="2B2D6C7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    б) высокая лихорадка</w:t>
      </w:r>
    </w:p>
    <w:p w14:paraId="08A659D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обильное выделение из носа</w:t>
      </w:r>
    </w:p>
    <w:p w14:paraId="70D21DD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боли в горле</w:t>
      </w:r>
    </w:p>
    <w:p w14:paraId="47CFC7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 Толстая капля крови берется при подозрении на</w:t>
      </w:r>
    </w:p>
    <w:p w14:paraId="0934BA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малярию</w:t>
      </w:r>
    </w:p>
    <w:p w14:paraId="46D2ED2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грипп</w:t>
      </w:r>
    </w:p>
    <w:p w14:paraId="24E0B5E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брюшной тиф</w:t>
      </w:r>
    </w:p>
    <w:p w14:paraId="5BAE41D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дизентерию</w:t>
      </w:r>
    </w:p>
    <w:p w14:paraId="4721C64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  Источником инфекции при малярии  является</w:t>
      </w:r>
    </w:p>
    <w:p w14:paraId="75C069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больные животные</w:t>
      </w:r>
    </w:p>
    <w:p w14:paraId="719A9B4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больные люди</w:t>
      </w:r>
    </w:p>
    <w:p w14:paraId="5343AA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паразитоносители</w:t>
      </w:r>
    </w:p>
    <w:p w14:paraId="65E9AFD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г) больные люди и паразитоносители</w:t>
      </w:r>
    </w:p>
    <w:p w14:paraId="510B40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 Переносчиком малярии  являются</w:t>
      </w:r>
    </w:p>
    <w:p w14:paraId="37A3B7C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клещи</w:t>
      </w:r>
    </w:p>
    <w:p w14:paraId="1ECE8E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блохи</w:t>
      </w:r>
    </w:p>
    <w:p w14:paraId="7530833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комары рода Анофелес</w:t>
      </w:r>
    </w:p>
    <w:p w14:paraId="6126203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вши</w:t>
      </w:r>
    </w:p>
    <w:p w14:paraId="0EAF56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29. Заболевания, сопровождающееся лимфоаденопатией</w:t>
      </w:r>
    </w:p>
    <w:p w14:paraId="7785B3D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грипп</w:t>
      </w:r>
    </w:p>
    <w:p w14:paraId="5F5083D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туляремия</w:t>
      </w:r>
    </w:p>
    <w:p w14:paraId="2EDE8F0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чума</w:t>
      </w:r>
    </w:p>
    <w:p w14:paraId="2B218A5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г)  краснуха</w:t>
      </w:r>
    </w:p>
    <w:p w14:paraId="40C4BEB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  Основной  симптом  ветряной оспы</w:t>
      </w:r>
    </w:p>
    <w:p w14:paraId="56D5322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геморрагическая сыпь</w:t>
      </w:r>
    </w:p>
    <w:p w14:paraId="4BF284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папулезная сыпь</w:t>
      </w:r>
    </w:p>
    <w:p w14:paraId="31D5A76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розеолезная сыпь</w:t>
      </w:r>
    </w:p>
    <w:p w14:paraId="6C84726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г) везикулезная сыпь, </w:t>
      </w:r>
    </w:p>
    <w:p w14:paraId="3026FFD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31.  Основной  симптом  менингита:</w:t>
      </w:r>
    </w:p>
    <w:p w14:paraId="63329E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а) ригидность мышц затылка,</w:t>
      </w:r>
    </w:p>
    <w:p w14:paraId="27FFE61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парез конечностей</w:t>
      </w:r>
    </w:p>
    <w:p w14:paraId="1F2AD3C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везикулезная сыпь</w:t>
      </w:r>
    </w:p>
    <w:p w14:paraId="490A4CF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геморрагическая сыпь</w:t>
      </w:r>
    </w:p>
    <w:p w14:paraId="2B3735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32. Заболевания, которые могут осложниться развитием серозного менингита</w:t>
      </w:r>
    </w:p>
    <w:p w14:paraId="000D9D2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мононуклеоз</w:t>
      </w:r>
    </w:p>
    <w:p w14:paraId="255235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б)  бруциллез</w:t>
      </w:r>
    </w:p>
    <w:p w14:paraId="5DE633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в)  иерсиниоз</w:t>
      </w:r>
    </w:p>
    <w:p w14:paraId="634C777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 гепатит</w:t>
      </w:r>
    </w:p>
    <w:p w14:paraId="079092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33. При холере кал имеет вид</w:t>
      </w:r>
    </w:p>
    <w:p w14:paraId="5054435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а) рисового отвара</w:t>
      </w:r>
    </w:p>
    <w:p w14:paraId="4BA8E31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ректального плевка</w:t>
      </w:r>
    </w:p>
    <w:p w14:paraId="291D75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малинового желе</w:t>
      </w:r>
    </w:p>
    <w:p w14:paraId="6A43B24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горохового пюре</w:t>
      </w:r>
    </w:p>
    <w:p w14:paraId="421AA84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34. Инфекционные заболевания, которые протекают с развитием желтухи</w:t>
      </w:r>
    </w:p>
    <w:p w14:paraId="13B59F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а)  вирусный гепатит</w:t>
      </w:r>
    </w:p>
    <w:p w14:paraId="39B016F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 корь</w:t>
      </w:r>
    </w:p>
    <w:p w14:paraId="336CF91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лептоспироз</w:t>
      </w:r>
    </w:p>
    <w:p w14:paraId="769BA8A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 ветряная оспа</w:t>
      </w:r>
    </w:p>
    <w:p w14:paraId="4CA2510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35.  Спинномозговая пункция проводится при подозрении на:</w:t>
      </w:r>
    </w:p>
    <w:p w14:paraId="0A0B80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а) грипп</w:t>
      </w:r>
    </w:p>
    <w:p w14:paraId="7652DA2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б) менингококковую инфекцию</w:t>
      </w:r>
    </w:p>
    <w:p w14:paraId="638834C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сыпной тиф</w:t>
      </w:r>
    </w:p>
    <w:p w14:paraId="7B5DA70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брюшной тиф</w:t>
      </w:r>
    </w:p>
    <w:p w14:paraId="52DED2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36.  Болезнь Брила встречается после перенесенного:</w:t>
      </w:r>
    </w:p>
    <w:p w14:paraId="493C641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а) сыпного тифа</w:t>
      </w:r>
    </w:p>
    <w:p w14:paraId="2CD97A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брюшного тифа</w:t>
      </w:r>
    </w:p>
    <w:p w14:paraId="2E3617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возвратного тифа</w:t>
      </w:r>
    </w:p>
    <w:p w14:paraId="6C2B55D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вирусного гепатита</w:t>
      </w:r>
    </w:p>
    <w:p w14:paraId="55896AD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 Клинический симптом, характерный для малярии</w:t>
      </w:r>
    </w:p>
    <w:p w14:paraId="13D430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а) резко выраженный катаральный симптом</w:t>
      </w:r>
    </w:p>
    <w:p w14:paraId="4E5EA7D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периодически лихорадочные приступы</w:t>
      </w:r>
    </w:p>
    <w:p w14:paraId="2058B8A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в)  приступы удушья</w:t>
      </w:r>
    </w:p>
    <w:p w14:paraId="06B062D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частый жидкий стул</w:t>
      </w:r>
    </w:p>
    <w:p w14:paraId="37CD98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38.  Путь передачи малярии:</w:t>
      </w:r>
    </w:p>
    <w:p w14:paraId="65689BE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а) трансмиссивный</w:t>
      </w:r>
    </w:p>
    <w:p w14:paraId="79324E6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пищевой</w:t>
      </w:r>
    </w:p>
    <w:p w14:paraId="19F5A8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воздушно-капельный</w:t>
      </w:r>
    </w:p>
    <w:p w14:paraId="003D83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контактно-бытовой</w:t>
      </w:r>
    </w:p>
    <w:p w14:paraId="52E2BC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 Путь заражения при  клещевом боррелиозе</w:t>
      </w:r>
    </w:p>
    <w:p w14:paraId="5F625AF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а) трансмиссивный </w:t>
      </w:r>
    </w:p>
    <w:p w14:paraId="5B4889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воздушно-капельный</w:t>
      </w:r>
    </w:p>
    <w:p w14:paraId="08D58FE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пищевой</w:t>
      </w:r>
    </w:p>
    <w:p w14:paraId="03FF632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водный</w:t>
      </w:r>
    </w:p>
    <w:p w14:paraId="778B596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40.  При кишечном кровотечении   кал</w:t>
      </w:r>
    </w:p>
    <w:p w14:paraId="37F2CC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 ахоличный</w:t>
      </w:r>
    </w:p>
    <w:p w14:paraId="78A5718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б)  дегтеобразный</w:t>
      </w:r>
    </w:p>
    <w:p w14:paraId="7E0261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 вид «рисового отвара»</w:t>
      </w:r>
    </w:p>
    <w:p w14:paraId="3C5BA5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 вид «малинового желе»</w:t>
      </w:r>
    </w:p>
    <w:p w14:paraId="22ED150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41.  Этиотропное лечение направлено на</w:t>
      </w:r>
    </w:p>
    <w:p w14:paraId="7C4CB9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 снижение симптомов обезвоживания</w:t>
      </w:r>
    </w:p>
    <w:p w14:paraId="2664568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на уничтожение возбудителя</w:t>
      </w:r>
    </w:p>
    <w:p w14:paraId="7258706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 на снижение симптомов интоксикации</w:t>
      </w:r>
    </w:p>
    <w:p w14:paraId="45DD06D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на нормализацию деятельности ССС</w:t>
      </w:r>
    </w:p>
    <w:p w14:paraId="4B5B733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42.  Токсическая дифтерия характеризуется:</w:t>
      </w:r>
    </w:p>
    <w:p w14:paraId="0E60D9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повышением температуры до 38,0</w:t>
      </w:r>
    </w:p>
    <w:p w14:paraId="34945E9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слабостью</w:t>
      </w:r>
    </w:p>
    <w:p w14:paraId="3AFDA1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в) появление отека подкожной клетчатки</w:t>
      </w:r>
    </w:p>
    <w:p w14:paraId="2F247D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психомоторным возбуждением</w:t>
      </w:r>
    </w:p>
    <w:p w14:paraId="25E2DB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43.  К признакам инфекционно-токсического шока не относится</w:t>
      </w:r>
    </w:p>
    <w:p w14:paraId="0B1140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а) возбуждением</w:t>
      </w:r>
    </w:p>
    <w:p w14:paraId="2FF3B0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бледность кожных покровов</w:t>
      </w:r>
    </w:p>
    <w:p w14:paraId="32C0CBF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учащение пульса</w:t>
      </w:r>
    </w:p>
    <w:p w14:paraId="295D1B0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г) повышение артериального давления</w:t>
      </w:r>
    </w:p>
    <w:p w14:paraId="73E25E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44.  С целью  профилактики  дифтерии проводится</w:t>
      </w:r>
    </w:p>
    <w:p w14:paraId="4E4918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закаливание организма;</w:t>
      </w:r>
    </w:p>
    <w:p w14:paraId="653FABD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  проветривание помещений;</w:t>
      </w:r>
    </w:p>
    <w:p w14:paraId="56B14AE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  введение анатоксина;</w:t>
      </w:r>
    </w:p>
    <w:p w14:paraId="6A933EE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вакцинация.</w:t>
      </w:r>
    </w:p>
    <w:p w14:paraId="2DE227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45.   Столбняк   относится к группе  </w:t>
      </w:r>
    </w:p>
    <w:p w14:paraId="58102B5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инфекции наружних покровов</w:t>
      </w:r>
    </w:p>
    <w:p w14:paraId="7F5B63C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 кишечные инфекции</w:t>
      </w:r>
    </w:p>
    <w:p w14:paraId="701075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 трансмиссивные инфекции</w:t>
      </w:r>
    </w:p>
    <w:p w14:paraId="428AF52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  воздушно-капельные инфекции</w:t>
      </w:r>
    </w:p>
    <w:p w14:paraId="67EC94D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46.  Какой вид малярии отличается злокачественным течением</w:t>
      </w:r>
    </w:p>
    <w:p w14:paraId="7A16DF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а) трехдневная</w:t>
      </w:r>
    </w:p>
    <w:p w14:paraId="5A8D45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б) четырехдневная</w:t>
      </w:r>
    </w:p>
    <w:p w14:paraId="78BF8DD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тропическая</w:t>
      </w:r>
    </w:p>
    <w:p w14:paraId="67B1C35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двухдневная</w:t>
      </w:r>
    </w:p>
    <w:p w14:paraId="29A047E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47.  Сибирская  язва   относится к группе</w:t>
      </w:r>
    </w:p>
    <w:p w14:paraId="04F384E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воздушно-капельных инфекций</w:t>
      </w:r>
    </w:p>
    <w:p w14:paraId="0D3F0BF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кишечных инфекций</w:t>
      </w:r>
    </w:p>
    <w:p w14:paraId="46BA6E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инфекций наружных покровов</w:t>
      </w:r>
    </w:p>
    <w:p w14:paraId="7933BC6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трансмиссивных инфекций</w:t>
      </w:r>
    </w:p>
    <w:p w14:paraId="50D0B7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48.  Основной клинический симптом  пациента, больного сальмонелезом:</w:t>
      </w:r>
    </w:p>
    <w:p w14:paraId="722C01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дегтеобразный стул</w:t>
      </w:r>
    </w:p>
    <w:p w14:paraId="1D34B55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диарея</w:t>
      </w:r>
    </w:p>
    <w:p w14:paraId="0A1CCC5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рвота</w:t>
      </w:r>
    </w:p>
    <w:p w14:paraId="0DD8701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головная боль</w:t>
      </w:r>
    </w:p>
    <w:p w14:paraId="434FE7B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49.  При ботулизме пациент погибает от</w:t>
      </w:r>
    </w:p>
    <w:p w14:paraId="6B78F90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пневмонии</w:t>
      </w:r>
    </w:p>
    <w:p w14:paraId="1AF729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миокардита</w:t>
      </w:r>
    </w:p>
    <w:p w14:paraId="17032C7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паралича дыхания</w:t>
      </w:r>
    </w:p>
    <w:p w14:paraId="6FCCD9C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почечной недостаточности</w:t>
      </w:r>
    </w:p>
    <w:p w14:paraId="20CC2C6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50. Этапность высыпания сыпи характерна  для</w:t>
      </w:r>
    </w:p>
    <w:p w14:paraId="53D0DF7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болезни Лайма</w:t>
      </w:r>
    </w:p>
    <w:p w14:paraId="0F197C8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кори</w:t>
      </w:r>
    </w:p>
    <w:p w14:paraId="5FC9EAA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lastRenderedPageBreak/>
        <w:t>в). скарлатины</w:t>
      </w:r>
    </w:p>
    <w:p w14:paraId="603CE72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ветряной оспы</w:t>
      </w:r>
    </w:p>
    <w:p w14:paraId="1B7DC4F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51. Синдром Уотерхауза-Фридериксена при менингококцемии характеризуется</w:t>
      </w:r>
    </w:p>
    <w:p w14:paraId="42FA689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бурным отеком головного мозга</w:t>
      </w:r>
    </w:p>
    <w:p w14:paraId="1B8A299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развитием ИТШ</w:t>
      </w:r>
    </w:p>
    <w:p w14:paraId="1E695D9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эндокардитом</w:t>
      </w:r>
    </w:p>
    <w:p w14:paraId="4B375ED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г). кровоизлиянием в надпочечники</w:t>
      </w:r>
    </w:p>
    <w:p w14:paraId="263F204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острой гиповолемией</w:t>
      </w:r>
    </w:p>
    <w:p w14:paraId="5EC6DF8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52. Характерным начальным признаком болезни Лайма  является</w:t>
      </w:r>
    </w:p>
    <w:p w14:paraId="0E7AD2D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мигрирующая кольцевая эритема в месте входных ворот</w:t>
      </w:r>
    </w:p>
    <w:p w14:paraId="18F6E81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очаговый миозит (миалгия)</w:t>
      </w:r>
    </w:p>
    <w:p w14:paraId="53332C8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поражение крупных и средних сосудов</w:t>
      </w:r>
    </w:p>
    <w:p w14:paraId="6D3FEC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менингит</w:t>
      </w:r>
    </w:p>
    <w:p w14:paraId="4870BDD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желтуха</w:t>
      </w:r>
    </w:p>
    <w:p w14:paraId="28301CF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53.  К характерным признакам клещевого энцефалита относится</w:t>
      </w:r>
    </w:p>
    <w:p w14:paraId="58D37E6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мигрирующая кольцевая эритема</w:t>
      </w:r>
    </w:p>
    <w:p w14:paraId="44A607D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полиартрит</w:t>
      </w:r>
    </w:p>
    <w:p w14:paraId="3088BB8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лихорадка в сочетании с симптомами поражения ЦНС</w:t>
      </w:r>
    </w:p>
    <w:p w14:paraId="088FB2E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диарея</w:t>
      </w:r>
    </w:p>
    <w:p w14:paraId="0BCF98A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гепатомегалия</w:t>
      </w:r>
    </w:p>
    <w:p w14:paraId="3620B3E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54.  К  характерным признакам стеноза  гортани относится</w:t>
      </w:r>
    </w:p>
    <w:p w14:paraId="1FA2B8A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а). экспираторная одышка</w:t>
      </w:r>
    </w:p>
    <w:p w14:paraId="4093A62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б). отсутствие изменения голоса</w:t>
      </w:r>
    </w:p>
    <w:p w14:paraId="7B5B0AA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в). гиперемия верхней половины тела</w:t>
      </w:r>
    </w:p>
    <w:p w14:paraId="6EB5722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г). свободное дыхание</w:t>
      </w:r>
    </w:p>
    <w:p w14:paraId="41E8296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д). "лающий" кашель</w:t>
      </w:r>
    </w:p>
    <w:p w14:paraId="0288AD3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55.  Распространенная  форма дифтерии характеризуется:</w:t>
      </w:r>
    </w:p>
    <w:p w14:paraId="506A8A5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отек, распространяющийся  за пределы шеи, на грудную клетку;</w:t>
      </w:r>
    </w:p>
    <w:p w14:paraId="224A50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распространение налетов за пределы небных миндалин;</w:t>
      </w:r>
    </w:p>
    <w:p w14:paraId="18114C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увеличение   и уплотнение  подчелюстных лимфатических узлов.</w:t>
      </w:r>
    </w:p>
    <w:p w14:paraId="6AB9677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56.  Основной симптом дизентерии</w:t>
      </w:r>
    </w:p>
    <w:p w14:paraId="65C32F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а) кал  со слизью и кровью</w:t>
      </w:r>
    </w:p>
    <w:p w14:paraId="0C07D0F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б) головная боль</w:t>
      </w:r>
    </w:p>
    <w:p w14:paraId="22E86F8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лихорадка</w:t>
      </w:r>
    </w:p>
    <w:p w14:paraId="4A0B085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постоянные боли в животе</w:t>
      </w:r>
    </w:p>
    <w:p w14:paraId="244C1F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57.  С целью лечения дифтерии применяют </w:t>
      </w:r>
    </w:p>
    <w:p w14:paraId="176794B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сульфаниламидные препараты;</w:t>
      </w:r>
    </w:p>
    <w:p w14:paraId="7BC1607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б)  дифтерийную сыворотку;</w:t>
      </w:r>
    </w:p>
    <w:p w14:paraId="449F68B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в)  вакцину.</w:t>
      </w:r>
    </w:p>
    <w:p w14:paraId="3281DF8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58.  Симптомы   кори</w:t>
      </w:r>
    </w:p>
    <w:p w14:paraId="3B68C86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везикулезная сыпь</w:t>
      </w:r>
    </w:p>
    <w:p w14:paraId="3DDC33F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лихорадка</w:t>
      </w:r>
    </w:p>
    <w:p w14:paraId="43C349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папулезно-пятнистая сыпь</w:t>
      </w:r>
    </w:p>
    <w:p w14:paraId="35E0DBE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г)  пятна Филатова-Коплика</w:t>
      </w:r>
    </w:p>
    <w:p w14:paraId="0E6021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59.  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Характер сыпи при менингококковой инфекции </w:t>
      </w:r>
    </w:p>
    <w:p w14:paraId="18F9BD8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а) папулезная;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3FE7997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б) розеолезная;</w:t>
      </w:r>
    </w:p>
    <w:p w14:paraId="32F631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в) крупно-пятнистая;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29D71210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  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г) геморрагическая.</w:t>
      </w:r>
    </w:p>
    <w:p w14:paraId="3ADCB99E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60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Увеличение задних шейных и затылочных лимфоузлов характерно для</w:t>
      </w:r>
    </w:p>
    <w:p w14:paraId="40C9B904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а) скарлатины;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</w:p>
    <w:p w14:paraId="15CBA765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б) кори;       </w:t>
      </w:r>
    </w:p>
    <w:p w14:paraId="40E19878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 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краснухи;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</w:t>
      </w:r>
    </w:p>
    <w:p w14:paraId="29A3181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г) ветряной оспы.</w:t>
      </w:r>
    </w:p>
    <w:p w14:paraId="70DF5AA1" w14:textId="77777777" w:rsidR="00AA272B" w:rsidRPr="007D2B5D" w:rsidRDefault="00AA272B" w:rsidP="00AA272B">
      <w:pPr>
        <w:widowControl w:val="0"/>
        <w:spacing w:after="0" w:line="240" w:lineRule="auto"/>
        <w:ind w:right="-34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61.  Период  болезни вирусного гепатита «А», представляющий наибольшую  эпидемиологическую   опасность:</w:t>
      </w:r>
    </w:p>
    <w:p w14:paraId="43A4C880" w14:textId="77777777" w:rsidR="00AA272B" w:rsidRPr="007D2B5D" w:rsidRDefault="00AA272B" w:rsidP="00AA272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дожелтушный период;                     </w:t>
      </w:r>
    </w:p>
    <w:p w14:paraId="23ACB3A3" w14:textId="77777777" w:rsidR="00AA272B" w:rsidRPr="007D2B5D" w:rsidRDefault="00AA272B" w:rsidP="00AA272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стадия разгара; </w:t>
      </w:r>
    </w:p>
    <w:p w14:paraId="3374459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в) стадия реконвалесценции;              </w:t>
      </w:r>
    </w:p>
    <w:p w14:paraId="0E9E6F6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62.  Мазок со слизистой зева для посева на дифтерию берется с участков:</w:t>
      </w:r>
    </w:p>
    <w:p w14:paraId="6F236E3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свободных от налета;</w:t>
      </w:r>
    </w:p>
    <w:p w14:paraId="3D484AF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покрытых налетом;</w:t>
      </w:r>
    </w:p>
    <w:p w14:paraId="1970998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граничащих между налетом и свободной от него тканью;</w:t>
      </w:r>
    </w:p>
    <w:p w14:paraId="0FBDD7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      г) со всей слизистой</w:t>
      </w:r>
    </w:p>
    <w:p w14:paraId="00FDA0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63.  Симптомы, специфические   для  локализованной формы дифтерии зева:</w:t>
      </w:r>
    </w:p>
    <w:p w14:paraId="1CF1E2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плотные болезненные подчелюстные лимфатические узлы;</w:t>
      </w:r>
    </w:p>
    <w:p w14:paraId="068913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на миндалинах налет  серо-белого цвета  в виде островков или пленок;</w:t>
      </w:r>
    </w:p>
    <w:p w14:paraId="53BBCE3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яркая гиперемия миндалин;</w:t>
      </w:r>
    </w:p>
    <w:p w14:paraId="66E24B3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  эрозии и язвы на поверхности миндалин.</w:t>
      </w:r>
    </w:p>
    <w:p w14:paraId="126B4B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64. Наиболее достоверные клинические симптомы ботулизма:</w:t>
      </w:r>
    </w:p>
    <w:p w14:paraId="3943F502" w14:textId="77777777" w:rsidR="00AA272B" w:rsidRPr="007D2B5D" w:rsidRDefault="00AA272B" w:rsidP="00AA272B">
      <w:pPr>
        <w:widowControl w:val="0"/>
        <w:spacing w:before="20"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сухость слизистых;</w:t>
      </w:r>
    </w:p>
    <w:p w14:paraId="7F1B258A" w14:textId="77777777" w:rsidR="00AA272B" w:rsidRPr="007D2B5D" w:rsidRDefault="00AA272B" w:rsidP="00AA272B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тошнота, тяжесть в эпигастрии;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</w:p>
    <w:p w14:paraId="4F7C1AD7" w14:textId="77777777" w:rsidR="00AA272B" w:rsidRPr="007D2B5D" w:rsidRDefault="00AA272B" w:rsidP="00AA272B">
      <w:pPr>
        <w:widowControl w:val="0"/>
        <w:spacing w:before="20"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расстройства глотания;</w:t>
      </w:r>
    </w:p>
    <w:p w14:paraId="671E7FBF" w14:textId="77777777" w:rsidR="00AA272B" w:rsidRPr="007D2B5D" w:rsidRDefault="00AA272B" w:rsidP="00AA272B">
      <w:pPr>
        <w:widowControl w:val="0"/>
        <w:spacing w:before="20"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бледность кожных покровов.</w:t>
      </w:r>
    </w:p>
    <w:p w14:paraId="1817B3D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65.  Наиболее вероятный признак столбняка в начальном периоде:</w:t>
      </w:r>
    </w:p>
    <w:p w14:paraId="605AA60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высокая температура;              </w:t>
      </w:r>
    </w:p>
    <w:p w14:paraId="109F53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резкая головная боль; </w:t>
      </w:r>
    </w:p>
    <w:p w14:paraId="4B65489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в) потливость;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  <w:t xml:space="preserve">                         </w:t>
      </w:r>
    </w:p>
    <w:p w14:paraId="079F314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тризм жевательных мышц</w:t>
      </w:r>
    </w:p>
    <w:p w14:paraId="0132823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66.  Какие симптомы менингококкового менингита начинают появляться в первые часы от  начала заболевания?</w:t>
      </w:r>
    </w:p>
    <w:p w14:paraId="09BADA9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а)  сильная головная боль;</w:t>
      </w:r>
    </w:p>
    <w:p w14:paraId="605FAA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б)  рвота, не приносящая облегчения;</w:t>
      </w:r>
    </w:p>
    <w:p w14:paraId="512DC2B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в)  светобоязнь;</w:t>
      </w:r>
    </w:p>
    <w:p w14:paraId="6393E2D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г)  гиперстезия кожи;</w:t>
      </w:r>
    </w:p>
    <w:p w14:paraId="3B72FFD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д )  диарея</w:t>
      </w:r>
    </w:p>
    <w:p w14:paraId="45CDC6D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67. Основной симптомокомплекс при клещевом энцефалите:</w:t>
      </w:r>
    </w:p>
    <w:p w14:paraId="02527AAE" w14:textId="77777777" w:rsidR="00AA272B" w:rsidRPr="007D2B5D" w:rsidRDefault="00AA272B" w:rsidP="00AA272B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высокая лихорадка, геморрагическая сыпь, менингеальный синдром; </w:t>
      </w:r>
    </w:p>
    <w:p w14:paraId="313924C0" w14:textId="77777777" w:rsidR="00AA272B" w:rsidRPr="007D2B5D" w:rsidRDefault="00AA272B" w:rsidP="00AA272B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высокая лихорадка, бледность кожных покровов, параличи;</w:t>
      </w:r>
    </w:p>
    <w:p w14:paraId="7843B4C9" w14:textId="77777777" w:rsidR="00AA272B" w:rsidRPr="007D2B5D" w:rsidRDefault="00AA272B" w:rsidP="00AA272B">
      <w:pPr>
        <w:widowControl w:val="0"/>
        <w:spacing w:after="0" w:line="240" w:lineRule="auto"/>
        <w:ind w:right="-365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субфебрильное повышение температуры тела, бледность кожных покровов, гепатолиенальный синдром;</w:t>
      </w:r>
    </w:p>
    <w:p w14:paraId="587B8E76" w14:textId="77777777" w:rsidR="00AA272B" w:rsidRPr="007D2B5D" w:rsidRDefault="00AA272B" w:rsidP="00AA272B">
      <w:pPr>
        <w:widowControl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высокая лихорадка, ознобы, поты, боли в мышцах и суставах.</w:t>
      </w:r>
    </w:p>
    <w:p w14:paraId="1715200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68. Какой вид экзантемы  характерен  для  заболеваний:</w:t>
      </w:r>
    </w:p>
    <w:p w14:paraId="207B951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1. корь</w:t>
      </w:r>
    </w:p>
    <w:p w14:paraId="4013BC0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2. менингококкцемия</w:t>
      </w:r>
    </w:p>
    <w:p w14:paraId="5020E0C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3. скарлатина</w:t>
      </w:r>
    </w:p>
    <w:p w14:paraId="185C581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4. краснуха</w:t>
      </w:r>
    </w:p>
    <w:p w14:paraId="29AD02E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5. ветряная оспа</w:t>
      </w:r>
    </w:p>
    <w:p w14:paraId="6D549AB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</w:p>
    <w:p w14:paraId="61BFB5D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 пятнисто-папулезная с этапностью распространения  «сверху вниз»;</w:t>
      </w:r>
    </w:p>
    <w:p w14:paraId="12B0F4C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 везикулезная на волосистой части головы  и теле;</w:t>
      </w:r>
    </w:p>
    <w:p w14:paraId="29AAEB5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пятнистая полиморфная  сыпь в сочетании с увеличением шейных лимфатических  узлов;</w:t>
      </w:r>
    </w:p>
    <w:p w14:paraId="1D13C7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мелкоточечная сыпь  на внутренних поверхностях конечностей на гиперемированном  фоне с  бледным носогубным треугольником;</w:t>
      </w:r>
    </w:p>
    <w:p w14:paraId="1AEB3A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д) геморрагическая, быстро распространяющаяся, склонная к слиянию и некротическим   изменениям  в центре элементов на фоне высокой лихорадки.</w:t>
      </w:r>
    </w:p>
    <w:p w14:paraId="4D34FB8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69.  Для краснухи характерно:</w:t>
      </w:r>
    </w:p>
    <w:p w14:paraId="04A2E1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у взрослых протекает легче, чем у детей;</w:t>
      </w:r>
    </w:p>
    <w:p w14:paraId="77A4975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б)  может вызывать пороки развития  в ранние сроки беременности;</w:t>
      </w:r>
    </w:p>
    <w:p w14:paraId="004DEBD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характеризуется пятнистой сыпью и лимфаденопатией;    </w:t>
      </w:r>
    </w:p>
    <w:p w14:paraId="485CB8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необходимо дифференцировать с ветряной оспой.  </w:t>
      </w:r>
    </w:p>
    <w:p w14:paraId="282383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70. Клещевой боррелиоз – это болезнь   </w:t>
      </w:r>
    </w:p>
    <w:p w14:paraId="7581683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а)  Лайма</w:t>
      </w:r>
    </w:p>
    <w:p w14:paraId="0088B4B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Лайелла</w:t>
      </w:r>
    </w:p>
    <w:p w14:paraId="1788BD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 Брила</w:t>
      </w:r>
    </w:p>
    <w:p w14:paraId="73DC762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 Боткина</w:t>
      </w:r>
    </w:p>
    <w:p w14:paraId="6BACC64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71. Длительное отсутствие сознания характерно для  формы клещевого энцефалита</w:t>
      </w:r>
    </w:p>
    <w:p w14:paraId="5E3EDA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лихорадочной</w:t>
      </w:r>
    </w:p>
    <w:p w14:paraId="2C59B1B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менингеальной</w:t>
      </w:r>
    </w:p>
    <w:p w14:paraId="0803906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менингоэнцефалической</w:t>
      </w:r>
    </w:p>
    <w:p w14:paraId="0BC7678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полирадикулоневритической</w:t>
      </w:r>
    </w:p>
    <w:p w14:paraId="7BDAA08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72. Ведущий клинический симптом бешенства</w:t>
      </w:r>
    </w:p>
    <w:p w14:paraId="0D4CF4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головная боль </w:t>
      </w:r>
    </w:p>
    <w:p w14:paraId="5C44C3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б)  водобоязнь</w:t>
      </w:r>
    </w:p>
    <w:p w14:paraId="55063E7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лихорадка</w:t>
      </w:r>
    </w:p>
    <w:p w14:paraId="6B962F1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тризм жевательной мускулатуры</w:t>
      </w:r>
    </w:p>
    <w:p w14:paraId="7B9A895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73. Лечение столбняка</w:t>
      </w:r>
    </w:p>
    <w:p w14:paraId="729370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    а) антибиотики </w:t>
      </w:r>
    </w:p>
    <w:p w14:paraId="1D4BCFE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противостолбнячная антитоксическая сыворотка</w:t>
      </w:r>
    </w:p>
    <w:p w14:paraId="0073721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противосудорожные средства  </w:t>
      </w:r>
    </w:p>
    <w:p w14:paraId="67ED87E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антигистаминные препараты</w:t>
      </w:r>
    </w:p>
    <w:p w14:paraId="1E8423D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74. Выберите  характерные признаки столбняка </w:t>
      </w:r>
    </w:p>
    <w:p w14:paraId="4E60539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а)  передается  через поврежденную кожу </w:t>
      </w:r>
    </w:p>
    <w:p w14:paraId="60728E5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передается  через неповрежденную кожу</w:t>
      </w:r>
    </w:p>
    <w:p w14:paraId="25CB36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судороги начинаются с  мышц  лица</w:t>
      </w:r>
    </w:p>
    <w:p w14:paraId="7FFACF7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развивается опистотонус</w:t>
      </w:r>
    </w:p>
    <w:p w14:paraId="53F51AE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д)  сознание  сохранено</w:t>
      </w:r>
    </w:p>
    <w:p w14:paraId="7D16360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е)  коматозное состояние</w:t>
      </w:r>
    </w:p>
    <w:p w14:paraId="5823C57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75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.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  профилактике столбняка используют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</w:p>
    <w:p w14:paraId="6F5C64E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а)  анатоксин</w:t>
      </w:r>
    </w:p>
    <w:p w14:paraId="46974AC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противостолбнячную сыворотку</w:t>
      </w:r>
    </w:p>
    <w:p w14:paraId="351DA1D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антибиотики</w:t>
      </w:r>
    </w:p>
    <w:p w14:paraId="4CD7A41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гамма-глобулин</w:t>
      </w:r>
    </w:p>
    <w:p w14:paraId="07BF6D3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76. Для профилактики бешенства применяют </w:t>
      </w:r>
    </w:p>
    <w:p w14:paraId="55CD7C7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антибиотики</w:t>
      </w:r>
    </w:p>
    <w:p w14:paraId="472BF45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антитоксическую  сыворотку</w:t>
      </w:r>
    </w:p>
    <w:p w14:paraId="7C4A4A2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антирабическую вакцину </w:t>
      </w:r>
    </w:p>
    <w:p w14:paraId="490CC1F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антирабический  гамма-глобулин</w:t>
      </w:r>
    </w:p>
    <w:p w14:paraId="097A194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77. Признаки особо опасной инфекции</w:t>
      </w:r>
    </w:p>
    <w:p w14:paraId="2C290FB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высокая летальность</w:t>
      </w:r>
    </w:p>
    <w:p w14:paraId="3E4BAAA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легкое течение</w:t>
      </w:r>
    </w:p>
    <w:p w14:paraId="77DFA39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высокая  контагиозность</w:t>
      </w:r>
    </w:p>
    <w:p w14:paraId="59938B2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г) тяжелое течение</w:t>
      </w:r>
    </w:p>
    <w:p w14:paraId="0C4F4DE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78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.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Входные ворота при роже</w:t>
      </w:r>
    </w:p>
    <w:p w14:paraId="596BBF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ротовая полость</w:t>
      </w:r>
    </w:p>
    <w:p w14:paraId="15A625C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неповрежденная кожа</w:t>
      </w:r>
    </w:p>
    <w:p w14:paraId="2202E38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поврежденная  кожа и слизистые </w:t>
      </w:r>
    </w:p>
    <w:p w14:paraId="63E0B04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верхние дыхательные пути</w:t>
      </w:r>
    </w:p>
    <w:p w14:paraId="3DD6762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79. Клинический признак при почечной лихорадке  с почечным синдромом  в олигурическом периоде:</w:t>
      </w:r>
    </w:p>
    <w:p w14:paraId="677F3CA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боль в пояснице</w:t>
      </w:r>
    </w:p>
    <w:p w14:paraId="1747FE3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кашель</w:t>
      </w:r>
    </w:p>
    <w:p w14:paraId="3FF0220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озноб</w:t>
      </w:r>
    </w:p>
    <w:p w14:paraId="7A563A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диарея</w:t>
      </w:r>
    </w:p>
    <w:p w14:paraId="59022C0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80.  В продромальном периоде вирусного гепатита  могут развиваться синдромы:</w:t>
      </w:r>
    </w:p>
    <w:p w14:paraId="435F1E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диспептический</w:t>
      </w:r>
    </w:p>
    <w:p w14:paraId="3333EC8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желтушный</w:t>
      </w:r>
    </w:p>
    <w:p w14:paraId="6A06E2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гриппоподобный</w:t>
      </w:r>
    </w:p>
    <w:p w14:paraId="253E26B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артралгический</w:t>
      </w:r>
    </w:p>
    <w:p w14:paraId="5C5F7C5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81. Максимальный   инкубационный период   болезни при вирусных  гепатитах «В» и  «С»  составляет </w:t>
      </w:r>
    </w:p>
    <w:p w14:paraId="5632E5B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50 дней;                                  </w:t>
      </w:r>
    </w:p>
    <w:p w14:paraId="79A430F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2 месяца;</w:t>
      </w:r>
    </w:p>
    <w:p w14:paraId="2AF855F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в) 6 месяцев;                              </w:t>
      </w:r>
    </w:p>
    <w:p w14:paraId="1407C35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3 месяца.</w:t>
      </w:r>
    </w:p>
    <w:p w14:paraId="08DCF6A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82.  Степень тяжести токсической формы дифтерии определяется:</w:t>
      </w:r>
    </w:p>
    <w:p w14:paraId="1FEF6B0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степенью лихорадки;</w:t>
      </w:r>
    </w:p>
    <w:p w14:paraId="3EE9461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распространенностью налетов;</w:t>
      </w:r>
    </w:p>
    <w:p w14:paraId="16324E0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величиной лимфатических узлов;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</w:p>
    <w:p w14:paraId="22E71C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распространенностью  отека подкожной клетчатки</w:t>
      </w:r>
    </w:p>
    <w:p w14:paraId="17405E0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83.  Причина летального исхода у больных с гипертоксической формой  дифтерии:</w:t>
      </w:r>
    </w:p>
    <w:p w14:paraId="1B6389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дифтерийный круп;</w:t>
      </w:r>
    </w:p>
    <w:p w14:paraId="54A99EB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инфекционно-токсический шок;</w:t>
      </w:r>
    </w:p>
    <w:p w14:paraId="0A39A86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вторичная пневмония;</w:t>
      </w:r>
    </w:p>
    <w:p w14:paraId="60FDF81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острая дыхательная недостаточность.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84.  К карантинным (особо опасным) инфекциям относятся</w:t>
      </w:r>
    </w:p>
    <w:p w14:paraId="0A237C8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холера</w:t>
      </w:r>
    </w:p>
    <w:p w14:paraId="0E6DD9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дифтерия</w:t>
      </w:r>
    </w:p>
    <w:p w14:paraId="2749909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 ). столбняк</w:t>
      </w:r>
    </w:p>
    <w:p w14:paraId="4C3D127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лихорадка Эбола</w:t>
      </w:r>
    </w:p>
    <w:p w14:paraId="5DFAA47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ботулизм</w:t>
      </w:r>
    </w:p>
    <w:p w14:paraId="73835FE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85.  Основной метод массового выявления туберкулеза – это:</w:t>
      </w:r>
    </w:p>
    <w:p w14:paraId="1202635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флюорография легких;</w:t>
      </w:r>
    </w:p>
    <w:p w14:paraId="00A95BA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б) рентгенография легких;</w:t>
      </w:r>
    </w:p>
    <w:p w14:paraId="7C2E73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постановка внутрикожной пробы Манту;</w:t>
      </w:r>
    </w:p>
    <w:p w14:paraId="1D215B6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микроскопия мазка кашляющих пациентов.</w:t>
      </w:r>
    </w:p>
    <w:p w14:paraId="23BB845D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86.Возбудителем туберкулеза является</w:t>
      </w:r>
    </w:p>
    <w:p w14:paraId="6BD19B6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кокк</w:t>
      </w:r>
    </w:p>
    <w:p w14:paraId="6342CFE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микобактерия</w:t>
      </w:r>
    </w:p>
    <w:p w14:paraId="152E878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микоплазма</w:t>
      </w:r>
    </w:p>
    <w:p w14:paraId="3512A2E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спирохета</w:t>
      </w:r>
    </w:p>
    <w:p w14:paraId="270170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87. Возбудитель туберкулеза погибает во внешней среде от естественных факторов :</w:t>
      </w:r>
    </w:p>
    <w:p w14:paraId="7D48E21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влажности</w:t>
      </w:r>
    </w:p>
    <w:p w14:paraId="70165DA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замораживания</w:t>
      </w:r>
    </w:p>
    <w:p w14:paraId="2513ACA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высушивания</w:t>
      </w:r>
    </w:p>
    <w:p w14:paraId="7ED36C8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замораживания и оттаивания</w:t>
      </w:r>
    </w:p>
    <w:p w14:paraId="0FF7DD3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88. Для стерилизации микобактерий туберкулеза  достаточно:</w:t>
      </w:r>
    </w:p>
    <w:p w14:paraId="32EEAD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20 минутного кипячения</w:t>
      </w:r>
    </w:p>
    <w:p w14:paraId="0984A5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30 минутного кипячения</w:t>
      </w:r>
    </w:p>
    <w:p w14:paraId="40CF2BC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40 минутного кипячения</w:t>
      </w:r>
    </w:p>
    <w:p w14:paraId="66CFFF5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60 минутного кипячения</w:t>
      </w:r>
    </w:p>
    <w:p w14:paraId="548351FE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89.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Источник туберкулеза</w:t>
      </w:r>
    </w:p>
    <w:p w14:paraId="4CED6F9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больной человек</w:t>
      </w:r>
    </w:p>
    <w:p w14:paraId="4BDFBAE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овощи</w:t>
      </w:r>
    </w:p>
    <w:p w14:paraId="61129DE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фрукты</w:t>
      </w:r>
    </w:p>
    <w:p w14:paraId="2240097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крупы</w:t>
      </w:r>
    </w:p>
    <w:p w14:paraId="0DB8320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90. Какие заболевания  делают человека  уязвимым  к туберкулезной инфекции?</w:t>
      </w:r>
    </w:p>
    <w:p w14:paraId="6E645D4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пневмония</w:t>
      </w:r>
    </w:p>
    <w:p w14:paraId="1B5A8C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гепатит</w:t>
      </w:r>
    </w:p>
    <w:p w14:paraId="7BD027A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колит</w:t>
      </w:r>
    </w:p>
    <w:p w14:paraId="7B8D8D8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сахарный  диабет</w:t>
      </w:r>
    </w:p>
    <w:p w14:paraId="007C45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91. Ранние симптомы туберкулеза</w:t>
      </w:r>
    </w:p>
    <w:p w14:paraId="3A80FD8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высокая температура, кровохарканье</w:t>
      </w:r>
    </w:p>
    <w:p w14:paraId="018C13F2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высокая температура, кашель с гнойной мокротой </w:t>
      </w:r>
    </w:p>
    <w:p w14:paraId="75E5E44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в)длительный субфебрилитет, покашливание</w:t>
      </w:r>
    </w:p>
    <w:p w14:paraId="0F7489C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одышка, "ржавая мокрота"</w:t>
      </w:r>
    </w:p>
    <w:p w14:paraId="04D6B65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92. Какая фаза  туберкулезного воспаления сопровождается наиболее  массивным выделением  МБТ?</w:t>
      </w:r>
    </w:p>
    <w:p w14:paraId="3C1EFF8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рубцевания</w:t>
      </w:r>
    </w:p>
    <w:p w14:paraId="0C3DAD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рассеивания</w:t>
      </w:r>
    </w:p>
    <w:p w14:paraId="35377C9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петрификации</w:t>
      </w:r>
    </w:p>
    <w:p w14:paraId="2CB4B2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распада</w:t>
      </w:r>
    </w:p>
    <w:p w14:paraId="2B2D270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93. Какой размер папулы  на 2 ТЕ ППД-Л позволяет считать  человека инфицировавшимся  МБТ ?</w:t>
      </w:r>
    </w:p>
    <w:p w14:paraId="7E3F434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гиперемия</w:t>
      </w:r>
    </w:p>
    <w:p w14:paraId="5C0518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5 мм</w:t>
      </w:r>
    </w:p>
    <w:p w14:paraId="4A7C080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4 мм</w:t>
      </w:r>
    </w:p>
    <w:p w14:paraId="134BC98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3 мм</w:t>
      </w:r>
    </w:p>
    <w:p w14:paraId="5D803975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94.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При лечении туберкулеза применяют</w:t>
      </w:r>
    </w:p>
    <w:p w14:paraId="1B29146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ампициллин, фурадонин</w:t>
      </w:r>
    </w:p>
    <w:p w14:paraId="120141B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изониазид, рифампицин</w:t>
      </w:r>
    </w:p>
    <w:p w14:paraId="5541B73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димедрол, баралгин</w:t>
      </w:r>
    </w:p>
    <w:p w14:paraId="551F386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преднизолон, циклофосфан</w:t>
      </w:r>
    </w:p>
    <w:p w14:paraId="29C3F62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95.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Специфическая профилактика туберкулеза - это</w:t>
      </w:r>
    </w:p>
    <w:p w14:paraId="5DC7001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АКДС</w:t>
      </w:r>
    </w:p>
    <w:p w14:paraId="365C89D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БЦЖ </w:t>
      </w:r>
    </w:p>
    <w:p w14:paraId="171FE7A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реакция Манту</w:t>
      </w:r>
    </w:p>
    <w:p w14:paraId="3E05B0A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реакция Пирке</w:t>
      </w:r>
    </w:p>
    <w:p w14:paraId="7B56D41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96.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Вакцинация БЦЖ проводится</w:t>
      </w:r>
    </w:p>
    <w:p w14:paraId="4D13D6B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на 4-7 день жизни</w:t>
      </w:r>
    </w:p>
    <w:p w14:paraId="0D2017D9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 1 месяц</w:t>
      </w:r>
    </w:p>
    <w:p w14:paraId="233FA79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1 год</w:t>
      </w:r>
    </w:p>
    <w:p w14:paraId="5C0E0C5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2 года</w:t>
      </w:r>
    </w:p>
    <w:p w14:paraId="21FBA146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97.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Реакция Манту используется для</w:t>
      </w:r>
    </w:p>
    <w:p w14:paraId="4D66BB18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диагностики рака легкого</w:t>
      </w:r>
    </w:p>
    <w:p w14:paraId="79245830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диагностики туберкулеза</w:t>
      </w:r>
    </w:p>
    <w:p w14:paraId="02582CC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лечения рака легкого</w:t>
      </w:r>
    </w:p>
    <w:p w14:paraId="0BBB04E6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лечения туберкулеза</w:t>
      </w:r>
    </w:p>
    <w:p w14:paraId="20B791EC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lastRenderedPageBreak/>
        <w:t>98. Правила введения туберкулина при постановке реакции Манту</w:t>
      </w:r>
    </w:p>
    <w:p w14:paraId="3D65D534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верхняя треть плеча</w:t>
      </w:r>
    </w:p>
    <w:p w14:paraId="06B10B9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средняя треть плеча</w:t>
      </w:r>
    </w:p>
    <w:p w14:paraId="51174E6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средняя треть предплечья</w:t>
      </w:r>
    </w:p>
    <w:p w14:paraId="0628242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г) </w:t>
      </w: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внутрикожно</w:t>
      </w:r>
    </w:p>
    <w:p w14:paraId="4D00D33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подкожно</w:t>
      </w:r>
    </w:p>
    <w:p w14:paraId="33B41B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е)  внутримышечно</w:t>
      </w:r>
    </w:p>
    <w:p w14:paraId="1F98AF99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99.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Реакция Манту оценивается через (час.)</w:t>
      </w:r>
    </w:p>
    <w:p w14:paraId="3F95522E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12    </w:t>
      </w:r>
    </w:p>
    <w:p w14:paraId="5E7E8121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24     </w:t>
      </w:r>
    </w:p>
    <w:p w14:paraId="362CC7B3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36     </w:t>
      </w:r>
    </w:p>
    <w:p w14:paraId="6EF5E96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72</w:t>
      </w:r>
    </w:p>
    <w:p w14:paraId="6B080A47" w14:textId="77777777" w:rsidR="00AA272B" w:rsidRPr="007D2B5D" w:rsidRDefault="00AA272B" w:rsidP="00AA272B">
      <w:p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100.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Реакция Манту считается положительной при</w:t>
      </w:r>
    </w:p>
    <w:p w14:paraId="2E7F3B5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инфильтрате размером 1-2 мм</w:t>
      </w:r>
    </w:p>
    <w:p w14:paraId="6214EBBF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инфильтрате размером 2-4 мм</w:t>
      </w:r>
    </w:p>
    <w:p w14:paraId="57A4E87C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инфильтрате размером 5 мм и более</w:t>
      </w:r>
    </w:p>
    <w:p w14:paraId="6C77BEA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отсутствии инфильтрата</w:t>
      </w:r>
    </w:p>
    <w:p w14:paraId="48DAE6B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10D0C0E3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022A98B2" w14:textId="621F8A73" w:rsidR="00AA272B" w:rsidRPr="00AA272B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5. Реанимация</w:t>
      </w:r>
    </w:p>
    <w:p w14:paraId="37308E7A" w14:textId="77777777" w:rsidR="00AA272B" w:rsidRPr="00DF2DAE" w:rsidRDefault="00AA272B" w:rsidP="00AA272B">
      <w:pPr>
        <w:pStyle w:val="ab"/>
        <w:numPr>
          <w:ilvl w:val="0"/>
          <w:numId w:val="29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14:paraId="5CD69F6F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14:paraId="30AF5040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14:paraId="50A66271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14:paraId="1A1B75ED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14:paraId="2A87B5A7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14:paraId="3350961E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кардиогенный шок;</w:t>
      </w:r>
    </w:p>
    <w:p w14:paraId="359BDD8F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14:paraId="378F7690" w14:textId="77777777" w:rsidR="00AA272B" w:rsidRPr="00DF2DAE" w:rsidRDefault="00AA272B" w:rsidP="00AA272B">
      <w:pPr>
        <w:pStyle w:val="ab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14:paraId="15C45452" w14:textId="77777777" w:rsidR="00AA272B" w:rsidRPr="00DF2DAE" w:rsidRDefault="00AA272B" w:rsidP="00AA272B">
      <w:pPr>
        <w:pStyle w:val="ab"/>
        <w:numPr>
          <w:ilvl w:val="0"/>
          <w:numId w:val="38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14:paraId="27E397BF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14:paraId="61413893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14:paraId="1E245677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14:paraId="7315DEC1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14:paraId="290F95EA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14:paraId="55F6F8F7" w14:textId="77777777" w:rsidR="00AA272B" w:rsidRPr="00DF2DAE" w:rsidRDefault="00AA272B" w:rsidP="00AA272B">
      <w:pPr>
        <w:pStyle w:val="ab"/>
        <w:numPr>
          <w:ilvl w:val="0"/>
          <w:numId w:val="3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14:paraId="7EB9F617" w14:textId="77777777" w:rsidR="00AA272B" w:rsidRPr="00DF2DAE" w:rsidRDefault="00AA272B" w:rsidP="00AA272B">
      <w:pPr>
        <w:pStyle w:val="ab"/>
        <w:numPr>
          <w:ilvl w:val="0"/>
          <w:numId w:val="38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14:paraId="3F22D2CE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14:paraId="35FE0BD1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14:paraId="6E1828BD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14:paraId="2FDFD65E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14:paraId="392FA9CB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падением  АД ниже 30 мм рт. ст;</w:t>
      </w:r>
    </w:p>
    <w:p w14:paraId="74919BD2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14:paraId="1113C7A5" w14:textId="77777777" w:rsidR="00AA272B" w:rsidRPr="00DF2DAE" w:rsidRDefault="00AA272B" w:rsidP="00AA272B">
      <w:pPr>
        <w:pStyle w:val="ab"/>
        <w:numPr>
          <w:ilvl w:val="0"/>
          <w:numId w:val="3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14:paraId="3EDEBE43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14:paraId="0235E876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14:paraId="69239B5B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14:paraId="160BDD83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14:paraId="603DA0D6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14:paraId="37501F10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14:paraId="17C4832E" w14:textId="77777777" w:rsidR="00AA272B" w:rsidRPr="00DF2DAE" w:rsidRDefault="00AA272B" w:rsidP="00AA272B">
      <w:pPr>
        <w:pStyle w:val="ab"/>
        <w:numPr>
          <w:ilvl w:val="0"/>
          <w:numId w:val="32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14:paraId="68E9316F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14:paraId="551A523B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14:paraId="6DD17247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14:paraId="171A0DA0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14:paraId="5D89621B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14:paraId="7A857B60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14:paraId="6DDAFC58" w14:textId="77777777" w:rsidR="00AA272B" w:rsidRPr="00DF2DAE" w:rsidRDefault="00AA272B" w:rsidP="00AA272B">
      <w:pPr>
        <w:pStyle w:val="ab"/>
        <w:numPr>
          <w:ilvl w:val="0"/>
          <w:numId w:val="3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отсутствие сознания.</w:t>
      </w:r>
    </w:p>
    <w:p w14:paraId="050FC085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14:paraId="48596E3B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14:paraId="29E6A4F4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14:paraId="1052DE1D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14:paraId="561FBE39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14:paraId="1AD179AF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14:paraId="7135F468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14:paraId="3DEE1EB6" w14:textId="77777777" w:rsidR="00AA272B" w:rsidRPr="00DF2DAE" w:rsidRDefault="00AA272B" w:rsidP="00AA272B">
      <w:pPr>
        <w:pStyle w:val="ab"/>
        <w:numPr>
          <w:ilvl w:val="0"/>
          <w:numId w:val="3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14:paraId="731CF95E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14:paraId="39976F67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14:paraId="01999DC2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14:paraId="7D45DF0F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14:paraId="7C8B3C81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14:paraId="049D2890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14:paraId="1C29CDFE" w14:textId="77777777" w:rsidR="00AA272B" w:rsidRPr="00DF2DAE" w:rsidRDefault="00AA272B" w:rsidP="00AA272B">
      <w:pPr>
        <w:pStyle w:val="ab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14:paraId="0AD04D29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14:paraId="742CE719" w14:textId="77777777" w:rsidR="00AA272B" w:rsidRPr="00DF2DAE" w:rsidRDefault="00AA272B" w:rsidP="00AA272B">
      <w:pPr>
        <w:pStyle w:val="ab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14:paraId="79AA95AD" w14:textId="77777777" w:rsidR="00AA272B" w:rsidRPr="00DF2DAE" w:rsidRDefault="00AA272B" w:rsidP="00AA272B">
      <w:pPr>
        <w:pStyle w:val="ab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14:paraId="203D07C2" w14:textId="77777777" w:rsidR="00AA272B" w:rsidRPr="00DF2DAE" w:rsidRDefault="00AA272B" w:rsidP="00AA272B">
      <w:pPr>
        <w:pStyle w:val="ab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14:paraId="605F6555" w14:textId="77777777" w:rsidR="00AA272B" w:rsidRPr="00DF2DAE" w:rsidRDefault="00AA272B" w:rsidP="00AA272B">
      <w:pPr>
        <w:pStyle w:val="ab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14:paraId="46BF4F23" w14:textId="77777777" w:rsidR="00AA272B" w:rsidRPr="00DF2DAE" w:rsidRDefault="00AA272B" w:rsidP="00AA272B">
      <w:pPr>
        <w:pStyle w:val="ab"/>
        <w:numPr>
          <w:ilvl w:val="0"/>
          <w:numId w:val="27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14:paraId="344BC2B7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14:paraId="5979A784" w14:textId="77777777" w:rsidR="00AA272B" w:rsidRPr="00DF2DAE" w:rsidRDefault="00AA272B" w:rsidP="00AA272B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14:paraId="2B1C6645" w14:textId="77777777" w:rsidR="00AA272B" w:rsidRPr="00DF2DAE" w:rsidRDefault="00AA272B" w:rsidP="00AA272B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14:paraId="7B8C2D72" w14:textId="77777777" w:rsidR="00AA272B" w:rsidRPr="00DF2DAE" w:rsidRDefault="00AA272B" w:rsidP="00AA272B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– 80 в мин.;</w:t>
      </w:r>
    </w:p>
    <w:p w14:paraId="4BB85A16" w14:textId="77777777" w:rsidR="00AA272B" w:rsidRPr="00DF2DAE" w:rsidRDefault="00AA272B" w:rsidP="00AA272B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14:paraId="7A64D894" w14:textId="77777777" w:rsidR="00AA272B" w:rsidRPr="00DF2DAE" w:rsidRDefault="00AA272B" w:rsidP="00AA272B">
      <w:pPr>
        <w:pStyle w:val="ab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14:paraId="09D596C3" w14:textId="77777777" w:rsidR="00AA272B" w:rsidRPr="00DF2DAE" w:rsidRDefault="00AA272B" w:rsidP="00AA272B">
      <w:pPr>
        <w:pStyle w:val="ab"/>
        <w:numPr>
          <w:ilvl w:val="0"/>
          <w:numId w:val="38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14:paraId="62056704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14:paraId="044DFCCB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14:paraId="3EE7A048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14:paraId="56FCCE42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14:paraId="3B81AD97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14:paraId="78ED5E1B" w14:textId="77777777" w:rsidR="00AA272B" w:rsidRPr="00DF2DAE" w:rsidRDefault="00AA272B" w:rsidP="00AA272B">
      <w:pPr>
        <w:pStyle w:val="ab"/>
        <w:numPr>
          <w:ilvl w:val="0"/>
          <w:numId w:val="25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14:paraId="4540335C" w14:textId="77777777" w:rsidR="00AA272B" w:rsidRPr="00DF2DAE" w:rsidRDefault="00AA272B" w:rsidP="00AA272B">
      <w:pPr>
        <w:pStyle w:val="ab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14:paraId="4AFF2C82" w14:textId="77777777" w:rsidR="00AA272B" w:rsidRPr="00DF2DAE" w:rsidRDefault="00AA272B" w:rsidP="00AA272B">
      <w:pPr>
        <w:pStyle w:val="ab"/>
        <w:numPr>
          <w:ilvl w:val="0"/>
          <w:numId w:val="2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14:paraId="3A5B5A22" w14:textId="77777777" w:rsidR="00AA272B" w:rsidRPr="00DF2DAE" w:rsidRDefault="00AA272B" w:rsidP="00AA272B">
      <w:pPr>
        <w:pStyle w:val="ab"/>
        <w:numPr>
          <w:ilvl w:val="0"/>
          <w:numId w:val="2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14:paraId="5D9D9B33" w14:textId="77777777" w:rsidR="00AA272B" w:rsidRPr="00DF2DAE" w:rsidRDefault="00AA272B" w:rsidP="00AA272B">
      <w:pPr>
        <w:pStyle w:val="ab"/>
        <w:numPr>
          <w:ilvl w:val="0"/>
          <w:numId w:val="2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14:paraId="0257CCFF" w14:textId="77777777" w:rsidR="00AA272B" w:rsidRPr="00DF2DAE" w:rsidRDefault="00AA272B" w:rsidP="00AA272B">
      <w:pPr>
        <w:pStyle w:val="ab"/>
        <w:numPr>
          <w:ilvl w:val="0"/>
          <w:numId w:val="2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14:paraId="7D600177" w14:textId="77777777" w:rsidR="00AA272B" w:rsidRPr="00DF2DAE" w:rsidRDefault="00AA272B" w:rsidP="00AA272B">
      <w:pPr>
        <w:pStyle w:val="ab"/>
        <w:numPr>
          <w:ilvl w:val="0"/>
          <w:numId w:val="2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14:paraId="6725203A" w14:textId="77777777" w:rsidR="00AA272B" w:rsidRPr="00DF2DAE" w:rsidRDefault="00AA272B" w:rsidP="00AA272B">
      <w:pPr>
        <w:pStyle w:val="ab"/>
        <w:numPr>
          <w:ilvl w:val="0"/>
          <w:numId w:val="9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14:paraId="16523481" w14:textId="77777777" w:rsidR="00AA272B" w:rsidRPr="00DF2DAE" w:rsidRDefault="00AA272B" w:rsidP="00AA272B">
      <w:pPr>
        <w:pStyle w:val="ab"/>
        <w:numPr>
          <w:ilvl w:val="0"/>
          <w:numId w:val="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14:paraId="6AB4EDC3" w14:textId="77777777" w:rsidR="00AA272B" w:rsidRPr="00DF2DAE" w:rsidRDefault="00AA272B" w:rsidP="00AA272B">
      <w:pPr>
        <w:pStyle w:val="ab"/>
        <w:numPr>
          <w:ilvl w:val="0"/>
          <w:numId w:val="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проведения электрической дефибрилляции;</w:t>
      </w:r>
    </w:p>
    <w:p w14:paraId="3A1234D2" w14:textId="77777777" w:rsidR="00AA272B" w:rsidRPr="00DF2DAE" w:rsidRDefault="00AA272B" w:rsidP="00AA272B">
      <w:pPr>
        <w:pStyle w:val="ab"/>
        <w:numPr>
          <w:ilvl w:val="0"/>
          <w:numId w:val="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14:paraId="6781341A" w14:textId="77777777" w:rsidR="00AA272B" w:rsidRPr="00DF2DAE" w:rsidRDefault="00AA272B" w:rsidP="00AA272B">
      <w:pPr>
        <w:pStyle w:val="ab"/>
        <w:numPr>
          <w:ilvl w:val="0"/>
          <w:numId w:val="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14:paraId="62B8C526" w14:textId="77777777" w:rsidR="00AA272B" w:rsidRPr="00DF2DAE" w:rsidRDefault="00AA272B" w:rsidP="00AA272B">
      <w:pPr>
        <w:pStyle w:val="ab"/>
        <w:numPr>
          <w:ilvl w:val="0"/>
          <w:numId w:val="2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14:paraId="65703EBC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14:paraId="1E239CC6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14:paraId="57420FAD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14:paraId="1C603F16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14:paraId="3360DD4D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14:paraId="26169031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14:paraId="4AA66AA3" w14:textId="77777777" w:rsidR="00AA272B" w:rsidRPr="00DF2DAE" w:rsidRDefault="00AA272B" w:rsidP="00AA272B">
      <w:pPr>
        <w:pStyle w:val="ab"/>
        <w:numPr>
          <w:ilvl w:val="0"/>
          <w:numId w:val="2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14:paraId="6D55C9F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14:paraId="0F316E36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14:paraId="765DB5B3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зрачки сужаются, появляется их реакция на свет;</w:t>
      </w:r>
    </w:p>
    <w:p w14:paraId="04109B0D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14:paraId="0C19017D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14:paraId="365AE1FE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14:paraId="579C8EFC" w14:textId="77777777" w:rsidR="00AA272B" w:rsidRPr="00DF2DAE" w:rsidRDefault="00AA272B" w:rsidP="00AA272B">
      <w:pPr>
        <w:pStyle w:val="ab"/>
        <w:numPr>
          <w:ilvl w:val="0"/>
          <w:numId w:val="2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14:paraId="2C263EDA" w14:textId="77777777" w:rsidR="00AA272B" w:rsidRPr="00DF2DAE" w:rsidRDefault="00AA272B" w:rsidP="00AA272B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14:paraId="5245FAD9" w14:textId="77777777" w:rsidR="00AA272B" w:rsidRPr="00DF2DAE" w:rsidRDefault="00AA272B" w:rsidP="00AA272B">
      <w:pPr>
        <w:pStyle w:val="ab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14:paraId="61B545E0" w14:textId="77777777" w:rsidR="00AA272B" w:rsidRPr="00DF2DAE" w:rsidRDefault="00AA272B" w:rsidP="00AA272B">
      <w:pPr>
        <w:pStyle w:val="ab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14:paraId="02468390" w14:textId="77777777" w:rsidR="00AA272B" w:rsidRPr="00DF2DAE" w:rsidRDefault="00AA272B" w:rsidP="00AA272B">
      <w:pPr>
        <w:pStyle w:val="ab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14:paraId="6631CEFA" w14:textId="77777777" w:rsidR="00AA272B" w:rsidRPr="00DF2DAE" w:rsidRDefault="00AA272B" w:rsidP="00AA272B">
      <w:pPr>
        <w:pStyle w:val="ab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14:paraId="1FDE3859" w14:textId="77777777" w:rsidR="00AA272B" w:rsidRPr="00DF2DAE" w:rsidRDefault="00AA272B" w:rsidP="00AA272B">
      <w:pPr>
        <w:pStyle w:val="ab"/>
        <w:numPr>
          <w:ilvl w:val="0"/>
          <w:numId w:val="2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быстрый стеноз левого атриовентикулярного отверстия.</w:t>
      </w:r>
    </w:p>
    <w:p w14:paraId="2B246B8D" w14:textId="77777777" w:rsidR="00AA272B" w:rsidRPr="00DF2DAE" w:rsidRDefault="00AA272B" w:rsidP="00AA272B">
      <w:pPr>
        <w:pStyle w:val="ab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через:</w:t>
      </w:r>
    </w:p>
    <w:p w14:paraId="2F3EC30F" w14:textId="77777777" w:rsidR="00AA272B" w:rsidRPr="00DF2DAE" w:rsidRDefault="00AA272B" w:rsidP="00AA272B">
      <w:pPr>
        <w:pStyle w:val="ab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14:paraId="15CDF131" w14:textId="77777777" w:rsidR="00AA272B" w:rsidRPr="00DF2DAE" w:rsidRDefault="00AA272B" w:rsidP="00AA272B">
      <w:pPr>
        <w:pStyle w:val="ab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14:paraId="18AA9701" w14:textId="77777777" w:rsidR="00AA272B" w:rsidRPr="00DF2DAE" w:rsidRDefault="00AA272B" w:rsidP="00AA272B">
      <w:pPr>
        <w:pStyle w:val="ab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14:paraId="636FCFA9" w14:textId="77777777" w:rsidR="00AA272B" w:rsidRPr="00DF2DAE" w:rsidRDefault="00AA272B" w:rsidP="00AA272B">
      <w:pPr>
        <w:pStyle w:val="ab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14:paraId="537E7F7A" w14:textId="77777777" w:rsidR="00AA272B" w:rsidRPr="00DF2DAE" w:rsidRDefault="00AA272B" w:rsidP="00AA272B">
      <w:pPr>
        <w:pStyle w:val="ab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14:paraId="36ED598A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14:paraId="4A90E464" w14:textId="77777777" w:rsidR="00AA272B" w:rsidRPr="00DF2DAE" w:rsidRDefault="00AA272B" w:rsidP="00AA272B">
      <w:pPr>
        <w:pStyle w:val="ab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14:paraId="3396A154" w14:textId="77777777" w:rsidR="00AA272B" w:rsidRPr="00DF2DAE" w:rsidRDefault="00AA272B" w:rsidP="00AA272B">
      <w:pPr>
        <w:pStyle w:val="ab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14:paraId="34B7D48E" w14:textId="77777777" w:rsidR="00AA272B" w:rsidRPr="00DF2DAE" w:rsidRDefault="00AA272B" w:rsidP="00AA272B">
      <w:pPr>
        <w:pStyle w:val="ab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14:paraId="0B62188A" w14:textId="77777777" w:rsidR="00AA272B" w:rsidRPr="00DF2DAE" w:rsidRDefault="00AA272B" w:rsidP="00AA272B">
      <w:pPr>
        <w:pStyle w:val="ab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14:paraId="4D542E83" w14:textId="77777777" w:rsidR="00AA272B" w:rsidRPr="00DF2DAE" w:rsidRDefault="00AA272B" w:rsidP="00AA272B">
      <w:pPr>
        <w:pStyle w:val="ab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14:paraId="3189434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14:paraId="79E63BDA" w14:textId="77777777" w:rsidR="00AA272B" w:rsidRPr="00DF2DAE" w:rsidRDefault="00AA272B" w:rsidP="00AA272B">
      <w:pPr>
        <w:pStyle w:val="ab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14:paraId="10930439" w14:textId="77777777" w:rsidR="00AA272B" w:rsidRPr="00DF2DAE" w:rsidRDefault="00AA272B" w:rsidP="00AA272B">
      <w:pPr>
        <w:pStyle w:val="ab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14:paraId="7315B314" w14:textId="77777777" w:rsidR="00AA272B" w:rsidRPr="00DF2DAE" w:rsidRDefault="00AA272B" w:rsidP="00AA272B">
      <w:pPr>
        <w:pStyle w:val="ab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14:paraId="22840532" w14:textId="77777777" w:rsidR="00AA272B" w:rsidRPr="00DF2DAE" w:rsidRDefault="00AA272B" w:rsidP="00AA272B">
      <w:pPr>
        <w:pStyle w:val="ab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14:paraId="3DC81D9D" w14:textId="77777777" w:rsidR="00AA272B" w:rsidRPr="00DF2DAE" w:rsidRDefault="00AA272B" w:rsidP="00AA272B">
      <w:pPr>
        <w:pStyle w:val="ab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14:paraId="4124F0B1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14:paraId="41329C47" w14:textId="77777777" w:rsidR="00AA272B" w:rsidRPr="00DF2DAE" w:rsidRDefault="00AA272B" w:rsidP="00AA272B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14:paraId="4DA231CC" w14:textId="77777777" w:rsidR="00AA272B" w:rsidRPr="00DF2DAE" w:rsidRDefault="00AA272B" w:rsidP="00AA272B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14:paraId="625D4F6D" w14:textId="77777777" w:rsidR="00AA272B" w:rsidRPr="00DF2DAE" w:rsidRDefault="00AA272B" w:rsidP="00AA272B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14:paraId="30BCED27" w14:textId="77777777" w:rsidR="00AA272B" w:rsidRPr="00DF2DAE" w:rsidRDefault="00AA272B" w:rsidP="00AA272B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14:paraId="5AE2C1DD" w14:textId="77777777" w:rsidR="00AA272B" w:rsidRPr="00DF2DAE" w:rsidRDefault="00AA272B" w:rsidP="00AA272B">
      <w:pPr>
        <w:pStyle w:val="ab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14:paraId="48342D2D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14:paraId="14B5F4C9" w14:textId="77777777" w:rsidR="00AA272B" w:rsidRPr="00DF2DAE" w:rsidRDefault="00AA272B" w:rsidP="00AA272B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14:paraId="237C89E7" w14:textId="77777777" w:rsidR="00AA272B" w:rsidRPr="00DF2DAE" w:rsidRDefault="00AA272B" w:rsidP="00AA272B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14:paraId="7BC3364F" w14:textId="77777777" w:rsidR="00AA272B" w:rsidRPr="00DF2DAE" w:rsidRDefault="00AA272B" w:rsidP="00AA272B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14:paraId="0B077B46" w14:textId="77777777" w:rsidR="00AA272B" w:rsidRPr="00DF2DAE" w:rsidRDefault="00AA272B" w:rsidP="00AA272B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14:paraId="3910E899" w14:textId="77777777" w:rsidR="00AA272B" w:rsidRPr="00DF2DAE" w:rsidRDefault="00AA272B" w:rsidP="00AA272B">
      <w:pPr>
        <w:pStyle w:val="ab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14:paraId="58B809F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14:paraId="27629D59" w14:textId="77777777" w:rsidR="00AA272B" w:rsidRPr="00DF2DAE" w:rsidRDefault="00AA272B" w:rsidP="00AA272B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14:paraId="0D3B32A8" w14:textId="77777777" w:rsidR="00AA272B" w:rsidRPr="00DF2DAE" w:rsidRDefault="00AA272B" w:rsidP="00AA272B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14:paraId="331309E9" w14:textId="77777777" w:rsidR="00AA272B" w:rsidRPr="00DF2DAE" w:rsidRDefault="00AA272B" w:rsidP="00AA272B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14:paraId="7C6FEFEE" w14:textId="77777777" w:rsidR="00AA272B" w:rsidRPr="00DF2DAE" w:rsidRDefault="00AA272B" w:rsidP="00AA272B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14:paraId="6D5477D1" w14:textId="77777777" w:rsidR="00AA272B" w:rsidRPr="00DF2DAE" w:rsidRDefault="00AA272B" w:rsidP="00AA272B">
      <w:pPr>
        <w:pStyle w:val="ab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14:paraId="5C857E97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14:paraId="085655D4" w14:textId="77777777" w:rsidR="00AA272B" w:rsidRPr="00DF2DAE" w:rsidRDefault="00AA272B" w:rsidP="00AA272B">
      <w:pPr>
        <w:pStyle w:val="ab"/>
        <w:numPr>
          <w:ilvl w:val="0"/>
          <w:numId w:val="1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14:paraId="732759DD" w14:textId="77777777" w:rsidR="00AA272B" w:rsidRPr="00DF2DAE" w:rsidRDefault="00AA272B" w:rsidP="00AA272B">
      <w:pPr>
        <w:pStyle w:val="ab"/>
        <w:numPr>
          <w:ilvl w:val="0"/>
          <w:numId w:val="1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14:paraId="47AF67CC" w14:textId="77777777" w:rsidR="00AA272B" w:rsidRPr="00DF2DAE" w:rsidRDefault="00AA272B" w:rsidP="00AA272B">
      <w:pPr>
        <w:pStyle w:val="ab"/>
        <w:numPr>
          <w:ilvl w:val="0"/>
          <w:numId w:val="1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разогнуты в локтевых и максимально согнуты в лучезапястных суставах;</w:t>
      </w:r>
    </w:p>
    <w:p w14:paraId="2F2DE855" w14:textId="77777777" w:rsidR="00AA272B" w:rsidRPr="00DF2DAE" w:rsidRDefault="00AA272B" w:rsidP="00AA272B">
      <w:pPr>
        <w:pStyle w:val="ab"/>
        <w:numPr>
          <w:ilvl w:val="0"/>
          <w:numId w:val="1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14:paraId="0F36DBF3" w14:textId="77777777" w:rsidR="00AA272B" w:rsidRPr="00DF2DAE" w:rsidRDefault="00AA272B" w:rsidP="00AA272B">
      <w:pPr>
        <w:pStyle w:val="ab"/>
        <w:numPr>
          <w:ilvl w:val="0"/>
          <w:numId w:val="1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14:paraId="46A0AF4D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14:paraId="1D71F564" w14:textId="77777777" w:rsidR="00AA272B" w:rsidRPr="00DF2DAE" w:rsidRDefault="00AA272B" w:rsidP="00AA272B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14:paraId="37DFBDB1" w14:textId="77777777" w:rsidR="00AA272B" w:rsidRPr="00DF2DAE" w:rsidRDefault="00AA272B" w:rsidP="00AA272B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Фовлера;</w:t>
      </w:r>
    </w:p>
    <w:p w14:paraId="1D7D0A44" w14:textId="77777777" w:rsidR="00AA272B" w:rsidRPr="00DF2DAE" w:rsidRDefault="00AA272B" w:rsidP="00AA272B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положение Тренделенбурга;</w:t>
      </w:r>
    </w:p>
    <w:p w14:paraId="60FF99CF" w14:textId="77777777" w:rsidR="00AA272B" w:rsidRPr="00DF2DAE" w:rsidRDefault="00AA272B" w:rsidP="00AA272B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14:paraId="48BC8280" w14:textId="77777777" w:rsidR="00AA272B" w:rsidRPr="00DF2DAE" w:rsidRDefault="00AA272B" w:rsidP="00AA272B">
      <w:pPr>
        <w:pStyle w:val="ab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14:paraId="02E73C59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14:paraId="7C02DF9F" w14:textId="77777777" w:rsidR="00AA272B" w:rsidRPr="00DF2DAE" w:rsidRDefault="00AA272B" w:rsidP="00AA272B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14:paraId="1549C6EF" w14:textId="77777777" w:rsidR="00AA272B" w:rsidRPr="00DF2DAE" w:rsidRDefault="00AA272B" w:rsidP="00AA272B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14:paraId="4A618615" w14:textId="77777777" w:rsidR="00AA272B" w:rsidRPr="00DF2DAE" w:rsidRDefault="00AA272B" w:rsidP="00AA272B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овлера;</w:t>
      </w:r>
    </w:p>
    <w:p w14:paraId="1A61A381" w14:textId="77777777" w:rsidR="00AA272B" w:rsidRPr="00DF2DAE" w:rsidRDefault="00AA272B" w:rsidP="00AA272B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спине, в положение Тренделенбурга;</w:t>
      </w:r>
    </w:p>
    <w:p w14:paraId="2ECA5778" w14:textId="77777777" w:rsidR="00AA272B" w:rsidRPr="00DF2DAE" w:rsidRDefault="00AA272B" w:rsidP="00AA272B">
      <w:pPr>
        <w:pStyle w:val="ab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14:paraId="238A54A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14:paraId="0CDDB3FB" w14:textId="77777777" w:rsidR="00AA272B" w:rsidRPr="00DF2DAE" w:rsidRDefault="00AA272B" w:rsidP="00AA272B">
      <w:pPr>
        <w:pStyle w:val="ab"/>
        <w:numPr>
          <w:ilvl w:val="1"/>
          <w:numId w:val="11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14:paraId="304E5197" w14:textId="77777777" w:rsidR="00AA272B" w:rsidRPr="00DF2DAE" w:rsidRDefault="00AA272B" w:rsidP="00AA272B">
      <w:pPr>
        <w:pStyle w:val="ab"/>
        <w:numPr>
          <w:ilvl w:val="1"/>
          <w:numId w:val="11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14:paraId="479CEA8B" w14:textId="77777777" w:rsidR="00AA272B" w:rsidRPr="00DF2DAE" w:rsidRDefault="00AA272B" w:rsidP="00AA272B">
      <w:pPr>
        <w:pStyle w:val="ab"/>
        <w:numPr>
          <w:ilvl w:val="1"/>
          <w:numId w:val="11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14:paraId="69DEA46B" w14:textId="77777777" w:rsidR="00AA272B" w:rsidRPr="00DF2DAE" w:rsidRDefault="00AA272B" w:rsidP="00AA272B">
      <w:pPr>
        <w:pStyle w:val="ab"/>
        <w:numPr>
          <w:ilvl w:val="1"/>
          <w:numId w:val="11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14:paraId="1D56997B" w14:textId="77777777" w:rsidR="00AA272B" w:rsidRPr="00DF2DAE" w:rsidRDefault="00AA272B" w:rsidP="00AA272B">
      <w:pPr>
        <w:pStyle w:val="ab"/>
        <w:numPr>
          <w:ilvl w:val="1"/>
          <w:numId w:val="11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14:paraId="1E4AB9C9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14:paraId="33C60D0B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14:paraId="4FEF1B3D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14:paraId="22F4CE80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14:paraId="24A2C816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14:paraId="13E2C7B1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14:paraId="7E1380A7" w14:textId="77777777" w:rsidR="00AA272B" w:rsidRPr="00DF2DAE" w:rsidRDefault="00AA272B" w:rsidP="00AA272B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14:paraId="4D3B7F14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14:paraId="7E86F834" w14:textId="77777777" w:rsidR="00AA272B" w:rsidRPr="00DF2DAE" w:rsidRDefault="00AA272B" w:rsidP="00AA272B">
      <w:pPr>
        <w:pStyle w:val="ab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14:paraId="1AECF035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14:paraId="0EC7EAE9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14:paraId="268BB554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14:paraId="58B81255" w14:textId="77777777" w:rsidR="00AA272B" w:rsidRPr="00DF2DAE" w:rsidRDefault="00AA272B" w:rsidP="00AA272B">
      <w:pPr>
        <w:pStyle w:val="ab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14:paraId="28A43746" w14:textId="77777777" w:rsidR="00AA272B" w:rsidRPr="00DF2DAE" w:rsidRDefault="00AA272B" w:rsidP="00AA272B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14:paraId="3EE93D97" w14:textId="77777777" w:rsidR="00AA272B" w:rsidRPr="00DF2DAE" w:rsidRDefault="00AA272B" w:rsidP="00AA272B">
      <w:pPr>
        <w:pStyle w:val="ab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14:paraId="14EC966F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14:paraId="5353EC3A" w14:textId="77777777" w:rsidR="00AA272B" w:rsidRPr="00DF2DAE" w:rsidRDefault="00AA272B" w:rsidP="00AA272B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14:paraId="559A46FC" w14:textId="77777777" w:rsidR="00AA272B" w:rsidRPr="00DF2DAE" w:rsidRDefault="00AA272B" w:rsidP="00AA272B">
      <w:pPr>
        <w:pStyle w:val="ab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14:paraId="1AA20A31" w14:textId="77777777" w:rsidR="00AA272B" w:rsidRPr="00DF2DAE" w:rsidRDefault="00AA272B" w:rsidP="00AA272B">
      <w:pPr>
        <w:pStyle w:val="ab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14:paraId="556DA8B4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14:paraId="6AEDF65A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14:paraId="4610C94A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приема Геймлиха</w:t>
      </w:r>
    </w:p>
    <w:p w14:paraId="0D06F99F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14:paraId="5FA30527" w14:textId="77777777" w:rsidR="00AA272B" w:rsidRPr="00DF2DAE" w:rsidRDefault="00AA272B" w:rsidP="00AA272B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14:paraId="0C099272" w14:textId="77777777" w:rsidR="00AA272B" w:rsidRPr="00DF2DAE" w:rsidRDefault="00AA272B" w:rsidP="00AA272B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14:paraId="6643DAC1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14:paraId="542C18EB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14:paraId="3AC4E469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14:paraId="2E7B5F58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4. с обеспечения проходимости дыхательных путей</w:t>
      </w:r>
    </w:p>
    <w:p w14:paraId="4E058C95" w14:textId="77777777" w:rsidR="00AA272B" w:rsidRPr="00DF2DAE" w:rsidRDefault="00AA272B" w:rsidP="00AA272B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14:paraId="45EF1342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14:paraId="7FC2B0BA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14:paraId="6B02C308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14:paraId="640106A9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14:paraId="16696BDF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14:paraId="655C01C2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14:paraId="15BC4EB7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14:paraId="742470C9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14:paraId="3507B29A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14:paraId="035B80DC" w14:textId="77777777" w:rsidR="00AA272B" w:rsidRPr="00DF2DAE" w:rsidRDefault="00AA272B" w:rsidP="00AA272B">
      <w:pPr>
        <w:pStyle w:val="ab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14:paraId="686B334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14:paraId="739A8C25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14:paraId="0AFF5C7C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14:paraId="018BAA09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14:paraId="6606DC75" w14:textId="77777777" w:rsidR="00AA272B" w:rsidRDefault="00AA272B" w:rsidP="00AA272B">
      <w:pPr>
        <w:pStyle w:val="ab"/>
        <w:rPr>
          <w:b/>
          <w:sz w:val="22"/>
          <w:szCs w:val="22"/>
        </w:rPr>
      </w:pPr>
    </w:p>
    <w:p w14:paraId="30444F65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14:paraId="47A6A14B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14:paraId="5E869EA6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14:paraId="6D812F6D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14:paraId="100562BC" w14:textId="77777777" w:rsidR="00AA272B" w:rsidRPr="00DF2DAE" w:rsidRDefault="00AA272B" w:rsidP="00AA272B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14:paraId="39A97CC5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14:paraId="36246D6E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14:paraId="2E86E2F6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14:paraId="07BDD495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14:paraId="18910A1C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14:paraId="0F3D8D92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14:paraId="476CD2C2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14:paraId="34DE4993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14:paraId="4EB951DC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14:paraId="36864D5F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14:paraId="5953174B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14:paraId="63B173A8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14:paraId="29AEE4F3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14:paraId="35920DDA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14:paraId="3F2A3A4A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14:paraId="520AF768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14:paraId="09C23869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очищения крови от яда и его соединений методом перфузии через детоксикатор</w:t>
      </w:r>
    </w:p>
    <w:p w14:paraId="7AFACFA2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14:paraId="02FC829A" w14:textId="77777777" w:rsidR="00AA272B" w:rsidRPr="00DF2DAE" w:rsidRDefault="00AA272B" w:rsidP="00AA272B">
      <w:pPr>
        <w:pStyle w:val="ab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14:paraId="2C2AEE17" w14:textId="77777777" w:rsidR="00AA272B" w:rsidRPr="00DF2DAE" w:rsidRDefault="00AA272B" w:rsidP="00AA272B">
      <w:pPr>
        <w:pStyle w:val="ab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14:paraId="05FCBF47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14:paraId="4C42C5E2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14:paraId="38AE46B2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14:paraId="10DADB1B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14:paraId="37145661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14:paraId="22428A3A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14:paraId="6DBD9561" w14:textId="77777777" w:rsidR="00AA272B" w:rsidRPr="00DF2DAE" w:rsidRDefault="00AA272B" w:rsidP="00AA272B">
      <w:pPr>
        <w:pStyle w:val="ab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14:paraId="1D18A0ED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14:paraId="54E27325" w14:textId="77777777" w:rsidR="00AA272B" w:rsidRPr="00DF2DAE" w:rsidRDefault="00AA272B" w:rsidP="00AA272B">
      <w:pPr>
        <w:pStyle w:val="ab"/>
        <w:numPr>
          <w:ilvl w:val="0"/>
          <w:numId w:val="35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14:paraId="0E68447C" w14:textId="77777777" w:rsidR="00AA272B" w:rsidRPr="00DF2DAE" w:rsidRDefault="00AA272B" w:rsidP="00AA272B">
      <w:pPr>
        <w:pStyle w:val="ab"/>
        <w:numPr>
          <w:ilvl w:val="0"/>
          <w:numId w:val="35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14:paraId="51180E0E" w14:textId="77777777" w:rsidR="00AA272B" w:rsidRPr="00DF2DAE" w:rsidRDefault="00AA272B" w:rsidP="00AA272B">
      <w:pPr>
        <w:pStyle w:val="ab"/>
        <w:numPr>
          <w:ilvl w:val="0"/>
          <w:numId w:val="35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14:paraId="22E01417" w14:textId="77777777" w:rsidR="00AA272B" w:rsidRPr="00DF2DAE" w:rsidRDefault="00AA272B" w:rsidP="00AA272B">
      <w:pPr>
        <w:pStyle w:val="ab"/>
        <w:numPr>
          <w:ilvl w:val="0"/>
          <w:numId w:val="35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14:paraId="096F8A81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41. Прием Геймлиха:</w:t>
      </w:r>
    </w:p>
    <w:p w14:paraId="172129AB" w14:textId="77777777" w:rsidR="00AA272B" w:rsidRPr="00DF2DAE" w:rsidRDefault="00AA272B" w:rsidP="00AA272B">
      <w:pPr>
        <w:pStyle w:val="ab"/>
        <w:numPr>
          <w:ilvl w:val="0"/>
          <w:numId w:val="3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14:paraId="6E483E70" w14:textId="77777777" w:rsidR="00AA272B" w:rsidRPr="00DF2DAE" w:rsidRDefault="00AA272B" w:rsidP="00AA272B">
      <w:pPr>
        <w:pStyle w:val="ab"/>
        <w:numPr>
          <w:ilvl w:val="0"/>
          <w:numId w:val="3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удар по спине</w:t>
      </w:r>
    </w:p>
    <w:p w14:paraId="64904D2A" w14:textId="77777777" w:rsidR="00AA272B" w:rsidRPr="00DF2DAE" w:rsidRDefault="00AA272B" w:rsidP="00AA272B">
      <w:pPr>
        <w:pStyle w:val="ab"/>
        <w:numPr>
          <w:ilvl w:val="0"/>
          <w:numId w:val="3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14:paraId="0EED357A" w14:textId="77777777" w:rsidR="00AA272B" w:rsidRPr="00DF2DAE" w:rsidRDefault="00AA272B" w:rsidP="00AA272B">
      <w:pPr>
        <w:pStyle w:val="ab"/>
        <w:numPr>
          <w:ilvl w:val="0"/>
          <w:numId w:val="3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14:paraId="3D294E68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14:paraId="74B1B163" w14:textId="77777777" w:rsidR="00AA272B" w:rsidRPr="00DF2DAE" w:rsidRDefault="00AA272B" w:rsidP="00AA272B">
      <w:pPr>
        <w:pStyle w:val="ab"/>
        <w:numPr>
          <w:ilvl w:val="0"/>
          <w:numId w:val="3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14:paraId="5FEF195A" w14:textId="77777777" w:rsidR="00AA272B" w:rsidRPr="00DF2DAE" w:rsidRDefault="00AA272B" w:rsidP="00AA272B">
      <w:pPr>
        <w:pStyle w:val="ab"/>
        <w:numPr>
          <w:ilvl w:val="0"/>
          <w:numId w:val="3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14:paraId="72AC6B3B" w14:textId="77777777" w:rsidR="00AA272B" w:rsidRPr="00DF2DAE" w:rsidRDefault="00AA272B" w:rsidP="00AA272B">
      <w:pPr>
        <w:pStyle w:val="ab"/>
        <w:numPr>
          <w:ilvl w:val="0"/>
          <w:numId w:val="3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14:paraId="5B9AB8F5" w14:textId="77777777" w:rsidR="00AA272B" w:rsidRPr="00DF2DAE" w:rsidRDefault="00AA272B" w:rsidP="00AA272B">
      <w:pPr>
        <w:pStyle w:val="ab"/>
        <w:numPr>
          <w:ilvl w:val="0"/>
          <w:numId w:val="3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полусидячее</w:t>
      </w:r>
    </w:p>
    <w:p w14:paraId="59B67907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14:paraId="484DDC35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14:paraId="6E05AED9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14:paraId="6B11B39D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14:paraId="212486BF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14:paraId="115218D8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14:paraId="158FC693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14:paraId="47C1C068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14:paraId="6EFF28CD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14:paraId="4DCD2434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14:paraId="51F2AFBD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14:paraId="664CBF1F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14:paraId="294D03D2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14:paraId="0A9856ED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14:paraId="114B6817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14:paraId="14E4F15B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14:paraId="2E0BEFF9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14:paraId="1B01FAFA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14:paraId="3606024B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14:paraId="1F92B6F0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14:paraId="5A80D7CC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14:paraId="1BE3994F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14:paraId="057D2A45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14:paraId="2DCB3FE1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14:paraId="695E7806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14:paraId="682F5D7D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14:paraId="7C22600B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14:paraId="4DCB8BD1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14:paraId="14BFBAA7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14:paraId="1A685776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14:paraId="2FF00596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14:paraId="26131C6B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14:paraId="4635EEF1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14:paraId="1E1C64A0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14:paraId="424D1622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14:paraId="2256DF2F" w14:textId="77777777" w:rsidR="00AA272B" w:rsidRPr="00DF2DAE" w:rsidRDefault="00AA272B" w:rsidP="00AA272B">
      <w:pPr>
        <w:pStyle w:val="ab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14:paraId="79BCD6D4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14:paraId="5C8A6B2A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14:paraId="453E16AE" w14:textId="77777777" w:rsidR="00AA272B" w:rsidRPr="00DF2DAE" w:rsidRDefault="00AA272B" w:rsidP="00AA272B">
      <w:pPr>
        <w:pStyle w:val="ab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14:paraId="33847ADD" w14:textId="77777777" w:rsidR="00AA272B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</w:p>
    <w:p w14:paraId="42C3D64D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6. Хирургия</w:t>
      </w:r>
    </w:p>
    <w:p w14:paraId="6E01285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1.  Укажите признаки  легочного кровотечения </w:t>
      </w:r>
    </w:p>
    <w:p w14:paraId="3D750EF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цвета кофейной гущи, </w:t>
      </w:r>
    </w:p>
    <w:p w14:paraId="4ECCA5C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б)  выделяется при рвоте;</w:t>
      </w:r>
    </w:p>
    <w:p w14:paraId="1BFF862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в)  алого цвета, </w:t>
      </w:r>
    </w:p>
    <w:p w14:paraId="34CB348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г)  выделяется при кашле;</w:t>
      </w:r>
    </w:p>
    <w:p w14:paraId="72AA0F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д)  со сгустками и примесью пищи</w:t>
      </w:r>
    </w:p>
    <w:p w14:paraId="01267A5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е)  выделяется из носа при сморкании.</w:t>
      </w:r>
    </w:p>
    <w:p w14:paraId="3C312AC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2.  Боли опоясывающего характера в верхней трети живота, многократная рвота - характерные признаки  заболевания:</w:t>
      </w:r>
    </w:p>
    <w:p w14:paraId="454240A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острого холецистита;</w:t>
      </w:r>
    </w:p>
    <w:p w14:paraId="19B7F6E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острого панкреатита;</w:t>
      </w:r>
    </w:p>
    <w:p w14:paraId="4186DAE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язвенной болезни;</w:t>
      </w:r>
    </w:p>
    <w:p w14:paraId="6D88762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острого энтероколита.</w:t>
      </w:r>
    </w:p>
    <w:p w14:paraId="2728C241" w14:textId="77777777" w:rsidR="00AA272B" w:rsidRPr="007D2B5D" w:rsidRDefault="00AA272B" w:rsidP="00AA272B">
      <w:pPr>
        <w:tabs>
          <w:tab w:val="left" w:pos="24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3.  Боли  в правом подреберье, тошнота, рвота, положительные симптомы Ортнера,  Керра,  Мюсси,  Мерфи – характерные признаки заболевания:</w:t>
      </w:r>
    </w:p>
    <w:p w14:paraId="61B1119A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  острого аппендицита;</w:t>
      </w:r>
    </w:p>
    <w:p w14:paraId="60FD208D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б)  острого холецистита;</w:t>
      </w:r>
    </w:p>
    <w:p w14:paraId="69D6B8BB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в)  острого панкреатита;</w:t>
      </w:r>
    </w:p>
    <w:p w14:paraId="6D79D345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г)  прободной язвы желудка.</w:t>
      </w:r>
    </w:p>
    <w:p w14:paraId="75AAE923" w14:textId="77777777" w:rsidR="00AA272B" w:rsidRPr="007D2B5D" w:rsidRDefault="00AA272B" w:rsidP="00AA272B">
      <w:pPr>
        <w:tabs>
          <w:tab w:val="left" w:pos="24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 Острые,  «кинжальные» боли в  эпигастрии, слабость, снижение АД  - характерные признаки заболевания: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а)  острого аппендицита;</w:t>
      </w:r>
    </w:p>
    <w:p w14:paraId="38BED349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б)  острого холецистита;</w:t>
      </w:r>
    </w:p>
    <w:p w14:paraId="0BBC5CD5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в)  острого панкреатита;</w:t>
      </w:r>
    </w:p>
    <w:p w14:paraId="54420B87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г)  прободной язвы желудка</w:t>
      </w:r>
    </w:p>
    <w:p w14:paraId="04C12412" w14:textId="77777777" w:rsidR="00AA272B" w:rsidRPr="007D2B5D" w:rsidRDefault="00AA272B" w:rsidP="00AA272B">
      <w:pPr>
        <w:tabs>
          <w:tab w:val="left" w:pos="36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5.  Выраженная слабость, головокружение, падение  АД,  рвота цвета «кофейной гущи», дегтеобразный  кал характерны для заболевания:</w:t>
      </w:r>
    </w:p>
    <w:p w14:paraId="00917AD8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а)  желудочное кровотечение;</w:t>
      </w:r>
    </w:p>
    <w:p w14:paraId="68225BB3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б)  легочное кровотечение;</w:t>
      </w:r>
    </w:p>
    <w:p w14:paraId="0924DAD1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в)  маточное кровотечение;</w:t>
      </w:r>
    </w:p>
    <w:p w14:paraId="65EB3B5F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г)   макрогематурия.</w:t>
      </w:r>
    </w:p>
    <w:p w14:paraId="0C51953D" w14:textId="77777777" w:rsidR="00AA272B" w:rsidRPr="007D2B5D" w:rsidRDefault="00AA272B" w:rsidP="00AA272B">
      <w:pPr>
        <w:tabs>
          <w:tab w:val="left" w:pos="0"/>
          <w:tab w:val="left" w:pos="48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6.  Пpизнаки ущемленной гpыжи: </w:t>
      </w:r>
    </w:p>
    <w:p w14:paraId="30D703F4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pвота, боли в области гpыжевого выпячивания, частый жидкий стул, вздутие живота;</w:t>
      </w:r>
    </w:p>
    <w:p w14:paraId="43BF635C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схваткообpазные боли в животе, положительный симптом Пастеpнацкого, pвота;</w:t>
      </w:r>
    </w:p>
    <w:p w14:paraId="20539159" w14:textId="77777777" w:rsidR="00AA272B" w:rsidRPr="007D2B5D" w:rsidRDefault="00AA272B" w:rsidP="00AA272B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в) усиление болей в области гpыжевого выпячивания, отpицательный симптом кашлевого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толчка,   пpекpащение  впpавления гpыжевого выпячивания, pвота.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 w14:paraId="40FBBD67" w14:textId="77777777" w:rsidR="00AA272B" w:rsidRPr="007D2B5D" w:rsidRDefault="00AA272B" w:rsidP="00AA272B">
      <w:pPr>
        <w:shd w:val="clear" w:color="auto" w:fill="FFFFFF"/>
        <w:tabs>
          <w:tab w:val="left" w:pos="374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7.  Тактика  фельдшера   при ущемленной грыже:</w:t>
      </w:r>
    </w:p>
    <w:p w14:paraId="149DE97E" w14:textId="77777777" w:rsidR="00AA272B" w:rsidRPr="007D2B5D" w:rsidRDefault="00AA272B" w:rsidP="00AA272B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  попытка вправить грыжу, введение спазмолитиков, госпитализация;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br/>
        <w:t>б)  ввести спазмолитики, холодную грелку на область грыжи;</w:t>
      </w:r>
    </w:p>
    <w:p w14:paraId="09134EC9" w14:textId="77777777" w:rsidR="00AA272B" w:rsidRPr="007D2B5D" w:rsidRDefault="00AA272B" w:rsidP="00AA272B">
      <w:pPr>
        <w:shd w:val="clear" w:color="auto" w:fill="FFFFFF"/>
        <w:tabs>
          <w:tab w:val="left" w:pos="374"/>
        </w:tabs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  госпитализация, не вводить спазмолитики и обезболивающие;</w:t>
      </w:r>
      <w:r w:rsidRPr="007D2B5D">
        <w:rPr>
          <w:rFonts w:ascii="Times New Roman" w:eastAsia="Calibri" w:hAnsi="Times New Roman" w:cs="Times New Roman"/>
          <w:b/>
          <w:i/>
          <w:color w:val="000000"/>
          <w:sz w:val="20"/>
          <w:szCs w:val="20"/>
          <w:lang w:bidi="en-US"/>
        </w:rPr>
        <w:br/>
        <w:t xml:space="preserve">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 холод на грыжу, спазмолитики, госпитализация.</w:t>
      </w: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.</w:t>
      </w:r>
    </w:p>
    <w:p w14:paraId="44C2177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8.  Симптомы, характерные для обострения язвенной болезни:</w:t>
      </w:r>
    </w:p>
    <w:p w14:paraId="650BDF2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  язык обложен, влажный, боль в эпигастральной области;</w:t>
      </w:r>
    </w:p>
    <w:p w14:paraId="137D366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  наличие кинжальной боли, многократные рвоты;</w:t>
      </w:r>
    </w:p>
    <w:p w14:paraId="459D200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  брадикардия, наличие перитониальных симптомов;</w:t>
      </w:r>
    </w:p>
    <w:p w14:paraId="37E37E9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 живот мягкий, безболезненный, озноб.</w:t>
      </w: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 xml:space="preserve"> </w:t>
      </w:r>
    </w:p>
    <w:p w14:paraId="2D7D62D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9.  Симптомы, характерные для  прободной язвы желудка или 12-перстной кишки:</w:t>
      </w:r>
    </w:p>
    <w:p w14:paraId="3E44C996" w14:textId="77777777" w:rsidR="00AA272B" w:rsidRPr="007D2B5D" w:rsidRDefault="00AA272B" w:rsidP="00AA272B">
      <w:pPr>
        <w:shd w:val="clear" w:color="auto" w:fill="FFFFFF"/>
        <w:tabs>
          <w:tab w:val="left" w:pos="85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а) постепенное появление болей в животе, рвота, напряжение мышц передней брюшной стенки;</w:t>
      </w:r>
    </w:p>
    <w:p w14:paraId="6FF65B4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 внезапное появление болей, напряжение мышц передней брюш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softHyphen/>
        <w:t>ной стенки, язвенный анамнез</w:t>
      </w:r>
    </w:p>
    <w:p w14:paraId="5918A03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10. Промывание желудка при перфоративной язве желудка или двенадцатиперстной кишки на догоспитальном этапе</w:t>
      </w:r>
    </w:p>
    <w:p w14:paraId="20C632C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противопоказано</w:t>
      </w:r>
    </w:p>
    <w:p w14:paraId="6E96878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обязательно перед госпитализацией в хирургическое отделение стационара</w:t>
      </w:r>
    </w:p>
    <w:p w14:paraId="1FDA4FB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возможно только при систолическом артериальном давлении не выше 140 мм. рт. ст.</w:t>
      </w:r>
    </w:p>
    <w:p w14:paraId="152FE05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возможно только после обезболивания и введения спазмолитиков</w:t>
      </w:r>
    </w:p>
    <w:p w14:paraId="68BE356E" w14:textId="77777777" w:rsidR="00AA272B" w:rsidRPr="007D2B5D" w:rsidRDefault="00AA272B" w:rsidP="00AA272B">
      <w:pPr>
        <w:shd w:val="clear" w:color="auto" w:fill="FFFFFF"/>
        <w:tabs>
          <w:tab w:val="left" w:pos="8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проводится холодной проточной водой</w:t>
      </w:r>
    </w:p>
    <w:p w14:paraId="6414B645" w14:textId="77777777" w:rsidR="00AA272B" w:rsidRPr="007D2B5D" w:rsidRDefault="00AA272B" w:rsidP="00AA272B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11.Ведущий симптом острой кишечной  непроходимости:</w:t>
      </w:r>
    </w:p>
    <w:p w14:paraId="09A151D5" w14:textId="77777777" w:rsidR="00AA272B" w:rsidRPr="007D2B5D" w:rsidRDefault="00AA272B" w:rsidP="00AA272B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острая  «кинжальная» боль в животе;</w:t>
      </w:r>
    </w:p>
    <w:p w14:paraId="0CCD06EA" w14:textId="77777777" w:rsidR="00AA272B" w:rsidRPr="007D2B5D" w:rsidRDefault="00AA272B" w:rsidP="00AA272B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 ноющая постоянная боль в животе;</w:t>
      </w:r>
    </w:p>
    <w:p w14:paraId="308EEAC4" w14:textId="77777777" w:rsidR="00AA272B" w:rsidRPr="007D2B5D" w:rsidRDefault="00AA272B" w:rsidP="00AA272B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схваткообразная боль в животе;</w:t>
      </w:r>
    </w:p>
    <w:p w14:paraId="75D13E09" w14:textId="77777777" w:rsidR="00AA272B" w:rsidRPr="007D2B5D" w:rsidRDefault="00AA272B" w:rsidP="00AA272B">
      <w:pPr>
        <w:shd w:val="clear" w:color="auto" w:fill="FFFFFF"/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частый жидкий стул.</w:t>
      </w:r>
    </w:p>
    <w:p w14:paraId="7745E17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12. Отсутствие печеночной тупости при перкуссии характерно для</w:t>
      </w:r>
    </w:p>
    <w:p w14:paraId="4EE8934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травмы печени</w:t>
      </w:r>
    </w:p>
    <w:p w14:paraId="4B6742B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прободной язвы желудка и двенадцатиперстной кишки</w:t>
      </w:r>
    </w:p>
    <w:p w14:paraId="53784A1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острого аппендицита</w:t>
      </w:r>
    </w:p>
    <w:p w14:paraId="48BF30B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острого гепатита</w:t>
      </w:r>
    </w:p>
    <w:p w14:paraId="69BDC1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13. Острый холецистит проявляется следующим симптомокомплексом</w:t>
      </w:r>
    </w:p>
    <w:p w14:paraId="2FB2CC6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   боль в эпигастральной области</w:t>
      </w:r>
    </w:p>
    <w:p w14:paraId="7958D97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   боль в правом подреберье</w:t>
      </w:r>
    </w:p>
    <w:p w14:paraId="609BBE1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в)  иррадиация боли  в  левое  плечо, </w:t>
      </w:r>
    </w:p>
    <w:p w14:paraId="51D7543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   тошнота, рвота желчью</w:t>
      </w:r>
    </w:p>
    <w:p w14:paraId="4CC5904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lastRenderedPageBreak/>
        <w:t xml:space="preserve"> д)  повышение  температуры, </w:t>
      </w:r>
    </w:p>
    <w:p w14:paraId="523BC6C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е)   положительный  френикус-симптом</w:t>
      </w:r>
    </w:p>
    <w:p w14:paraId="5A45D73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ё). положительный симптом  Пастернацкрго</w:t>
      </w:r>
    </w:p>
    <w:p w14:paraId="445D929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14. Рациональным догоспитальным объемом терапии при остром холецистите является</w:t>
      </w:r>
    </w:p>
    <w:p w14:paraId="54CEC87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холод на живот, спазмолитики, госпитализация в хирургический стационар в положении лежа</w:t>
      </w:r>
    </w:p>
    <w:p w14:paraId="1BED238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обезболивание, антибиотики, "актив" в поликлинику</w:t>
      </w:r>
    </w:p>
    <w:p w14:paraId="7378782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обезболивание, госпитализация в хирургический стационар в положении лежа</w:t>
      </w:r>
    </w:p>
    <w:p w14:paraId="6FA79F3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госпитализация в хирургический стационар в положении лежа без дополнительных лечебных мероприятий</w:t>
      </w:r>
    </w:p>
    <w:p w14:paraId="0C94738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15. Рациональным догоспитальным объемом терапии при остром панкреатите является</w:t>
      </w:r>
    </w:p>
    <w:p w14:paraId="3620B47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обезболивание, спазмолитики, госпитализация в хирургический стационар</w:t>
      </w:r>
    </w:p>
    <w:p w14:paraId="1FB842C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холод на живот, спазмолитики, введение желудочного зонда, госпитализация в хирургический стационар на фоне инфузионной терапии кристаллоидами</w:t>
      </w:r>
    </w:p>
    <w:p w14:paraId="7AE778D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госпитализация в хирургический стационар без дополнительных лечебных мероприятий</w:t>
      </w:r>
    </w:p>
    <w:p w14:paraId="1D134C5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исключение приема пищи и жидкости, спазмолитики, передать "актив" в поликлинику</w:t>
      </w:r>
    </w:p>
    <w:p w14:paraId="08653C4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 xml:space="preserve">16.  Симптом  "Ваньки-встаньки" характерен для: </w:t>
      </w:r>
    </w:p>
    <w:p w14:paraId="2EC5C43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а) разрыва мочевого пузыря;</w:t>
      </w:r>
    </w:p>
    <w:p w14:paraId="740423D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б) разрыва желудка; </w:t>
      </w:r>
    </w:p>
    <w:p w14:paraId="5DE047C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в) разрыва селезенки; </w:t>
      </w:r>
    </w:p>
    <w:p w14:paraId="002F42A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г) двухэтапного разрыва печени</w:t>
      </w:r>
    </w:p>
    <w:p w14:paraId="301C45C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17.  Для типичного течения острого аппендицита характерна иррадиация боли</w:t>
      </w:r>
    </w:p>
    <w:p w14:paraId="47AD9F9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под правую лопатку;</w:t>
      </w:r>
    </w:p>
    <w:p w14:paraId="6AD1145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 спину;</w:t>
      </w:r>
    </w:p>
    <w:p w14:paraId="720714D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 мошонку;</w:t>
      </w:r>
    </w:p>
    <w:p w14:paraId="14B6787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в поясничную область;</w:t>
      </w:r>
    </w:p>
    <w:p w14:paraId="3737F4F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нет типичной иррадиации.</w:t>
      </w:r>
    </w:p>
    <w:p w14:paraId="78BCDCF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18.  Симптомами внутрибрюшного кровотечения являются</w:t>
      </w:r>
    </w:p>
    <w:p w14:paraId="00754BD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снижение АД, </w:t>
      </w:r>
    </w:p>
    <w:p w14:paraId="2EEB50C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повышение температуры тела, </w:t>
      </w:r>
    </w:p>
    <w:p w14:paraId="148765D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повышение АД</w:t>
      </w:r>
    </w:p>
    <w:p w14:paraId="295AFC9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рвота;</w:t>
      </w:r>
    </w:p>
    <w:p w14:paraId="22997C1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д) тахикардия, </w:t>
      </w:r>
    </w:p>
    <w:p w14:paraId="753991B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притупление в отлогих местах живота при перкуссии;</w:t>
      </w:r>
    </w:p>
    <w:p w14:paraId="3C992E5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 Неотложная помощь при  печеночной колике состоит  в применении:</w:t>
      </w:r>
    </w:p>
    <w:p w14:paraId="5B9432B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атропина, баралгина;</w:t>
      </w:r>
    </w:p>
    <w:p w14:paraId="5F6BB37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дибазола, лазикса;</w:t>
      </w:r>
    </w:p>
    <w:p w14:paraId="41D17D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димедрола, супрастина;</w:t>
      </w:r>
    </w:p>
    <w:p w14:paraId="1CCF49B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гепарина, аспирина.</w:t>
      </w:r>
    </w:p>
    <w:p w14:paraId="574AB7B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20.  Тактика  фельдшера  при впервые возникшей почечной колике</w:t>
      </w:r>
    </w:p>
    <w:p w14:paraId="6877761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введение спазмолитиков и анальгетиков, наблюдение;</w:t>
      </w:r>
    </w:p>
    <w:p w14:paraId="49FB606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госпитализация в хирургическое отделение без введения медикаментов;</w:t>
      </w:r>
    </w:p>
    <w:p w14:paraId="4BADFA6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введение спазмолитиков  и госпитализация в хирургический стационар.</w:t>
      </w:r>
    </w:p>
    <w:p w14:paraId="6C6D0B7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21.  При наличии дегтеобразного кала в сочетании с  гепатоспленомегалией  нужно заподозрить </w:t>
      </w:r>
    </w:p>
    <w:p w14:paraId="2E5E260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кровотечение из язвы желудка;</w:t>
      </w:r>
    </w:p>
    <w:p w14:paraId="6CE5CB2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неспецифический язвенный колит;</w:t>
      </w:r>
    </w:p>
    <w:p w14:paraId="46AFBDF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кровотечение из варикозно расширенных вен пищевода;</w:t>
      </w:r>
    </w:p>
    <w:p w14:paraId="5F1746B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геморроидальное кровотечение.</w:t>
      </w:r>
    </w:p>
    <w:p w14:paraId="1B014EE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22. Догоспитальная тактика при самопроизвольном вправлении ущемленной грыжи включает</w:t>
      </w:r>
    </w:p>
    <w:p w14:paraId="1C3C94A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незамедлительную госпитализацию в хирургический стационар</w:t>
      </w:r>
    </w:p>
    <w:p w14:paraId="5B1FFFB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при отсутствии боли - передать "актив" в поликлинику</w:t>
      </w:r>
    </w:p>
    <w:p w14:paraId="75A1238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при наличии боли - обезболивание, спазмолитики, повторный осмотр через 2 часа</w:t>
      </w:r>
    </w:p>
    <w:p w14:paraId="41DC15E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при наличии боли  - обезболивание, спазмолитики, госпитализацию в хирургический стационар</w:t>
      </w:r>
    </w:p>
    <w:p w14:paraId="3340490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23.  Препаратом выбора  для купирования почечной колики является</w:t>
      </w:r>
    </w:p>
    <w:p w14:paraId="443F82A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папаверин;</w:t>
      </w:r>
    </w:p>
    <w:p w14:paraId="53839E4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анальгин;</w:t>
      </w:r>
    </w:p>
    <w:p w14:paraId="7B5BD55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димедрол;</w:t>
      </w:r>
    </w:p>
    <w:p w14:paraId="0D13883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морфин;</w:t>
      </w:r>
    </w:p>
    <w:p w14:paraId="415DE00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баралгин;</w:t>
      </w:r>
    </w:p>
    <w:p w14:paraId="496846E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е)  промедол.</w:t>
      </w:r>
    </w:p>
    <w:p w14:paraId="40750E5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 При остром аппендиците первоначально  боли  локализуются</w:t>
      </w:r>
    </w:p>
    <w:p w14:paraId="65B50F0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а)  в правом подреберье</w:t>
      </w:r>
    </w:p>
    <w:p w14:paraId="6E0F5CE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б)  в  поясничной  области;</w:t>
      </w:r>
    </w:p>
    <w:p w14:paraId="5E6D164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в)  в эпигастральной области</w:t>
      </w:r>
    </w:p>
    <w:p w14:paraId="19FCEA3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 г)  в околопупочной области</w:t>
      </w:r>
    </w:p>
    <w:p w14:paraId="16B288A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д) в промежности</w:t>
      </w:r>
    </w:p>
    <w:p w14:paraId="5A30BFB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25.При остром аппендиците выявляются симптомы </w:t>
      </w:r>
    </w:p>
    <w:p w14:paraId="1B36A10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Образцова</w:t>
      </w:r>
    </w:p>
    <w:p w14:paraId="19CD289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Бартомье-Михельсона</w:t>
      </w:r>
    </w:p>
    <w:p w14:paraId="6E9B23E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Мюсси</w:t>
      </w:r>
    </w:p>
    <w:p w14:paraId="50BC9F0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Ровзинга</w:t>
      </w:r>
    </w:p>
    <w:p w14:paraId="6F2E524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Кера</w:t>
      </w:r>
    </w:p>
    <w:p w14:paraId="5F1702C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 Кохера</w:t>
      </w:r>
    </w:p>
    <w:p w14:paraId="10D23A6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 Симптом Ситковского – это</w:t>
      </w:r>
    </w:p>
    <w:p w14:paraId="6C16438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болезненность в правой подвздошной  области;</w:t>
      </w:r>
    </w:p>
    <w:p w14:paraId="2D2A476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болезненность в левой подвздошной области;</w:t>
      </w:r>
    </w:p>
    <w:p w14:paraId="4A02D3E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усиление болей в правой подвздошной области в положении на левом боку;</w:t>
      </w:r>
    </w:p>
    <w:p w14:paraId="6988EED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усиление болей в правой подвздошной области в положении на правом боку.</w:t>
      </w:r>
    </w:p>
    <w:p w14:paraId="453F430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 Тактика фельдшера  при диагностике острого аппендицита</w:t>
      </w:r>
    </w:p>
    <w:p w14:paraId="26FA979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холод на живот, обезболивание, наблюдение;</w:t>
      </w:r>
    </w:p>
    <w:p w14:paraId="7695687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срочная госпитализация;</w:t>
      </w:r>
    </w:p>
    <w:p w14:paraId="5CD5B8C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введение спазмолитиков, наблюдение;</w:t>
      </w:r>
    </w:p>
    <w:p w14:paraId="0E1EADC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госпитализация после  введения  спазмолитиков;</w:t>
      </w:r>
    </w:p>
    <w:p w14:paraId="49FE161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госпитализация при нарастании признаков перитонита.</w:t>
      </w:r>
    </w:p>
    <w:p w14:paraId="33A360C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При прикрытой перфоративной язве желудка или двенадцатиперстной кишки боль после типичного  начала заболевания</w:t>
      </w:r>
    </w:p>
    <w:p w14:paraId="1DC4910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усиливается и локализуется в эпигастральной области</w:t>
      </w:r>
    </w:p>
    <w:p w14:paraId="18FB9D9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ослабевает и локализуется в эпигастральной области</w:t>
      </w:r>
    </w:p>
    <w:p w14:paraId="07DA907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усиливается и локализуется в правой подвздошной области</w:t>
      </w:r>
    </w:p>
    <w:p w14:paraId="66E4E57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 ). ослабевает и локализуется в правой подвздошной области</w:t>
      </w:r>
    </w:p>
    <w:p w14:paraId="7643137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д). ослабевает и локализуется в поясничной области</w:t>
      </w:r>
    </w:p>
    <w:p w14:paraId="064DA56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29. Что  должен предпринять фельдшер при  наличии  рубца в правой подвздошной области  и положительных симптомах острого аппендицита? </w:t>
      </w:r>
    </w:p>
    <w:p w14:paraId="6BCF21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срочная госпитализация;</w:t>
      </w:r>
    </w:p>
    <w:p w14:paraId="044BF2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госпитализация после введения обезболивающих  и наблюдения; </w:t>
      </w:r>
    </w:p>
    <w:p w14:paraId="709258B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госпитализация не обязательна;</w:t>
      </w:r>
    </w:p>
    <w:p w14:paraId="3961EC2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вызов хирурга из поликлиники.</w:t>
      </w:r>
    </w:p>
    <w:p w14:paraId="7CAC4F7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 Положение больного при остром аппендиците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797202F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вынужденное сидячее положение;</w:t>
      </w:r>
    </w:p>
    <w:p w14:paraId="25E7A8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проявляется симптом  «Ваньки-встаньки»;</w:t>
      </w:r>
    </w:p>
    <w:p w14:paraId="433FAA1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спокойно лежит на  спине или на правом боку, подтянув правое бедро к  животу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</w:p>
    <w:p w14:paraId="7C6C8C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коленно-локтевое  положение.</w:t>
      </w:r>
    </w:p>
    <w:p w14:paraId="6B67E4E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31. Тактика фельдшера СМП при ущемленной грыже</w:t>
      </w:r>
    </w:p>
    <w:p w14:paraId="0BC616D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попытка вправить грыжу, введение спазмолитиков, обезболивание;</w:t>
      </w:r>
    </w:p>
    <w:p w14:paraId="496604C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б)  не вводить спазмолитики и анальгетики,  госпитализация обязательна;</w:t>
      </w:r>
    </w:p>
    <w:p w14:paraId="69D115C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ввести спазмолитики, холод на живот, наблюдение участкового врача;</w:t>
      </w:r>
    </w:p>
    <w:p w14:paraId="153CB5C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госпитализация при нарастании симптомов  кишечной непроходимости.</w:t>
      </w:r>
    </w:p>
    <w:p w14:paraId="5516684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32.  Наиболее частые осложнения  ущемленной  грыжи:</w:t>
      </w:r>
    </w:p>
    <w:p w14:paraId="57AAAB6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острая кишечная непроходимость,  б)  перитонит, </w:t>
      </w:r>
    </w:p>
    <w:p w14:paraId="497F73A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флегмона грыжевого мешка;</w:t>
      </w:r>
    </w:p>
    <w:p w14:paraId="3985901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кишечное кровотечение</w:t>
      </w:r>
    </w:p>
    <w:p w14:paraId="53F5667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 асцит;</w:t>
      </w:r>
    </w:p>
    <w:p w14:paraId="0868F89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е)  анемия.</w:t>
      </w:r>
    </w:p>
    <w:p w14:paraId="3E14868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33. Патогномоничным  признаком для  ущемленной грыжи  считается</w:t>
      </w:r>
    </w:p>
    <w:p w14:paraId="3479B73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нарастание болевых ощущений в области грыжевого выпячивания;</w:t>
      </w:r>
    </w:p>
    <w:p w14:paraId="3C75BDF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гиперемия кожи над грыжевым выпячиванием;</w:t>
      </w:r>
    </w:p>
    <w:p w14:paraId="0C04E36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отсутствие передачи кашлевого толчка;</w:t>
      </w:r>
    </w:p>
    <w:p w14:paraId="3293BA6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местное повышение температуры над грыжевым выпячиванием.</w:t>
      </w:r>
    </w:p>
    <w:p w14:paraId="686219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34. Опасными для жизни  осложнениями цирроза печени  являются</w:t>
      </w:r>
    </w:p>
    <w:p w14:paraId="167E92D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печеночная кома</w:t>
      </w:r>
    </w:p>
    <w:p w14:paraId="10D3983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кровотечение из вен пищевода</w:t>
      </w:r>
    </w:p>
    <w:p w14:paraId="208387F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печеночная колика</w:t>
      </w:r>
    </w:p>
    <w:p w14:paraId="7102FC1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острый холецистит</w:t>
      </w:r>
    </w:p>
    <w:p w14:paraId="1A8E12D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асцит</w:t>
      </w:r>
    </w:p>
    <w:p w14:paraId="577682B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35. Найдите соответствие: </w:t>
      </w:r>
    </w:p>
    <w:p w14:paraId="7881D64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1. Симптом Ортнера           а)  болезненность при пальпации в проекции желчного пузыря на вдохе;</w:t>
      </w:r>
    </w:p>
    <w:p w14:paraId="2805A72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2. Симптом  Мерфи            б)   болезненность при поколачивании по правой реберной дуге</w:t>
      </w:r>
    </w:p>
    <w:p w14:paraId="7BE947E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3. Симптом  Кера                в)  симптом  «оборванного вдоха»;</w:t>
      </w:r>
    </w:p>
    <w:p w14:paraId="3F7905A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4. Симптом Мюсси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болезненность при надавливании между ножками грудино-ключично-                  сосцевидной мышцы.</w:t>
      </w:r>
    </w:p>
    <w:p w14:paraId="20DA6DC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36. Причиной механической желтухи  чаще всего  являются</w:t>
      </w:r>
    </w:p>
    <w:p w14:paraId="76B20EC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отравление гемолитическими ядами; б)  цирроз печени;</w:t>
      </w:r>
    </w:p>
    <w:p w14:paraId="27EEF8C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калькулезный холецистит</w:t>
      </w:r>
    </w:p>
    <w:p w14:paraId="15CB0BE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рак головки поджелудочной железы</w:t>
      </w:r>
    </w:p>
    <w:p w14:paraId="2994E22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Тактика фельдшера при  остром панкреатите</w:t>
      </w:r>
    </w:p>
    <w:p w14:paraId="4FB3E8D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обезболивание; </w:t>
      </w:r>
    </w:p>
    <w:p w14:paraId="43F7C28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динамическое наблюдение;</w:t>
      </w:r>
    </w:p>
    <w:p w14:paraId="12EE0FF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вызов хирурга поликлиники;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спазмолитики и  срочная   госпитализация;</w:t>
      </w:r>
    </w:p>
    <w:p w14:paraId="51E6E0D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госпитализация при перитониальной симптоматике.</w:t>
      </w:r>
    </w:p>
    <w:p w14:paraId="214CE38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38. Острый панкреатит необходимо дифференцировать со следующими заболеваниями </w:t>
      </w:r>
    </w:p>
    <w:p w14:paraId="1DC1DE8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а)  острый холецистит,</w:t>
      </w:r>
    </w:p>
    <w:p w14:paraId="3182C02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б)  прободная язва желудка, </w:t>
      </w:r>
    </w:p>
    <w:p w14:paraId="001178B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в)  острый инфаркт миокарда;</w:t>
      </w:r>
    </w:p>
    <w:p w14:paraId="395116A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г)  цирроз печени, </w:t>
      </w:r>
    </w:p>
    <w:p w14:paraId="76DF603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д)  болезнь Крона;</w:t>
      </w:r>
    </w:p>
    <w:p w14:paraId="727AC0A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е)  острый аппендицит, </w:t>
      </w:r>
    </w:p>
    <w:p w14:paraId="6A3E643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 Какие из перечисленных симптомов  характерны  для  деструктивного панкреатита?</w:t>
      </w:r>
    </w:p>
    <w:p w14:paraId="76979B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мраморность кожных покровов;</w:t>
      </w:r>
    </w:p>
    <w:p w14:paraId="3128D73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многократная рвота</w:t>
      </w:r>
    </w:p>
    <w:p w14:paraId="06D5A9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снижение АД;</w:t>
      </w:r>
    </w:p>
    <w:p w14:paraId="4DE0269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полиурия</w:t>
      </w:r>
    </w:p>
    <w:p w14:paraId="2B35582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40.  Повреждение полого органа проявляется  симптомом:</w:t>
      </w:r>
    </w:p>
    <w:p w14:paraId="3882CBB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многократная рвота;</w:t>
      </w:r>
    </w:p>
    <w:p w14:paraId="0CCD401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отсутствие печеночной тупости;</w:t>
      </w:r>
    </w:p>
    <w:p w14:paraId="392140D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локализованная боль в правом подреберье;</w:t>
      </w:r>
    </w:p>
    <w:p w14:paraId="4BC1940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асимметрия живота.</w:t>
      </w:r>
    </w:p>
    <w:p w14:paraId="5C58D08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41. Отсутствие печеночной тупости  при тупой травме живота характерно для</w:t>
      </w:r>
    </w:p>
    <w:p w14:paraId="5644617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разрыва печени;</w:t>
      </w:r>
    </w:p>
    <w:p w14:paraId="185B382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травмы поджелудочной железы;</w:t>
      </w:r>
    </w:p>
    <w:p w14:paraId="7E8696B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повреждения желудка;</w:t>
      </w:r>
    </w:p>
    <w:p w14:paraId="0C510D8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разрыва селезенки</w:t>
      </w:r>
    </w:p>
    <w:p w14:paraId="1C80B11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кишечника</w:t>
      </w:r>
    </w:p>
    <w:p w14:paraId="10175A7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42.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Одним из ранних диагностических симптомов  острой кишечной непроходимости является симптом Валя, для которого характерно: </w:t>
      </w:r>
    </w:p>
    <w:p w14:paraId="6AF5374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«шум плеска»;</w:t>
      </w:r>
    </w:p>
    <w:p w14:paraId="5C57832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  пустая  ампула прямой кишки;</w:t>
      </w:r>
    </w:p>
    <w:p w14:paraId="244F448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растянутая кишечная петля, определяемая при пальпации;</w:t>
      </w:r>
    </w:p>
    <w:p w14:paraId="10042B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  систолический шум  над брюшной аортой.</w:t>
      </w:r>
    </w:p>
    <w:p w14:paraId="0AF8880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43. Одним из  диагностических симптомов  острой кишечной непроходимости является симптом  «Обуховской больницы», для которого характерно: </w:t>
      </w:r>
    </w:p>
    <w:p w14:paraId="7B866C7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 «шум плеска»;</w:t>
      </w:r>
    </w:p>
    <w:p w14:paraId="6EFC3D3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 пустая  ампула прямой кишки;</w:t>
      </w:r>
    </w:p>
    <w:p w14:paraId="5DC4558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растянутая кишечная петля, определяемая при пальпации;</w:t>
      </w:r>
    </w:p>
    <w:p w14:paraId="5012A01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 систолический шум  над брюшной аортой.</w:t>
      </w:r>
    </w:p>
    <w:p w14:paraId="75958A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44.  Для первой фазы  острой кишечной непроходимости характерно</w:t>
      </w:r>
    </w:p>
    <w:p w14:paraId="05003CE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каловая рвота, резкое вздутие живота, отсутствие перистальтики;</w:t>
      </w:r>
    </w:p>
    <w:p w14:paraId="752D65C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схваткообразные боли  в животе, рвота пищей, усиленная перистальтика кишечника,  задержка стула и газов;</w:t>
      </w:r>
    </w:p>
    <w:p w14:paraId="69A6406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неукротимая  рвота, сухой язык, тахикардия, отсутствие перистальтики кишечника.</w:t>
      </w:r>
    </w:p>
    <w:p w14:paraId="2A02C48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45. При подозрении на острую кишечную непроходимость  необходимо исключить</w:t>
      </w:r>
    </w:p>
    <w:p w14:paraId="473B5A7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острый холецистит</w:t>
      </w:r>
    </w:p>
    <w:p w14:paraId="4B099F9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острый панкреатит</w:t>
      </w:r>
    </w:p>
    <w:p w14:paraId="4B3CCF2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ущемленную грыжу</w:t>
      </w:r>
    </w:p>
    <w:p w14:paraId="76E30C5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мезентериальный тромбоз</w:t>
      </w:r>
    </w:p>
    <w:p w14:paraId="7F5C456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острый аппендицит</w:t>
      </w:r>
    </w:p>
    <w:p w14:paraId="11DF99C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46. При разлитом перитоните маловероятно </w:t>
      </w:r>
    </w:p>
    <w:p w14:paraId="4A1BFA0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наличие нелокализованной боли в животе</w:t>
      </w:r>
    </w:p>
    <w:p w14:paraId="2E54C7D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выявление положительного симптома Щеткина-Блюмберга</w:t>
      </w:r>
    </w:p>
    <w:p w14:paraId="0583A4B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усиление перистальтики кишечника</w:t>
      </w:r>
    </w:p>
    <w:p w14:paraId="265345B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нарастании интоксикации</w:t>
      </w:r>
    </w:p>
    <w:p w14:paraId="63A5742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д). развитие признаков дегидратации</w:t>
      </w:r>
    </w:p>
    <w:p w14:paraId="5D653E9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47. Догоспитальная тактика при разлитом перитоните с выраженным интоксикационным синдромом  заключается в</w:t>
      </w:r>
    </w:p>
    <w:p w14:paraId="101E81C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госпитализации в хирургическое отделение стационара без дополнительных лечебных мероприятий</w:t>
      </w:r>
    </w:p>
    <w:p w14:paraId="7D65196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введении антибиотиков и противорвотных препаратов и госпитализации в хирургическое отделение  стационара</w:t>
      </w:r>
    </w:p>
    <w:p w14:paraId="2A8CCFD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введение наркотических или ненаркотических анальгетиков и госпитализации в хирургическое отделение  стационара на фоне проведения инфузионной терапии кристаллоидными растворами</w:t>
      </w:r>
    </w:p>
    <w:p w14:paraId="770E97A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помещении холода на живот и госпитализации в хирургическое отделение стационара на фоне проведения  инфузионной терапии кристаллоидными растворами</w:t>
      </w:r>
    </w:p>
    <w:p w14:paraId="05DD3AD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обязательном промывании желудка и госпитализации в хирургическое отделение стационара на фоне проведения инфузионной терапии кристаллоидными растворами</w:t>
      </w:r>
    </w:p>
    <w:p w14:paraId="1326005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48.  К ранним симптомам тромбоза  мезентериальных артерий относятся:</w:t>
      </w:r>
    </w:p>
    <w:p w14:paraId="33E743E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жидкий стул с примесью крови;</w:t>
      </w:r>
    </w:p>
    <w:p w14:paraId="4A25916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рвота;</w:t>
      </w:r>
    </w:p>
    <w:p w14:paraId="1E48AA2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внезапная сильная боль в животе;</w:t>
      </w:r>
    </w:p>
    <w:p w14:paraId="64B4BD2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пустая ампула прямой кишки</w:t>
      </w:r>
    </w:p>
    <w:p w14:paraId="04C8C42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49.  Наиболее вероятными причинами острого нарушения мезентериального кровообращения   являются:</w:t>
      </w:r>
    </w:p>
    <w:p w14:paraId="251AD1B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гипертоническая болезнь;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</w:t>
      </w:r>
    </w:p>
    <w:p w14:paraId="10ECD58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пороки  митрального  и аортального клапанов;</w:t>
      </w:r>
    </w:p>
    <w:p w14:paraId="68C8EA7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тромбофлебит вен нижних конечностей;</w:t>
      </w:r>
    </w:p>
    <w:p w14:paraId="7ED7E78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нарушение ритма сердца.</w:t>
      </w:r>
    </w:p>
    <w:p w14:paraId="3BDA933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50.  Боль при прободной язве желудка  и  12-перстной кишки имеет характер</w:t>
      </w:r>
    </w:p>
    <w:p w14:paraId="4B4D949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 постепенно усиливающейся; </w:t>
      </w:r>
    </w:p>
    <w:p w14:paraId="7A4A643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схваткообразной;</w:t>
      </w:r>
    </w:p>
    <w:p w14:paraId="12F4238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ноющей;</w:t>
      </w:r>
    </w:p>
    <w:p w14:paraId="3B046BE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кинжальной;</w:t>
      </w:r>
    </w:p>
    <w:p w14:paraId="33AD5A8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 ) иррадиирующей.</w:t>
      </w:r>
    </w:p>
    <w:p w14:paraId="1C7701C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51. В течение прободной язвы желудка можно выделить следующие периоды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колики, шока, перитонита;</w:t>
      </w:r>
    </w:p>
    <w:p w14:paraId="1C8BF82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шока, мнимого благополучия, перитонита;</w:t>
      </w:r>
    </w:p>
    <w:p w14:paraId="40BAAC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мнимого благополучия, шока, интоксикации;</w:t>
      </w:r>
    </w:p>
    <w:p w14:paraId="5473ED6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 лихорадки, перитонита,  токсикоза;</w:t>
      </w:r>
    </w:p>
    <w:p w14:paraId="7E66DB3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 перитонита, интоксикации.</w:t>
      </w:r>
    </w:p>
    <w:p w14:paraId="4AF578B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52. Триаду Мондора  при язвенной болезни составляют следующие симптомы</w:t>
      </w:r>
    </w:p>
    <w:p w14:paraId="46240DB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кинжальные боли в животе, </w:t>
      </w:r>
    </w:p>
    <w:p w14:paraId="702F298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тахикардия;</w:t>
      </w:r>
    </w:p>
    <w:p w14:paraId="5C5815A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лихорадка, </w:t>
      </w:r>
    </w:p>
    <w:p w14:paraId="3A436EC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симптом Курвуазье;</w:t>
      </w:r>
    </w:p>
    <w:p w14:paraId="47FD8A3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д)  язвенный анамнез, </w:t>
      </w:r>
    </w:p>
    <w:p w14:paraId="64ACCD4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доскообразный живот;</w:t>
      </w:r>
    </w:p>
    <w:p w14:paraId="544C007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ё)  рвота.</w:t>
      </w:r>
    </w:p>
    <w:p w14:paraId="02BA059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53. Осложнения  язвенной болезни  желудка:</w:t>
      </w:r>
    </w:p>
    <w:p w14:paraId="3574FBB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кровотечение;</w:t>
      </w:r>
    </w:p>
    <w:p w14:paraId="63EAA75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острая кишечная непроходимость,</w:t>
      </w:r>
    </w:p>
    <w:p w14:paraId="3C22234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перитонит;</w:t>
      </w:r>
    </w:p>
    <w:p w14:paraId="04B0F60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прободение, </w:t>
      </w:r>
    </w:p>
    <w:p w14:paraId="13DB0EB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 пенетрация, </w:t>
      </w:r>
    </w:p>
    <w:p w14:paraId="55D111D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стеноз пилорического отдела желудка, </w:t>
      </w:r>
    </w:p>
    <w:p w14:paraId="50A76E1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ё) инфекционно-токсический шок</w:t>
      </w:r>
    </w:p>
    <w:p w14:paraId="4237D05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ж)  малигнизация</w:t>
      </w:r>
    </w:p>
    <w:p w14:paraId="7240348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54. Наиболее частая причина  острой задержки мочи у мужчин пожилого возраста </w:t>
      </w:r>
    </w:p>
    <w:p w14:paraId="242B1AB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острый пиелонефрит;</w:t>
      </w:r>
    </w:p>
    <w:p w14:paraId="24ACE76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почечная колика;</w:t>
      </w:r>
    </w:p>
    <w:p w14:paraId="1835223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острый уретрит;</w:t>
      </w:r>
    </w:p>
    <w:p w14:paraId="496F92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аденома предстательной железы.</w:t>
      </w:r>
    </w:p>
    <w:p w14:paraId="5857A48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55. Отличием анурии от острой задержки мочи, выявляемым на догоспитальном этапе, является</w:t>
      </w:r>
    </w:p>
    <w:p w14:paraId="35501B6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увеличенный мочевой пузырь, определяемый пальпаторно и перкуторно</w:t>
      </w:r>
    </w:p>
    <w:p w14:paraId="5D36F22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отсутствие мочи при отсутствии позывов к мочеиспусканию</w:t>
      </w:r>
    </w:p>
    <w:p w14:paraId="1FF5094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отсутствие мочи при наличии мучительных позывов к мочеиспусканию</w:t>
      </w:r>
    </w:p>
    <w:p w14:paraId="1670CDD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подтекание мочи при отсутствии позывов к мочеиспусканию</w:t>
      </w:r>
    </w:p>
    <w:p w14:paraId="0095990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56. При почечной  колике больные занимают  вынужденное положении</w:t>
      </w:r>
    </w:p>
    <w:p w14:paraId="061C9F4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а)  на больном боку с  согнутыми в тазобедренных и коленных суставах ногами </w:t>
      </w:r>
    </w:p>
    <w:p w14:paraId="1317125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 на спине; </w:t>
      </w:r>
    </w:p>
    <w:p w14:paraId="7726F3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колено - локтевое положение;</w:t>
      </w:r>
    </w:p>
    <w:p w14:paraId="2C6953C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положение на левом боку.</w:t>
      </w:r>
    </w:p>
    <w:p w14:paraId="5FC0B71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57. О какой причине  макрогематурии нужно подумать  при отсутствии почечной колики?</w:t>
      </w:r>
    </w:p>
    <w:p w14:paraId="7F3BC79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стеноз почечной артерии;</w:t>
      </w:r>
    </w:p>
    <w:p w14:paraId="3365B3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опухоль почки;</w:t>
      </w:r>
    </w:p>
    <w:p w14:paraId="5FB5F42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коралловидный камень лоханки.</w:t>
      </w:r>
    </w:p>
    <w:p w14:paraId="62646BC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58.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Выделение  светлой прозрачной мочи  в сочетании с выраженным болевым синдромом   в области  одной почки   заставляет предположить развитие</w:t>
      </w:r>
    </w:p>
    <w:p w14:paraId="4188D6C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паранефрита;</w:t>
      </w:r>
    </w:p>
    <w:p w14:paraId="39A3EC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пиелонефрита;</w:t>
      </w:r>
    </w:p>
    <w:p w14:paraId="60B9A4A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обтурации мочеточника камнем;</w:t>
      </w:r>
    </w:p>
    <w:p w14:paraId="4CEE24B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гидронефрита. </w:t>
      </w:r>
    </w:p>
    <w:p w14:paraId="67031A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59.  Осложнением  мочекаменной болезни  может  быть развитие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</w:p>
    <w:p w14:paraId="7D217B6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коллапса;</w:t>
      </w:r>
    </w:p>
    <w:p w14:paraId="08876A3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острой коронарной недостаточности;</w:t>
      </w:r>
    </w:p>
    <w:p w14:paraId="4E01C2E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острой  почечной недостаточности;</w:t>
      </w:r>
    </w:p>
    <w:p w14:paraId="349FD1DE" w14:textId="77777777" w:rsidR="00AA272B" w:rsidRPr="007D2B5D" w:rsidRDefault="00AA272B" w:rsidP="00AA272B">
      <w:pPr>
        <w:tabs>
          <w:tab w:val="left" w:pos="243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отека легких.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72430E5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60. Причиной анурии могут  быть  причины</w:t>
      </w:r>
    </w:p>
    <w:p w14:paraId="1189C72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краш-синдром;</w:t>
      </w:r>
    </w:p>
    <w:p w14:paraId="6DAA92D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тромбоз почечных  артерий;</w:t>
      </w:r>
    </w:p>
    <w:p w14:paraId="43D104B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артериальная гипертензия;</w:t>
      </w:r>
    </w:p>
    <w:p w14:paraId="44AFF2E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 шок любого генеза.</w:t>
      </w:r>
    </w:p>
    <w:p w14:paraId="2D0711E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61. Какой признак наиболее характерен для внутрибрюшного разрыва мочевого пузыря?</w:t>
      </w:r>
    </w:p>
    <w:p w14:paraId="0347111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повышение температуры тела;</w:t>
      </w:r>
    </w:p>
    <w:p w14:paraId="5867FD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пострадавший не может самостоятельно помочиться;</w:t>
      </w:r>
    </w:p>
    <w:p w14:paraId="2867411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отсутствие  печеночной тупости;</w:t>
      </w:r>
    </w:p>
    <w:p w14:paraId="1C391F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г)  положительные симптомы раздражения брюшины.  </w:t>
      </w:r>
    </w:p>
    <w:p w14:paraId="567DD6F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62. При  развитии острой почечной недостаточности   у больного развивается</w:t>
      </w:r>
    </w:p>
    <w:p w14:paraId="34ABDBC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гиперкалиемия;   </w:t>
      </w:r>
    </w:p>
    <w:p w14:paraId="401A4CC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гипокальциемия ;</w:t>
      </w:r>
    </w:p>
    <w:p w14:paraId="4C00946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гиперкальциемия ;</w:t>
      </w:r>
    </w:p>
    <w:p w14:paraId="4D4A4E5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гипокалиемия.</w:t>
      </w:r>
    </w:p>
    <w:p w14:paraId="36AD5E4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63. Мужчина 28 лет жалуется на выделение мочи  цвета «мясных помоев»  и отеки нижних конечностей. Примерно три недели назад перенес ангину, лечился пенициллином. При осмотре – артериальная гипертензия, отеки до средней трети голеней. В анализе мочи – протеинурия,  макрогематурия, лейкоциты в незначительном количестве. </w:t>
      </w:r>
    </w:p>
    <w:p w14:paraId="340622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острый пиелонефрит;</w:t>
      </w:r>
    </w:p>
    <w:p w14:paraId="6A6D4E1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б)  острый  гломерулонефрит; </w:t>
      </w:r>
    </w:p>
    <w:p w14:paraId="7E59C33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острый цистит;</w:t>
      </w:r>
    </w:p>
    <w:p w14:paraId="54A3D0C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почечная колика.</w:t>
      </w:r>
    </w:p>
    <w:p w14:paraId="2B8E39F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64. Характерным признаком расслаивающей аневризмы брюшного отдела аорты является</w:t>
      </w:r>
    </w:p>
    <w:p w14:paraId="0A537FD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иррадиация боли в поясничную область</w:t>
      </w:r>
    </w:p>
    <w:p w14:paraId="405D432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пальпаторно определяемое плотное малоподвижное образование в мезогастральной области</w:t>
      </w:r>
    </w:p>
    <w:p w14:paraId="54E5673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наличие дизурических явлений</w:t>
      </w:r>
    </w:p>
    <w:p w14:paraId="7FB65A9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гиперемия кожных покровов нижних конечностей</w:t>
      </w:r>
    </w:p>
    <w:p w14:paraId="11BF0F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д).резкое снижение артериального давления</w:t>
      </w:r>
    </w:p>
    <w:p w14:paraId="69C2930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65. Фактором, непосредственно провоцирующим расслоение или нетравматический разрыв аневризмы  аорты, является</w:t>
      </w:r>
    </w:p>
    <w:p w14:paraId="688EE16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приступ Морганьи-Эдамса-Стокса</w:t>
      </w:r>
    </w:p>
    <w:p w14:paraId="4C6A54A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аритмогенный шок</w:t>
      </w:r>
    </w:p>
    <w:p w14:paraId="263D9C6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эпизод выраженной артериальной гипертензии</w:t>
      </w:r>
    </w:p>
    <w:p w14:paraId="24A4DA5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ОИМ, сопровождающийся истинным кардиогенным шоком</w:t>
      </w:r>
    </w:p>
    <w:p w14:paraId="63589EF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болезнь Марфана</w:t>
      </w:r>
    </w:p>
    <w:p w14:paraId="59D7F48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FCCE6C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 7. Травматология</w:t>
      </w:r>
    </w:p>
    <w:p w14:paraId="72BF143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2778A3B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1.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Транспортная иммобилизация при переломе ключицы</w:t>
      </w:r>
    </w:p>
    <w:p w14:paraId="5A2D231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осуществляется путем заведения поврежденной верхней конечности за голову с фиксацией к шее</w:t>
      </w:r>
    </w:p>
    <w:p w14:paraId="10A8A02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заключается в наложении повязки Дезо</w:t>
      </w:r>
    </w:p>
    <w:p w14:paraId="301577E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заключается в наложении восьмиобразной повязки</w:t>
      </w:r>
    </w:p>
    <w:p w14:paraId="42A58A1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г). не проводится</w:t>
      </w:r>
    </w:p>
    <w:p w14:paraId="63AEB45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2.  Неотложная помощь при открытом пневмотораксе</w:t>
      </w:r>
    </w:p>
    <w:p w14:paraId="404A869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декомпрессивная пункция плевральной полости;</w:t>
      </w:r>
    </w:p>
    <w:p w14:paraId="06192B4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закись азота;</w:t>
      </w:r>
    </w:p>
    <w:p w14:paraId="0E9E7BB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горизонтальное положение больного;</w:t>
      </w:r>
    </w:p>
    <w:p w14:paraId="70FD006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окклюзионная повязка.</w:t>
      </w:r>
    </w:p>
    <w:p w14:paraId="3505895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3.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Боль при переломе позвоночника в поясничном отделе возникает при </w:t>
      </w:r>
    </w:p>
    <w:p w14:paraId="3071EC3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сдавливании крыльев таза</w:t>
      </w:r>
    </w:p>
    <w:p w14:paraId="1D8033F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движении позвоночника вокруг оси</w:t>
      </w:r>
    </w:p>
    <w:p w14:paraId="5A55EB0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давление на остистый отросток поврежденного позвонка</w:t>
      </w:r>
    </w:p>
    <w:p w14:paraId="2D26987B" w14:textId="77777777" w:rsidR="00AA272B" w:rsidRPr="007D2B5D" w:rsidRDefault="00AA272B" w:rsidP="00AA272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г). давление на позвоночник по оси</w:t>
      </w:r>
    </w:p>
    <w:p w14:paraId="3CB462D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4.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Отличительным признаком вывиха является</w:t>
      </w:r>
    </w:p>
    <w:p w14:paraId="6F41199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наружное кровотечение в области сустава</w:t>
      </w:r>
    </w:p>
    <w:p w14:paraId="2F7E976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сохранение способности к активным движениям в суставе</w:t>
      </w:r>
    </w:p>
    <w:p w14:paraId="26825E0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повышенная подвижность в суставе</w:t>
      </w:r>
    </w:p>
    <w:p w14:paraId="725CDFD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деформация области сустава</w:t>
      </w:r>
    </w:p>
    <w:p w14:paraId="700443F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патологическая подвижность в суставе</w:t>
      </w:r>
    </w:p>
    <w:p w14:paraId="6EB1887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5.  При наружном артериальном кровотечении  кровь</w:t>
      </w:r>
    </w:p>
    <w:p w14:paraId="2BCC4C2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алого цвета, бьет струей;</w:t>
      </w:r>
    </w:p>
    <w:p w14:paraId="5792BD8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алого цвета, вытекает медленно;</w:t>
      </w:r>
    </w:p>
    <w:p w14:paraId="337CB3F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темно-вишневого цвета, бьет струей;</w:t>
      </w:r>
    </w:p>
    <w:p w14:paraId="5210C3C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темно-вишневого цвета, вытекает медленно.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</w:t>
      </w:r>
    </w:p>
    <w:p w14:paraId="68327F5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6.  При наружном  венозном  кровотечении  кровь</w:t>
      </w:r>
    </w:p>
    <w:p w14:paraId="744CA1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алого цвета, бьет струей</w:t>
      </w:r>
    </w:p>
    <w:p w14:paraId="3AD889A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алого цвета, вытекает медленно</w:t>
      </w:r>
    </w:p>
    <w:p w14:paraId="20252C6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темно-вишневого цвета, бьет струей</w:t>
      </w:r>
    </w:p>
    <w:p w14:paraId="4D260EE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г) темно-вишневого цвета, вытекает   медленно </w:t>
      </w:r>
    </w:p>
    <w:p w14:paraId="48160AA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7.  Кровоостанавливающий жгут накладывается:</w:t>
      </w:r>
    </w:p>
    <w:p w14:paraId="10A2BF79" w14:textId="77777777" w:rsidR="00AA272B" w:rsidRPr="007D2B5D" w:rsidRDefault="00AA272B" w:rsidP="00AA272B">
      <w:pPr>
        <w:tabs>
          <w:tab w:val="left" w:pos="-142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при венозных кровотечениях;</w:t>
      </w:r>
    </w:p>
    <w:p w14:paraId="4E983788" w14:textId="77777777" w:rsidR="00AA272B" w:rsidRPr="007D2B5D" w:rsidRDefault="00AA272B" w:rsidP="00AA272B">
      <w:pPr>
        <w:tabs>
          <w:tab w:val="left" w:pos="-142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при артериальных кровотечениях;</w:t>
      </w:r>
    </w:p>
    <w:p w14:paraId="40974D8C" w14:textId="77777777" w:rsidR="00AA272B" w:rsidRPr="007D2B5D" w:rsidRDefault="00AA272B" w:rsidP="00AA272B">
      <w:pPr>
        <w:tabs>
          <w:tab w:val="left" w:pos="-142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при капиллярных кровотечениях;</w:t>
      </w:r>
    </w:p>
    <w:p w14:paraId="0786D858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при паренхиматозных кровотечениях</w:t>
      </w:r>
    </w:p>
    <w:p w14:paraId="5B264B5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8. Критерием правильности наложения кровоостанавливающего жгута при кровотечении из артерии конечности является</w:t>
      </w:r>
    </w:p>
    <w:p w14:paraId="6724F1E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а). временное усиление кровотечения</w:t>
      </w:r>
    </w:p>
    <w:p w14:paraId="0F6094E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цианотичность конечности  ниже места наложения жгута</w:t>
      </w:r>
    </w:p>
    <w:p w14:paraId="073CB93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бледность конечности  ниже места наложения жгута</w:t>
      </w:r>
    </w:p>
    <w:p w14:paraId="3F9AF46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отечность конечности ниже места наложения жгута</w:t>
      </w:r>
    </w:p>
    <w:p w14:paraId="36A024A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д). исчезновение пульса на конечности ниже места наложения жгута</w:t>
      </w:r>
    </w:p>
    <w:p w14:paraId="38AB352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Calibri" w:eastAsia="Calibri" w:hAnsi="Calibri" w:cs="Times New Roman"/>
          <w:color w:val="000000"/>
          <w:sz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color w:val="000000"/>
          <w:sz w:val="20"/>
          <w:lang w:bidi="en-US"/>
        </w:rPr>
        <w:t>е). появление петехиальной сыпи ниже места наложения жгута</w:t>
      </w:r>
    </w:p>
    <w:p w14:paraId="1B23A14B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 С чего Вы начнете оказание СМП при травме:</w:t>
      </w:r>
    </w:p>
    <w:p w14:paraId="40EF7896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 с остановки кровотечения;</w:t>
      </w:r>
    </w:p>
    <w:p w14:paraId="3DF1F121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 с наложения повязки;</w:t>
      </w:r>
    </w:p>
    <w:p w14:paraId="05BC4247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 с обезболивания;</w:t>
      </w:r>
    </w:p>
    <w:p w14:paraId="2247559E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 с иммобилизации;</w:t>
      </w:r>
    </w:p>
    <w:p w14:paraId="25AC4E3D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  со срочной транспортировки.</w:t>
      </w:r>
    </w:p>
    <w:p w14:paraId="5E424AB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10.  В основе геморрагического шока лежит: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</w:p>
    <w:p w14:paraId="3038E5B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угнетение сосудодвигательного центра;</w:t>
      </w:r>
    </w:p>
    <w:p w14:paraId="11D1366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расширение сосудов;</w:t>
      </w:r>
    </w:p>
    <w:p w14:paraId="22220676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уменьшение объема циркулирующей крови</w:t>
      </w:r>
    </w:p>
    <w:p w14:paraId="0E5E90F2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11.  Травматический шок является разновидностью</w:t>
      </w:r>
    </w:p>
    <w:p w14:paraId="5CEB509B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 кардиогенного;</w:t>
      </w:r>
    </w:p>
    <w:p w14:paraId="4A802918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б) гиповолемического;</w:t>
      </w:r>
    </w:p>
    <w:p w14:paraId="31B54EF1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в) септического.</w:t>
      </w:r>
    </w:p>
    <w:p w14:paraId="13A2497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12.  Характерные признаки перелома основания черепа</w:t>
      </w:r>
    </w:p>
    <w:p w14:paraId="53EA4DB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а)  периокулярные гематомы, </w:t>
      </w:r>
    </w:p>
    <w:p w14:paraId="5EB4A21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 xml:space="preserve">б) заушные гематомы, </w:t>
      </w:r>
    </w:p>
    <w:p w14:paraId="52BA940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 лимфокровотечение из уха</w:t>
      </w:r>
      <w:r w:rsidRPr="007D2B5D">
        <w:rPr>
          <w:rFonts w:ascii="Times New Roman" w:eastAsia="Calibri" w:hAnsi="Times New Roman" w:cs="Times New Roman"/>
          <w:b/>
          <w:i/>
          <w:color w:val="000000"/>
          <w:sz w:val="20"/>
          <w:szCs w:val="20"/>
          <w:lang w:bidi="en-US"/>
        </w:rPr>
        <w:t>;</w:t>
      </w:r>
    </w:p>
    <w:p w14:paraId="5ACCFA2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 множественные гематомы и ссадины головы;</w:t>
      </w:r>
    </w:p>
    <w:p w14:paraId="04A5737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13.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Признаком перелома шейки бедра является</w:t>
      </w:r>
    </w:p>
    <w:p w14:paraId="5A4ACEF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патологическая подвижность в области перелома</w:t>
      </w:r>
    </w:p>
    <w:p w14:paraId="02F3429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наружная ротация стопы</w:t>
      </w:r>
    </w:p>
    <w:p w14:paraId="494F22D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боль в коленном суставе при давлении в этой области по оси бедра</w:t>
      </w:r>
    </w:p>
    <w:p w14:paraId="7BF7F5C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г) сохранение активных движений в конечности</w:t>
      </w:r>
    </w:p>
    <w:p w14:paraId="729CF78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удлинение поврежденной конечности</w:t>
      </w:r>
    </w:p>
    <w:p w14:paraId="0AD122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14.  Оптимальным положением для пациента с шоком является:</w:t>
      </w:r>
    </w:p>
    <w:p w14:paraId="1429541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положение на боку; </w:t>
      </w:r>
    </w:p>
    <w:p w14:paraId="108B267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положение с приподнятыми нижними конечностями;</w:t>
      </w:r>
    </w:p>
    <w:p w14:paraId="455024C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положение полусидя.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</w:t>
      </w:r>
    </w:p>
    <w:p w14:paraId="2E9F0BC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15.  Основными профилактическими мероприятиями у пациентов с травмами  являются:</w:t>
      </w:r>
    </w:p>
    <w:p w14:paraId="2693C1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введение сосудосуживающих препаратов; </w:t>
      </w:r>
    </w:p>
    <w:p w14:paraId="0D6BE2B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ингаляция кислорода; </w:t>
      </w:r>
    </w:p>
    <w:p w14:paraId="7EE6743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обезболивание;</w:t>
      </w:r>
    </w:p>
    <w:p w14:paraId="6A04DF4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иммобилизация переломов;</w:t>
      </w:r>
    </w:p>
    <w:p w14:paraId="57F6B8A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остановка наружных кровотечений</w:t>
      </w:r>
    </w:p>
    <w:p w14:paraId="2F17B7C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16.  К признакам травматического гемартроза коленного сустава относится</w:t>
      </w:r>
    </w:p>
    <w:p w14:paraId="3BF28C4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отсутствие деформации коленного сустава</w:t>
      </w:r>
    </w:p>
    <w:p w14:paraId="62FCA66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патологическая подвижность в коленном суставе</w:t>
      </w:r>
    </w:p>
    <w:p w14:paraId="1189C8F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симптом "баллотирования" надколенника</w:t>
      </w:r>
    </w:p>
    <w:p w14:paraId="6DEF80F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симптом "прилипшей" пятки</w:t>
      </w:r>
    </w:p>
    <w:p w14:paraId="1834AB9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нарушение сгибательно - разгибательных движений в голеностопном суставе при согнутом коленном суставе</w:t>
      </w:r>
    </w:p>
    <w:p w14:paraId="37A7FB4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17.  К абсолютным признакам переломов костей относятся:</w:t>
      </w:r>
    </w:p>
    <w:p w14:paraId="425EAAF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болезненная припухлость в зоне травмы; </w:t>
      </w:r>
    </w:p>
    <w:p w14:paraId="44D1314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патологическая подвижность;</w:t>
      </w:r>
    </w:p>
    <w:p w14:paraId="285C341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кровоизлияние в зоне травмы;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</w:t>
      </w:r>
    </w:p>
    <w:p w14:paraId="7446C17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укорочение или деформация конечности;</w:t>
      </w:r>
    </w:p>
    <w:p w14:paraId="59783E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д)  костная крепитация</w:t>
      </w:r>
    </w:p>
    <w:p w14:paraId="7514F3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iCs/>
          <w:sz w:val="20"/>
          <w:szCs w:val="20"/>
          <w:lang w:bidi="en-US"/>
        </w:rPr>
        <w:t xml:space="preserve">18.  При диафизарных переломах бедра транспортная иммобилизация фиксирует   подвижность в </w:t>
      </w:r>
    </w:p>
    <w:p w14:paraId="3FD730E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iCs/>
          <w:sz w:val="20"/>
          <w:szCs w:val="20"/>
          <w:lang w:bidi="en-US"/>
        </w:rPr>
        <w:t xml:space="preserve">а)  тазобедренном суставе; </w:t>
      </w:r>
    </w:p>
    <w:p w14:paraId="3D7B5A4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iCs/>
          <w:sz w:val="20"/>
          <w:szCs w:val="20"/>
          <w:lang w:bidi="en-US"/>
        </w:rPr>
        <w:t>б)  коленном суставе;</w:t>
      </w:r>
    </w:p>
    <w:p w14:paraId="4043C35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iCs/>
          <w:sz w:val="20"/>
          <w:szCs w:val="20"/>
          <w:lang w:bidi="en-US"/>
        </w:rPr>
        <w:t xml:space="preserve">в)  коленном и тазобедренном суставах; </w:t>
      </w:r>
    </w:p>
    <w:p w14:paraId="02A8CCA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i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Cs/>
          <w:sz w:val="20"/>
          <w:szCs w:val="20"/>
          <w:lang w:bidi="en-US"/>
        </w:rPr>
        <w:t>г)  голеностопном, коленном и тазобедренном суставах</w:t>
      </w:r>
    </w:p>
    <w:p w14:paraId="20BED39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napToGrid w:val="0"/>
          <w:sz w:val="20"/>
          <w:szCs w:val="20"/>
          <w:lang w:bidi="en-US"/>
        </w:rPr>
        <w:t xml:space="preserve">19.  </w:t>
      </w: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Первоочередным мероприятием у пострадавшего без сознания после падения с высоты или</w:t>
      </w:r>
    </w:p>
    <w:p w14:paraId="53C7396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ныряния в воду является</w:t>
      </w:r>
    </w:p>
    <w:p w14:paraId="1CF2A34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выполнение тройного приема Сафара</w:t>
      </w:r>
    </w:p>
    <w:p w14:paraId="236D9EE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интубация трахеи</w:t>
      </w:r>
    </w:p>
    <w:p w14:paraId="3F74BBE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ингаляция кислорода через лицевую маску</w:t>
      </w:r>
    </w:p>
    <w:p w14:paraId="7C5AA16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г). фиксация шейного отдела позвоночника с помощью шины-воротника</w:t>
      </w:r>
    </w:p>
    <w:p w14:paraId="3BEDF31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катетеризация вены и начало инфузионной терапии</w:t>
      </w:r>
    </w:p>
    <w:p w14:paraId="3294502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 xml:space="preserve">20.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Перкуторно  при  пневмотораксе на пораженной стороне грудной клетки</w:t>
      </w:r>
    </w:p>
    <w:p w14:paraId="7ED430A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специфических изменений нет</w:t>
      </w:r>
    </w:p>
    <w:p w14:paraId="2D5C396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выявляется притупление</w:t>
      </w:r>
    </w:p>
    <w:p w14:paraId="46124B0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определяется тимпанический звук</w:t>
      </w:r>
    </w:p>
    <w:p w14:paraId="46D530F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определяется коробочный  звук</w:t>
      </w:r>
    </w:p>
    <w:p w14:paraId="7BC57E39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д). выявляется ясный легочный звук</w:t>
      </w:r>
    </w:p>
    <w:p w14:paraId="62885DDF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 xml:space="preserve">21.  Симптомами, свидетельствующими о  ранении сердца, являются </w:t>
      </w:r>
    </w:p>
    <w:p w14:paraId="248615F2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а)  локализация раны в проекции сердца;</w:t>
      </w:r>
    </w:p>
    <w:p w14:paraId="4704A7E6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б)   резкое снижение АД;</w:t>
      </w:r>
    </w:p>
    <w:p w14:paraId="18AA0B3B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в)  набухание шейных вен;</w:t>
      </w:r>
    </w:p>
    <w:p w14:paraId="4E7DA6C2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г)   звучные  тоны сердца;</w:t>
      </w:r>
    </w:p>
    <w:p w14:paraId="45732F87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д)  глухие тоны сердца;</w:t>
      </w:r>
    </w:p>
    <w:p w14:paraId="6EF319B8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е)  артериальная гипертензия.</w:t>
      </w:r>
    </w:p>
    <w:p w14:paraId="7F2E9336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22.  При тампонаде сердца наблюдаются симптомы:</w:t>
      </w:r>
    </w:p>
    <w:p w14:paraId="38D28A0F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а)  снижение АД;</w:t>
      </w:r>
    </w:p>
    <w:p w14:paraId="00073CA4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б)  жесткое дыхание;</w:t>
      </w:r>
    </w:p>
    <w:p w14:paraId="30AE153A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 xml:space="preserve">  в)   цианоз лица;</w:t>
      </w:r>
    </w:p>
    <w:p w14:paraId="21712E03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napToGrid w:val="0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>г)   расширение границ сердца во все стороны;</w:t>
      </w:r>
    </w:p>
    <w:p w14:paraId="0DFEE556" w14:textId="77777777" w:rsidR="00AA272B" w:rsidRPr="007D2B5D" w:rsidRDefault="00AA272B" w:rsidP="00AA272B">
      <w:pPr>
        <w:widowControl w:val="0"/>
        <w:spacing w:after="0" w:line="240" w:lineRule="auto"/>
        <w:ind w:right="-21"/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napToGrid w:val="0"/>
          <w:sz w:val="20"/>
          <w:szCs w:val="20"/>
          <w:lang w:bidi="en-US"/>
        </w:rPr>
        <w:t xml:space="preserve">  д)   увеличение печени; </w:t>
      </w:r>
    </w:p>
    <w:p w14:paraId="06B0C938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е)   влажные хрипы в легких.</w:t>
      </w:r>
    </w:p>
    <w:p w14:paraId="47242CEE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23.  Симптомами, характерными для перелома шейки  плеча  являются</w:t>
      </w:r>
    </w:p>
    <w:p w14:paraId="51DC7A28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а)  отсутствие  активных движений в плечевом суставе;</w:t>
      </w:r>
    </w:p>
    <w:p w14:paraId="12472641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б)  крепитация;</w:t>
      </w:r>
    </w:p>
    <w:p w14:paraId="4E93374C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в)  деформация сустава;</w:t>
      </w:r>
    </w:p>
    <w:p w14:paraId="00BD347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 г)  симптом ступенчатого сопротивления при попытке пассивных движений.</w:t>
      </w:r>
    </w:p>
    <w:p w14:paraId="75930C4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24.  Оценку величины кровопотери на догоспитальном этапе:</w:t>
      </w:r>
    </w:p>
    <w:p w14:paraId="254BD9F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а) не проводят;</w:t>
      </w:r>
    </w:p>
    <w:p w14:paraId="69F59EA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определяют по индексу Алговера;</w:t>
      </w:r>
    </w:p>
    <w:p w14:paraId="0ED3BF1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определяют по величине АД;</w:t>
      </w:r>
    </w:p>
    <w:p w14:paraId="6C5784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г) определяют по шкале Глазго.</w:t>
      </w:r>
    </w:p>
    <w:p w14:paraId="74867283" w14:textId="77777777" w:rsidR="00AA272B" w:rsidRPr="007D2B5D" w:rsidRDefault="00AA272B" w:rsidP="00AA272B">
      <w:pPr>
        <w:tabs>
          <w:tab w:val="left" w:pos="-2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25.  Индекс Алговера - это соотношение</w:t>
      </w:r>
    </w:p>
    <w:p w14:paraId="64E40DE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а) частоты пульса к диастолическому артериальному давлению;</w:t>
      </w:r>
    </w:p>
    <w:p w14:paraId="1BF5B8E0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б) частоты пульса к систолическому артериальному давлению;</w:t>
      </w:r>
    </w:p>
    <w:p w14:paraId="3CC22312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в) систолического  артериального  давления к частоте пульса;</w:t>
      </w:r>
    </w:p>
    <w:p w14:paraId="7EC83E21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 диастолического  артериального  давления к частоте пульса.</w:t>
      </w:r>
    </w:p>
    <w:p w14:paraId="63047AF6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26</w:t>
      </w: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Площадь ожога передней или задней поверхности туловища взрослого составляет</w:t>
      </w:r>
    </w:p>
    <w:p w14:paraId="3DEE1CB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 9%</w:t>
      </w:r>
    </w:p>
    <w:p w14:paraId="72CF664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 12%</w:t>
      </w:r>
    </w:p>
    <w:p w14:paraId="1994741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 18%</w:t>
      </w:r>
    </w:p>
    <w:p w14:paraId="6F35466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  25%</w:t>
      </w:r>
    </w:p>
    <w:p w14:paraId="69DBC1C6" w14:textId="77777777" w:rsidR="00AA272B" w:rsidRPr="007D2B5D" w:rsidRDefault="00AA272B" w:rsidP="00AA272B">
      <w:pPr>
        <w:tabs>
          <w:tab w:val="left" w:pos="48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 36%</w:t>
      </w:r>
    </w:p>
    <w:p w14:paraId="2EA5C4A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27.  Для термического ожога пламенем 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val="en-US" w:bidi="en-US"/>
        </w:rPr>
        <w:t>III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Б  степени характерно: </w:t>
      </w:r>
    </w:p>
    <w:p w14:paraId="287576C9" w14:textId="77777777" w:rsidR="00AA272B" w:rsidRPr="007D2B5D" w:rsidRDefault="00AA272B" w:rsidP="00AA272B">
      <w:pPr>
        <w:tabs>
          <w:tab w:val="left" w:pos="1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а) наличие струпа, сохранение болевой чувствительности, просвечивание подкожных сосудов зоне ожога;</w:t>
      </w:r>
    </w:p>
    <w:p w14:paraId="3D5AC121" w14:textId="77777777" w:rsidR="00AA272B" w:rsidRPr="007D2B5D" w:rsidRDefault="00AA272B" w:rsidP="00AA272B">
      <w:pPr>
        <w:tabs>
          <w:tab w:val="left" w:pos="12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б) образование пузырей с серозным содержимым, сохранение болевой чувствительности;</w:t>
      </w:r>
    </w:p>
    <w:p w14:paraId="5DAFED19" w14:textId="77777777" w:rsidR="00AA272B" w:rsidRPr="007D2B5D" w:rsidRDefault="00AA272B" w:rsidP="00AA272B">
      <w:pPr>
        <w:tabs>
          <w:tab w:val="left" w:pos="120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наличие струпа, отсутствие  болевой чувствительности, просвечивание подкожных сосудов зоне ожога;</w:t>
      </w:r>
    </w:p>
    <w:p w14:paraId="4127B751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28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.  При химическом ожоге кожи первая помощь начинается с</w:t>
      </w:r>
    </w:p>
    <w:p w14:paraId="2BB07319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а) введения анальгетиков;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</w:p>
    <w:p w14:paraId="2B3C434D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б) прикладывания пузыря со льдом; </w:t>
      </w:r>
    </w:p>
    <w:p w14:paraId="41EEA3CF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 в) промывания под проточной водой;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</w:t>
      </w:r>
    </w:p>
    <w:p w14:paraId="7B0F16EF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г) наложение стерильной повязки.</w:t>
      </w:r>
    </w:p>
    <w:p w14:paraId="0CEFCDC2" w14:textId="77777777" w:rsidR="00AA272B" w:rsidRPr="007D2B5D" w:rsidRDefault="00AA272B" w:rsidP="00AA272B">
      <w:pPr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29.  Неотложные меры при ожогах концентрированной кислотой или щелочью</w:t>
      </w:r>
    </w:p>
    <w:p w14:paraId="66B53390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тщательная обработка спиртом;         </w:t>
      </w:r>
    </w:p>
    <w:p w14:paraId="5087FBF8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наложение пластыря;</w:t>
      </w:r>
    </w:p>
    <w:p w14:paraId="0BDA3F1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нейтрализация;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  <w:t xml:space="preserve">      </w:t>
      </w:r>
    </w:p>
    <w:p w14:paraId="4EB2778B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продолжительный обильный смыв водой.</w:t>
      </w:r>
    </w:p>
    <w:p w14:paraId="2FA0FFD1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30.  При химических ожогах необходимо</w:t>
      </w:r>
    </w:p>
    <w:p w14:paraId="4E82B31E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а) прекратить действие агента, обильное промывание проточной водой, обезболивание,  асептическая повязка;</w:t>
      </w:r>
    </w:p>
    <w:p w14:paraId="071E569A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прекратить действие агента, охлаждение водой, обезболивание,  повязка;</w:t>
      </w:r>
    </w:p>
    <w:p w14:paraId="31ECF71C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асептическая повязка, транспортная иммобилизация;</w:t>
      </w:r>
    </w:p>
    <w:p w14:paraId="6AD0CA9B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г) прекратить действие агента, обезболивание,  асептическая повязка</w:t>
      </w:r>
    </w:p>
    <w:p w14:paraId="66F9898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31. Обработка ожоговой поверхности при поражении негашеной известью проводится</w:t>
      </w:r>
    </w:p>
    <w:p w14:paraId="0E1EE02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водой</w:t>
      </w:r>
    </w:p>
    <w:p w14:paraId="5189402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20% раствором глюкозы</w:t>
      </w:r>
    </w:p>
    <w:p w14:paraId="196E32A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бензином или керасином</w:t>
      </w:r>
    </w:p>
    <w:p w14:paraId="339992B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40-70% этиловым спиртом</w:t>
      </w:r>
    </w:p>
    <w:p w14:paraId="259D9DB1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д)  марганцовокислым калием</w:t>
      </w:r>
    </w:p>
    <w:p w14:paraId="2AB75FC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32. При отморожениях на догоспитальном этапе</w:t>
      </w:r>
    </w:p>
    <w:p w14:paraId="57E20B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  степень повреждения должна быть выявлена еще до согревания</w:t>
      </w:r>
    </w:p>
    <w:p w14:paraId="15EFF9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  необходимо быстро согреть пораженный участок тела путем интенсивного растирания или лучевым теплом с помощью обогревателя</w:t>
      </w:r>
    </w:p>
    <w:p w14:paraId="324F3FF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  в/в обезболивание неэффективно</w:t>
      </w:r>
    </w:p>
    <w:p w14:paraId="255577F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  целесообразно теплоизоляция пораженного участка тела от окружающей среды путем наложения толстой  ватно-марлевой повязки или специального металлизированного покрытия</w:t>
      </w:r>
    </w:p>
    <w:p w14:paraId="5AE81007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д)   инфузионная терапия противопоказана</w:t>
      </w:r>
    </w:p>
    <w:p w14:paraId="13BBB97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33.  Лежа на спине и  щите транспортируют пациентов с</w:t>
      </w:r>
    </w:p>
    <w:p w14:paraId="23C679F9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переломом ребер;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10420F57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ушибом грудной клетки;</w:t>
      </w:r>
    </w:p>
    <w:p w14:paraId="515333D4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травмой  печени;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7FF820D5" w14:textId="77777777" w:rsidR="00AA272B" w:rsidRPr="007D2B5D" w:rsidRDefault="00AA272B" w:rsidP="00AA272B">
      <w:pPr>
        <w:tabs>
          <w:tab w:val="left" w:pos="284"/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переломом грудного отдела позвоночника</w:t>
      </w:r>
    </w:p>
    <w:p w14:paraId="6D107CE5" w14:textId="77777777" w:rsidR="00AA272B" w:rsidRPr="007D2B5D" w:rsidRDefault="00AA272B" w:rsidP="00AA272B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34.  Типичный клинический признак перелома рёбер</w:t>
      </w:r>
    </w:p>
    <w:p w14:paraId="2C943E3A" w14:textId="77777777" w:rsidR="00AA272B" w:rsidRPr="007D2B5D" w:rsidRDefault="00AA272B" w:rsidP="00AA272B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кровохарканье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ab/>
      </w:r>
    </w:p>
    <w:p w14:paraId="4E23F33D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б) симптом «оборванного вдоха»;</w:t>
      </w:r>
    </w:p>
    <w:p w14:paraId="54373F87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одышка;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668D0C1C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цианоз.</w:t>
      </w:r>
    </w:p>
    <w:p w14:paraId="4C1687DB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35.  Положение пострадавшего с травмой позвоночника при отсутствии щита</w:t>
      </w:r>
    </w:p>
    <w:p w14:paraId="1766B5CD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на спине;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A5939C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б) на боку;  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2C09C1D6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на животе;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     </w:t>
      </w:r>
    </w:p>
    <w:p w14:paraId="0D5DF9F9" w14:textId="77777777" w:rsidR="00AA272B" w:rsidRPr="007D2B5D" w:rsidRDefault="00AA272B" w:rsidP="00AA272B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любое положение.</w:t>
      </w:r>
    </w:p>
    <w:p w14:paraId="694B8704" w14:textId="77777777" w:rsidR="00AA272B" w:rsidRPr="007D2B5D" w:rsidRDefault="00AA272B" w:rsidP="00AA272B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36.  Осложнение перелома позвоночника:</w:t>
      </w:r>
    </w:p>
    <w:p w14:paraId="1187A230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пневмония;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1B65B6F9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пролежни;</w:t>
      </w:r>
    </w:p>
    <w:p w14:paraId="28293664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повреждение спинного мозга;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</w:r>
    </w:p>
    <w:p w14:paraId="50185C30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острая сердечная недостаточность</w:t>
      </w:r>
    </w:p>
    <w:p w14:paraId="519590AD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37.  Симптом «прилипшей пятки» характерен для 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перелома поясничного отдела позвоночника;    </w:t>
      </w:r>
    </w:p>
    <w:p w14:paraId="71DC249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перелома костей таза;</w:t>
      </w:r>
    </w:p>
    <w:p w14:paraId="2575D78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вывиха бедра;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</w:t>
      </w:r>
    </w:p>
    <w:p w14:paraId="34DB3CB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г) разрыва связок коленного сустава.</w:t>
      </w:r>
    </w:p>
    <w:p w14:paraId="59B572C0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38.  Транспортная иммобилизация  при переломе бедренной кости  осуществляется:</w:t>
      </w:r>
    </w:p>
    <w:p w14:paraId="21001F05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от кончиков пальцев до пояса;</w:t>
      </w:r>
    </w:p>
    <w:p w14:paraId="1CB2D28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от кончиков пальцев до подмышечной впадины;</w:t>
      </w:r>
    </w:p>
    <w:p w14:paraId="1343DC2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от головок плюсневых костей до  подмышечной впадины.</w:t>
      </w:r>
    </w:p>
    <w:p w14:paraId="2D61FD8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39.  Появление на коже пузырей  с прозрачным содержимым характерно для ожога</w:t>
      </w:r>
    </w:p>
    <w:p w14:paraId="23487F8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  первой степени;</w:t>
      </w:r>
    </w:p>
    <w:p w14:paraId="2F50790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б)  второй степени;</w:t>
      </w:r>
    </w:p>
    <w:p w14:paraId="3D40542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в)  третьей степени;</w:t>
      </w:r>
    </w:p>
    <w:p w14:paraId="67E9BFCC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г)  четвертой степени.</w:t>
      </w:r>
    </w:p>
    <w:p w14:paraId="0D6FEE92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40.  Ожог дыхательных путей приравнивается к </w:t>
      </w:r>
    </w:p>
    <w:p w14:paraId="1A201B60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а)  10 % глубокого ожога;</w:t>
      </w:r>
    </w:p>
    <w:p w14:paraId="5CC6FE86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б)  1 %  глубокого ожога;</w:t>
      </w:r>
    </w:p>
    <w:p w14:paraId="591F53E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в)  10 % поверхностного ожога;</w:t>
      </w:r>
    </w:p>
    <w:p w14:paraId="21E30DCE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г)   5 % глубокого ожога.</w:t>
      </w:r>
    </w:p>
    <w:p w14:paraId="1E954A7D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41.  К глубоким ожогам  относятся ожоги:</w:t>
      </w:r>
    </w:p>
    <w:p w14:paraId="60576F28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а)  2 степени;</w:t>
      </w:r>
    </w:p>
    <w:p w14:paraId="155031E4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б)  3А степени;</w:t>
      </w:r>
    </w:p>
    <w:p w14:paraId="4096C1E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в)  3Б  степени;</w:t>
      </w:r>
    </w:p>
    <w:p w14:paraId="729AB9F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г)  4 степени</w:t>
      </w:r>
    </w:p>
    <w:p w14:paraId="34DC8E1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42.  При проникающих ранениях грудной клетки  показано</w:t>
      </w:r>
    </w:p>
    <w:p w14:paraId="0C44217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обезболивание  ненаркотическими анальгетиками и наложение  окклюзионной повязки;</w:t>
      </w:r>
    </w:p>
    <w:p w14:paraId="2CC37CB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обезболивание наркотическими анальгетиками и наложение окклюзионной повязки;</w:t>
      </w:r>
    </w:p>
    <w:p w14:paraId="62932BD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  наложение на рану марлевой повязки. </w:t>
      </w:r>
    </w:p>
    <w:p w14:paraId="430621B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43.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Недостаток применения кровоостанавливающего  жгута:</w:t>
      </w:r>
    </w:p>
    <w:p w14:paraId="5D4822F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сложность использования;</w:t>
      </w:r>
    </w:p>
    <w:p w14:paraId="3371AA5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прекращение кровотечения;</w:t>
      </w:r>
    </w:p>
    <w:p w14:paraId="2AA0417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сдавливание мягких тканей и нервных стволов;</w:t>
      </w:r>
    </w:p>
    <w:p w14:paraId="60FD449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изменение цвета кожи.</w:t>
      </w:r>
    </w:p>
    <w:p w14:paraId="6F3DD33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44.Характерными симптомами  разрыва легкого при закрытой травме грудной клетки   являются</w:t>
      </w:r>
    </w:p>
    <w:p w14:paraId="31DD985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усиление бронхофонии и голосового дрожания</w:t>
      </w:r>
    </w:p>
    <w:p w14:paraId="1D29F8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б)  одышка;</w:t>
      </w:r>
    </w:p>
    <w:p w14:paraId="6E35F21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отсутствие дыхания на стороне повреждения;</w:t>
      </w:r>
    </w:p>
    <w:p w14:paraId="2695561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подкожная эмфизема</w:t>
      </w:r>
    </w:p>
    <w:p w14:paraId="4A1576D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влажные хрипы</w:t>
      </w:r>
    </w:p>
    <w:p w14:paraId="347C196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кровохаркание;</w:t>
      </w:r>
    </w:p>
    <w:p w14:paraId="17E83AD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45.Основным признаком двойных переломов ребер является </w:t>
      </w:r>
    </w:p>
    <w:p w14:paraId="43265EE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подкожная эмфизема;</w:t>
      </w:r>
    </w:p>
    <w:p w14:paraId="321406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парадоксальные дыхательные движения грудной клетки в области травмы;</w:t>
      </w:r>
    </w:p>
    <w:p w14:paraId="4555F7D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костная крепитация;</w:t>
      </w:r>
    </w:p>
    <w:p w14:paraId="0E118EE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нарастающая гематома в месте перелома ребер.</w:t>
      </w:r>
    </w:p>
    <w:p w14:paraId="52A41CA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46. Методом транспортной иммобилизации  при переломах костей таза  является:</w:t>
      </w:r>
    </w:p>
    <w:p w14:paraId="7CECA3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фиксация на щите  во всех отделах туловища и конечностей;</w:t>
      </w:r>
    </w:p>
    <w:p w14:paraId="1D45E47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транспортировка в полусидячем положении; </w:t>
      </w:r>
    </w:p>
    <w:p w14:paraId="1D5968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транспортировка на щите  в позе  «лягушки»;</w:t>
      </w:r>
    </w:p>
    <w:p w14:paraId="0A14028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транспортная иммобилизация не требуется;</w:t>
      </w:r>
    </w:p>
    <w:p w14:paraId="3CB12BF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 применение шин Крамера.</w:t>
      </w:r>
    </w:p>
    <w:p w14:paraId="73F15EE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47.  Сонная артерия при кровотечении  из нее прижимается  к</w:t>
      </w:r>
    </w:p>
    <w:p w14:paraId="0DD3980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височной кости;</w:t>
      </w:r>
    </w:p>
    <w:p w14:paraId="097BBD4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углу нижней челюсти;</w:t>
      </w:r>
    </w:p>
    <w:p w14:paraId="6B190EE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поперечному отростку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VI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шейного позвонка;</w:t>
      </w:r>
    </w:p>
    <w:p w14:paraId="3B5CAF8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теменной кости.</w:t>
      </w:r>
    </w:p>
    <w:p w14:paraId="6DC65CC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48. Рациональный объем помощи при открытых переломах на догоспитальном этапе включает</w:t>
      </w:r>
    </w:p>
    <w:p w14:paraId="6DE31C5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а). внутривенное введение анальгетиков</w:t>
      </w:r>
    </w:p>
    <w:p w14:paraId="3CC3C0E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наложение асептической повязки</w:t>
      </w:r>
    </w:p>
    <w:p w14:paraId="3CCB27E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наложение швов на рану</w:t>
      </w:r>
    </w:p>
    <w:p w14:paraId="58C734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транспортная иммобилизация поврежденной конечности</w:t>
      </w:r>
    </w:p>
    <w:p w14:paraId="6D2FE2D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49. При переломах ребер на догоспитальном этапе </w:t>
      </w:r>
    </w:p>
    <w:p w14:paraId="611F42C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накладывается повязка Дезо</w:t>
      </w:r>
    </w:p>
    <w:p w14:paraId="0750B35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используется фиксирующая спиральная повязка на грудную клетку</w:t>
      </w:r>
    </w:p>
    <w:p w14:paraId="3DFDDB0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применяется фиксирующая крестообразная повязка на грудную клетку</w:t>
      </w:r>
    </w:p>
    <w:p w14:paraId="4EC8E9D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наложение фиксирующей повязки не показано</w:t>
      </w:r>
    </w:p>
    <w:p w14:paraId="0CBEF94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50. При синдроме длительного  сдавления проведение  инфузионной терапии на догоспитальном этапе </w:t>
      </w:r>
    </w:p>
    <w:p w14:paraId="156EDA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обязательно</w:t>
      </w:r>
    </w:p>
    <w:p w14:paraId="58D0F19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показано только после освобождения сдавленной конечности</w:t>
      </w:r>
    </w:p>
    <w:p w14:paraId="62D1ED2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показано только при артериальной гипотензии</w:t>
      </w:r>
    </w:p>
    <w:p w14:paraId="2A82BD5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противопоказано</w:t>
      </w:r>
    </w:p>
    <w:p w14:paraId="74A68ED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51. Черепно-мозговая травма считается открытой </w:t>
      </w:r>
    </w:p>
    <w:p w14:paraId="34C2BEF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всегда при повреждении костей черепа, даже без нарушения целостности кожных покровов головы</w:t>
      </w:r>
    </w:p>
    <w:p w14:paraId="2E24390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всегда при нарушении целостности  апоневроза</w:t>
      </w:r>
    </w:p>
    <w:p w14:paraId="3EACD00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всегда при одновременном повреждении костей черепа и нарушении целостности кожных покровов головы</w:t>
      </w:r>
    </w:p>
    <w:p w14:paraId="06B6955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при нарушении целостности твердой мозговой оболочки</w:t>
      </w:r>
    </w:p>
    <w:p w14:paraId="258CAFF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52. Черепно-мозговая травма считается проникающей</w:t>
      </w:r>
    </w:p>
    <w:p w14:paraId="2147131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всегда при повреждении костей черепа, даже без нарушения целостности кожных покровов головы</w:t>
      </w:r>
    </w:p>
    <w:p w14:paraId="3EB3041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всегда при нарушении целостности кожных покровов головы</w:t>
      </w:r>
    </w:p>
    <w:p w14:paraId="74B181F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всегда при одновременном повреждении костей черепа и нарушении целостности кожных покровов головы</w:t>
      </w:r>
    </w:p>
    <w:p w14:paraId="58D3816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при нарушении целостности твердой мозговой оболочки</w:t>
      </w:r>
    </w:p>
    <w:p w14:paraId="4518076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53. При закрытой травме живота с повреждением паренхиматозного органа выявляется</w:t>
      </w:r>
    </w:p>
    <w:p w14:paraId="45E038E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исчезновение печеночной тупости при перкуссии живота</w:t>
      </w:r>
    </w:p>
    <w:p w14:paraId="45F4E5B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наличие симптома "шум плеска"</w:t>
      </w:r>
    </w:p>
    <w:p w14:paraId="5F1E775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притупление в отлогих местах при перкуссии живота</w:t>
      </w:r>
    </w:p>
    <w:p w14:paraId="2ED57C8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выраженное вздутие живота</w:t>
      </w:r>
    </w:p>
    <w:p w14:paraId="4F182AA7" w14:textId="77777777" w:rsidR="00AA272B" w:rsidRPr="007D2B5D" w:rsidRDefault="00AA272B" w:rsidP="00AA272B">
      <w:pPr>
        <w:tabs>
          <w:tab w:val="left" w:pos="426"/>
          <w:tab w:val="left" w:pos="1701"/>
          <w:tab w:val="left" w:pos="3261"/>
          <w:tab w:val="left" w:pos="340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54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>. К наиболее достоверным признакам проникающего ранения живота относится</w:t>
      </w:r>
    </w:p>
    <w:p w14:paraId="6D29250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вздутие живота</w:t>
      </w:r>
    </w:p>
    <w:p w14:paraId="5E7F628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сильное кровотечение из раны на брюшной стенке</w:t>
      </w:r>
    </w:p>
    <w:p w14:paraId="57F2AF3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положительный симптом Щеткина-Блюмберга</w:t>
      </w:r>
    </w:p>
    <w:p w14:paraId="14391F0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эвентрация кишечника</w:t>
      </w:r>
    </w:p>
    <w:p w14:paraId="6E686360" w14:textId="77777777" w:rsidR="00AA272B" w:rsidRPr="007D2B5D" w:rsidRDefault="00AA272B" w:rsidP="00AA272B">
      <w:pPr>
        <w:tabs>
          <w:tab w:val="left" w:pos="426"/>
          <w:tab w:val="left" w:pos="1701"/>
          <w:tab w:val="left" w:pos="3261"/>
          <w:tab w:val="left" w:pos="340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>д). притупление в отлогих местах при перкуссии живота</w:t>
      </w:r>
    </w:p>
    <w:p w14:paraId="35B9422D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55. При оказании неотложной помощи пациенту с открытым пневмотораксом необходимо</w:t>
      </w:r>
    </w:p>
    <w:p w14:paraId="1F2C8C3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выполнить новокаиновую блокаду</w:t>
      </w:r>
    </w:p>
    <w:p w14:paraId="0B0B177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ввести спазмолитики</w:t>
      </w:r>
    </w:p>
    <w:p w14:paraId="438FAD4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наложить окклюзионную повязку</w:t>
      </w:r>
    </w:p>
    <w:p w14:paraId="79F8865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наложить шину Крамера</w:t>
      </w:r>
    </w:p>
    <w:p w14:paraId="4E45AA5D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56. Признаком кровотечения в плевральную полость является</w:t>
      </w:r>
    </w:p>
    <w:p w14:paraId="61A5A30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отставание больной стороны грудной клетки при дыхании  и притупление перкуторного звука</w:t>
      </w:r>
    </w:p>
    <w:p w14:paraId="2A6B227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алая пенистая кровь из полости рта</w:t>
      </w:r>
    </w:p>
    <w:p w14:paraId="6B155B6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рвота "кофейной гущей"</w:t>
      </w:r>
    </w:p>
    <w:p w14:paraId="2D5FB4F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кровохарканье</w:t>
      </w:r>
    </w:p>
    <w:p w14:paraId="4BAF2773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57. При повреждении шейного отдела позвоночника с целью транспортной иммобилизации используют</w:t>
      </w:r>
    </w:p>
    <w:p w14:paraId="198942F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ватно-марлевые кольца Дельбе</w:t>
      </w:r>
    </w:p>
    <w:p w14:paraId="41D9DB1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ватно-марлевый воротник Шанца</w:t>
      </w:r>
    </w:p>
    <w:p w14:paraId="5DB5C18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шину Дитерихса</w:t>
      </w:r>
    </w:p>
    <w:p w14:paraId="20CEA4F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крестообразную повязку</w:t>
      </w:r>
    </w:p>
    <w:p w14:paraId="329BB62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58. Типичное проявление перелома основания черепа</w:t>
      </w:r>
    </w:p>
    <w:p w14:paraId="1AA6E96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кровотечение и ликворрея из носа и ушей</w:t>
      </w:r>
    </w:p>
    <w:p w14:paraId="1053FC7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отек век</w:t>
      </w:r>
    </w:p>
    <w:p w14:paraId="01092CF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подкожная эмфизема</w:t>
      </w:r>
    </w:p>
    <w:p w14:paraId="580F8B8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двоение в глазах</w:t>
      </w:r>
    </w:p>
    <w:p w14:paraId="67687490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59. При  попадании   10 % раствора  хлорида  кальция в  мягкие  ткани  необходимо  немедленно  это место обколоть </w:t>
      </w:r>
    </w:p>
    <w:p w14:paraId="2D4C984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раствором  новокаина</w:t>
      </w:r>
    </w:p>
    <w:p w14:paraId="6E7B693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б) раствором  анальгина</w:t>
      </w:r>
    </w:p>
    <w:p w14:paraId="0F81038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раствором  магния  сульфата </w:t>
      </w:r>
    </w:p>
    <w:p w14:paraId="63713F1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раствором  адреналина</w:t>
      </w:r>
    </w:p>
    <w:p w14:paraId="0A8D2DAB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60. "Симптом очков" наблюдается при</w:t>
      </w:r>
    </w:p>
    <w:p w14:paraId="651DBF5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сотрясении головного мозга</w:t>
      </w:r>
    </w:p>
    <w:p w14:paraId="4141DAE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ушибе головного мозга</w:t>
      </w:r>
    </w:p>
    <w:p w14:paraId="16786EA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переломе основания черепа</w:t>
      </w:r>
    </w:p>
    <w:p w14:paraId="253A754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сдавлении головного мозга</w:t>
      </w:r>
    </w:p>
    <w:p w14:paraId="0CB5DBEF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8.  Педиатрия</w:t>
      </w:r>
    </w:p>
    <w:p w14:paraId="37C3260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1.  У ребенка в возрасте 5 лет нормальной является частота сердечных сокращений:</w:t>
      </w:r>
    </w:p>
    <w:p w14:paraId="5496E2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76 в минуту;</w:t>
      </w:r>
    </w:p>
    <w:p w14:paraId="3B74F5F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92 в минуту;</w:t>
      </w:r>
    </w:p>
    <w:p w14:paraId="110E16C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100 в минуту;</w:t>
      </w:r>
    </w:p>
    <w:p w14:paraId="648D5DC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118 в минуту.</w:t>
      </w:r>
    </w:p>
    <w:p w14:paraId="1E54B5E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2.  Характер одышки при остром ларинготрахеите у детей:</w:t>
      </w:r>
    </w:p>
    <w:p w14:paraId="32D3216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инспираторная;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  <w:t xml:space="preserve">     </w:t>
      </w:r>
    </w:p>
    <w:p w14:paraId="68B4647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экспираторная;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6B80494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смешанная.</w:t>
      </w:r>
    </w:p>
    <w:p w14:paraId="3389282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3. Препараты выбора при остром ларинготрахеите:</w:t>
      </w:r>
    </w:p>
    <w:p w14:paraId="2FD537F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глюконат кальция;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21D06DC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нафтизин;</w:t>
      </w:r>
    </w:p>
    <w:p w14:paraId="5411030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преднизолон;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2BACF3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аскорбиновая кислота;</w:t>
      </w:r>
    </w:p>
    <w:p w14:paraId="24FF158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4.  Лекарственные препараты  при лечении бледной гипертермии:</w:t>
      </w:r>
    </w:p>
    <w:p w14:paraId="68E9071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но-шпа;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</w:r>
    </w:p>
    <w:p w14:paraId="4EC13E7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папаверин;</w:t>
      </w:r>
    </w:p>
    <w:p w14:paraId="6687326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анальгин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6BA56FF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седуксен.;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</w:t>
      </w:r>
    </w:p>
    <w:p w14:paraId="44C5025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5.  Препарат выбора при фебрильных судорогах у детей:</w:t>
      </w:r>
    </w:p>
    <w:p w14:paraId="54F792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диазепам;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  <w:t xml:space="preserve">                        </w:t>
      </w:r>
    </w:p>
    <w:p w14:paraId="38C202B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анальгин;</w:t>
      </w:r>
    </w:p>
    <w:p w14:paraId="05EEC52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димедрол;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  <w:t xml:space="preserve">                        </w:t>
      </w:r>
    </w:p>
    <w:p w14:paraId="340D41A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парацетомол.</w:t>
      </w:r>
    </w:p>
    <w:p w14:paraId="7B9B91A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6.  Препарат выбора при анафилактическом шоке у детей :</w:t>
      </w:r>
    </w:p>
    <w:p w14:paraId="1A2ECD0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адреналина  гидрохлорид;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</w:r>
    </w:p>
    <w:p w14:paraId="107BF24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супрастин;</w:t>
      </w:r>
    </w:p>
    <w:p w14:paraId="7E0AC09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кальция глюконат;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ab/>
      </w:r>
    </w:p>
    <w:p w14:paraId="7D8A8A0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активированный уголь.</w:t>
      </w:r>
    </w:p>
    <w:p w14:paraId="46DD815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7.  Ведущий симптом  острой инвагинации у детей:</w:t>
      </w:r>
    </w:p>
    <w:p w14:paraId="3AB892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болевой симптом;</w:t>
      </w:r>
    </w:p>
    <w:p w14:paraId="55D4FCB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отказ от еды;</w:t>
      </w:r>
    </w:p>
    <w:p w14:paraId="66EFD20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появление крови в стуле - «малиновое желе»</w:t>
      </w:r>
    </w:p>
    <w:p w14:paraId="1958E5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8.  Критерии оценки состояния новорожденного ребенка: </w:t>
      </w:r>
    </w:p>
    <w:p w14:paraId="027B91B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шкала Глазго;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ab/>
      </w:r>
    </w:p>
    <w:p w14:paraId="5991266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 шкала  Апгар;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ab/>
      </w:r>
    </w:p>
    <w:p w14:paraId="307AA4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в)  индекс  Алговера.</w:t>
      </w:r>
    </w:p>
    <w:p w14:paraId="6BF8EE4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9.  Первый этап реанимации при  асфиксии новорожденного предполагает:</w:t>
      </w:r>
    </w:p>
    <w:p w14:paraId="47DAA9E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искусственная вентиляция легких;</w:t>
      </w:r>
    </w:p>
    <w:p w14:paraId="2AB604E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закрытый массаж сердца;</w:t>
      </w:r>
    </w:p>
    <w:p w14:paraId="23E5D10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в) коррекция метаболических расстройств;</w:t>
      </w:r>
    </w:p>
    <w:p w14:paraId="4291CB1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г) восстановление проходимости дыхательных путей</w:t>
      </w:r>
    </w:p>
    <w:p w14:paraId="6E293CB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10. Основной пероральный жаропонижающий препарат при гипертермическом синдроме у   детей: </w:t>
      </w:r>
    </w:p>
    <w:p w14:paraId="3F0B595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анальгин;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ab/>
      </w:r>
    </w:p>
    <w:p w14:paraId="316FAAF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 парацетамол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;     </w:t>
      </w:r>
    </w:p>
    <w:p w14:paraId="23FD797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в)  пипольфен;        </w:t>
      </w:r>
    </w:p>
    <w:p w14:paraId="4E2A115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баралгин.</w:t>
      </w:r>
    </w:p>
    <w:p w14:paraId="3EE71B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11.  Основная причина судорог у детей - это:</w:t>
      </w:r>
    </w:p>
    <w:p w14:paraId="431CBD9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травмы головы;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br/>
        <w:t>б) эпилепсия;</w:t>
      </w:r>
    </w:p>
    <w:p w14:paraId="40A2479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гипертермия;</w:t>
      </w: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br/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г) нарушения дыхания.</w:t>
      </w:r>
    </w:p>
    <w:p w14:paraId="2CA1176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lastRenderedPageBreak/>
        <w:t>12.  При гипертермии у детей не используется:</w:t>
      </w:r>
    </w:p>
    <w:p w14:paraId="3B0B1F4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анальгин;</w:t>
      </w:r>
    </w:p>
    <w:p w14:paraId="34BB0F3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аспирин;</w:t>
      </w:r>
    </w:p>
    <w:p w14:paraId="07430AC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в) парацетамол;</w:t>
      </w:r>
    </w:p>
    <w:p w14:paraId="3200E8F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г) дибазол.</w:t>
      </w:r>
    </w:p>
    <w:p w14:paraId="67F6AE9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13.  При белой гипертермии  у детей отмечается: </w:t>
      </w:r>
    </w:p>
    <w:p w14:paraId="7D9597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а)  мраморность кожных покровов;</w:t>
      </w:r>
    </w:p>
    <w:p w14:paraId="6ED5608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б)  бледность кожных покровов;</w:t>
      </w:r>
    </w:p>
    <w:p w14:paraId="0AE50A7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судороги;</w:t>
      </w:r>
    </w:p>
    <w:p w14:paraId="0FCF2E9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г)  пульс слабого наполнения;</w:t>
      </w:r>
    </w:p>
    <w:p w14:paraId="1A3BAC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д)  гиперемия кожных покровов</w:t>
      </w:r>
    </w:p>
    <w:p w14:paraId="7E5D384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е)  напряженный пульс</w:t>
      </w:r>
    </w:p>
    <w:p w14:paraId="5945C3A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14.  Димедрол 1 %  детям  вводится из расчета: </w:t>
      </w:r>
    </w:p>
    <w:p w14:paraId="6470BEA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а)  0,1 мл /год жизни;</w:t>
      </w:r>
    </w:p>
    <w:p w14:paraId="544F01B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0,2 мл/год жизни;</w:t>
      </w:r>
    </w:p>
    <w:p w14:paraId="76014BF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0,1 мг/ кг массы тела;</w:t>
      </w:r>
    </w:p>
    <w:p w14:paraId="2ACBA94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0,01 мг/ кг  массы тела.</w:t>
      </w:r>
    </w:p>
    <w:p w14:paraId="622905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15.  Реланиум  0,5 %  детям вводится из расчета </w:t>
      </w:r>
    </w:p>
    <w:p w14:paraId="5ACE2FC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а)   0,1 мл/ год жизни;</w:t>
      </w:r>
    </w:p>
    <w:p w14:paraId="330BB26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б)   0,1 мл/ кг массы тела; </w:t>
      </w:r>
    </w:p>
    <w:p w14:paraId="62C7A302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 0,2 мл/ год жизни;</w:t>
      </w:r>
    </w:p>
    <w:p w14:paraId="1FC5672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г)   0,01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мг/ кг  массы тела.</w:t>
      </w:r>
    </w:p>
    <w:p w14:paraId="731344C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16.  При проведении СЛР у детей первого года жизни соотношение ИВЛ и НМС должно быть:</w:t>
      </w:r>
    </w:p>
    <w:p w14:paraId="454302B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2:30;</w:t>
      </w:r>
    </w:p>
    <w:p w14:paraId="36CC717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1:3;</w:t>
      </w:r>
    </w:p>
    <w:p w14:paraId="5C29982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в)  1:5;</w:t>
      </w:r>
    </w:p>
    <w:p w14:paraId="42BFEE2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г)  2:15</w:t>
      </w:r>
    </w:p>
    <w:p w14:paraId="58205F6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17.  Непрямой массаж сердца новорожденным детям  проводится  с частотой: </w:t>
      </w:r>
    </w:p>
    <w:p w14:paraId="6CF7E6D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а)  120  раз  в минуту;</w:t>
      </w:r>
    </w:p>
    <w:p w14:paraId="7D5F1DA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б)  100 раз в минуту;</w:t>
      </w:r>
    </w:p>
    <w:p w14:paraId="4501197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 xml:space="preserve"> в)   80 раз в минуту.</w:t>
      </w:r>
    </w:p>
    <w:p w14:paraId="563B7C1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18.  ИВЛ  новорожденным  и детям грудного возраста  проводится методом </w:t>
      </w:r>
    </w:p>
    <w:p w14:paraId="43147A9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а)  изо рта в рот;</w:t>
      </w:r>
    </w:p>
    <w:p w14:paraId="03AFAC7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Cs/>
          <w:sz w:val="20"/>
          <w:szCs w:val="20"/>
          <w:lang w:bidi="en-US"/>
        </w:rPr>
        <w:t>б)  изо рта в нос;</w:t>
      </w:r>
    </w:p>
    <w:p w14:paraId="057891F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 xml:space="preserve"> в)  изо рта в рот и нос</w:t>
      </w:r>
    </w:p>
    <w:p w14:paraId="7D83D1A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19. Резкие приступы болей в животе  у ребенка раннего возраста, кровянистые выделения из прямой кишки  заставляют предположить </w:t>
      </w:r>
    </w:p>
    <w:p w14:paraId="450E93E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острый аппендицит;</w:t>
      </w:r>
    </w:p>
    <w:p w14:paraId="5B4C498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почечную колику;</w:t>
      </w:r>
    </w:p>
    <w:p w14:paraId="18AC8BC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пилоростеноз;</w:t>
      </w:r>
    </w:p>
    <w:p w14:paraId="2E7AB6F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инвагинацию кишечника</w:t>
      </w:r>
    </w:p>
    <w:p w14:paraId="34CB117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20. При проведении сердечно-легочной реанимации детям не показано</w:t>
      </w:r>
    </w:p>
    <w:p w14:paraId="6D6A620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разгибание головы;</w:t>
      </w:r>
    </w:p>
    <w:p w14:paraId="254008F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нанесение прекардиального удара;</w:t>
      </w:r>
    </w:p>
    <w:p w14:paraId="24A535A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введение атропина;</w:t>
      </w:r>
    </w:p>
    <w:p w14:paraId="7108823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укладывание на твердую поверхность.</w:t>
      </w:r>
    </w:p>
    <w:p w14:paraId="6E7942F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21. Неотложная помощь при  остром вздутии живота у новорожденного  включает:</w:t>
      </w:r>
    </w:p>
    <w:p w14:paraId="3D09D6D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массаж живота,</w:t>
      </w:r>
    </w:p>
    <w:p w14:paraId="3D84C8D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б)  введение газоотводной трубки </w:t>
      </w:r>
    </w:p>
    <w:p w14:paraId="2A1A5A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 введение анальгетиков; </w:t>
      </w:r>
    </w:p>
    <w:p w14:paraId="502094A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введение внеочередного кормления</w:t>
      </w:r>
    </w:p>
    <w:p w14:paraId="0CF41CE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22. Достоверными признаками отита  у новорожденного являются</w:t>
      </w:r>
    </w:p>
    <w:p w14:paraId="0C06311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повышение аппетита;</w:t>
      </w:r>
    </w:p>
    <w:p w14:paraId="6495673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приступообразный крик  в момент кормления;</w:t>
      </w:r>
    </w:p>
    <w:p w14:paraId="52A677F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гноетечение из ушей;</w:t>
      </w:r>
    </w:p>
    <w:p w14:paraId="5755DCC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крик при надавливании на козелок.</w:t>
      </w:r>
    </w:p>
    <w:p w14:paraId="1404B80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23. Неотложная помощь  при лихорадке  у детей раннего возраста  включает: </w:t>
      </w:r>
    </w:p>
    <w:p w14:paraId="1413F12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применение жаропонижающих препаратов при температуре выше 38,0 и выше;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применение физических методов охлаждения при бледной лихорадке;</w:t>
      </w:r>
    </w:p>
    <w:p w14:paraId="5C17497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укутывание  ребенка после применения жаропонижающих препаратов при  «розовой   лихорадке»</w:t>
      </w:r>
    </w:p>
    <w:p w14:paraId="046B6F4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 Какие патологические состояния  у детей сопровождаются  судорожным синдромом:</w:t>
      </w:r>
    </w:p>
    <w:p w14:paraId="2899682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высокая лихорадка;</w:t>
      </w:r>
    </w:p>
    <w:p w14:paraId="203CE30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эпилепсия;</w:t>
      </w:r>
    </w:p>
    <w:p w14:paraId="5ADE54F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в)  менингоэнцефалит;</w:t>
      </w:r>
    </w:p>
    <w:p w14:paraId="1E6F58C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нарушение мозгового кровообращения;</w:t>
      </w:r>
    </w:p>
    <w:p w14:paraId="30ACE51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острый аппендицит</w:t>
      </w:r>
    </w:p>
    <w:p w14:paraId="73DC87C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 ОКИ с эксикозом</w:t>
      </w:r>
    </w:p>
    <w:p w14:paraId="6E52C06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25. Ребенку с высокой лихорадкой, сопровождающейся судорогами на фоне гипертензионно- гидроцефалического синдрома, необходимо ввести препараты:</w:t>
      </w:r>
    </w:p>
    <w:p w14:paraId="77AB1B48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анальгин  </w:t>
      </w:r>
    </w:p>
    <w:p w14:paraId="7A429576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парацетамол</w:t>
      </w:r>
    </w:p>
    <w:p w14:paraId="676CB6E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реланиум;</w:t>
      </w:r>
    </w:p>
    <w:p w14:paraId="50B13FB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кальция глюконат</w:t>
      </w:r>
    </w:p>
    <w:p w14:paraId="3AE7199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лазикс;</w:t>
      </w:r>
    </w:p>
    <w:p w14:paraId="4ECE81B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 Первоочередным препаратом помощи при менингококкцемии на догоспитальном этапе   является:</w:t>
      </w:r>
    </w:p>
    <w:p w14:paraId="63530F9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тавегил;</w:t>
      </w:r>
    </w:p>
    <w:p w14:paraId="048AD47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адреналин;</w:t>
      </w:r>
    </w:p>
    <w:p w14:paraId="5D06090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преднизолон;</w:t>
      </w:r>
    </w:p>
    <w:p w14:paraId="4B9496E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канамицин.  </w:t>
      </w:r>
    </w:p>
    <w:p w14:paraId="1E6CE09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 Какая из  форм  менингококковой инфекции  часто  встречается у детей младшего возраста?</w:t>
      </w:r>
    </w:p>
    <w:p w14:paraId="51F1238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а)  менингококкцемия;</w:t>
      </w:r>
    </w:p>
    <w:p w14:paraId="2AECB2A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менингит;</w:t>
      </w:r>
    </w:p>
    <w:p w14:paraId="558DBA5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смешанная;</w:t>
      </w:r>
    </w:p>
    <w:p w14:paraId="3933162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менингоэнцефалит</w:t>
      </w:r>
    </w:p>
    <w:p w14:paraId="77E632A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д)  назофарингит</w:t>
      </w:r>
    </w:p>
    <w:p w14:paraId="55332CD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 Симптомокомплекс, включающий развитие неукротимой рвоты, острой энцефалопатии с отеком мозга и поражением печени, развивающийся на фоне вирусной инфекции и приема ацетилсалициловой кис лоты, наиболее характерен для</w:t>
      </w:r>
    </w:p>
    <w:p w14:paraId="274C99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отравления салицилатами</w:t>
      </w:r>
    </w:p>
    <w:p w14:paraId="40B95D0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"аспириновой триады"</w:t>
      </w:r>
    </w:p>
    <w:p w14:paraId="2231D5A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синдрома Рея</w:t>
      </w:r>
    </w:p>
    <w:p w14:paraId="6CDDCC1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вирусного менингита</w:t>
      </w:r>
    </w:p>
    <w:p w14:paraId="13EB948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продромы вирусного гепатита А</w:t>
      </w:r>
    </w:p>
    <w:p w14:paraId="4FAECB5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29. К характерным признакам передозировки нафтизина  у детей относится</w:t>
      </w:r>
    </w:p>
    <w:p w14:paraId="7FBC054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гиперемия кожных покровов</w:t>
      </w:r>
    </w:p>
    <w:p w14:paraId="6B2336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гипертермия</w:t>
      </w:r>
    </w:p>
    <w:p w14:paraId="40EED83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брадикардия</w:t>
      </w:r>
    </w:p>
    <w:p w14:paraId="25EA933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возбуждение</w:t>
      </w:r>
    </w:p>
    <w:p w14:paraId="331EBD3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сухость кожных покровов</w:t>
      </w:r>
    </w:p>
    <w:p w14:paraId="3D4E843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 В комплексе интенсивной терапии при отравлении нафтизином у детей на догоспитальном  этапе  применяют</w:t>
      </w:r>
    </w:p>
    <w:p w14:paraId="0833B8A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налоксон</w:t>
      </w:r>
    </w:p>
    <w:p w14:paraId="4340BE9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атропин</w:t>
      </w:r>
    </w:p>
    <w:p w14:paraId="25DD208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клофелин</w:t>
      </w:r>
    </w:p>
    <w:p w14:paraId="2F354A7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анаприлин</w:t>
      </w:r>
    </w:p>
    <w:p w14:paraId="2A774B6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амиодарон</w:t>
      </w:r>
    </w:p>
    <w:p w14:paraId="3D950F9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31. Синдром Рея обусловлен приемом</w:t>
      </w:r>
    </w:p>
    <w:p w14:paraId="1A83741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анальгина</w:t>
      </w:r>
    </w:p>
    <w:p w14:paraId="4009493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ацетилсалициловой кислоты</w:t>
      </w:r>
    </w:p>
    <w:p w14:paraId="3F4B431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ибупрофена</w:t>
      </w:r>
    </w:p>
    <w:p w14:paraId="455976F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парацетамола</w:t>
      </w:r>
    </w:p>
    <w:p w14:paraId="1436932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димедрола</w:t>
      </w:r>
    </w:p>
    <w:p w14:paraId="0CB78DA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32. Ротовирусной инфекцией чаще всего болеют в возрасте</w:t>
      </w:r>
    </w:p>
    <w:p w14:paraId="78C1A3F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 до 1 месяца</w:t>
      </w:r>
    </w:p>
    <w:p w14:paraId="37BB4CD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б). 6-24 месяцев</w:t>
      </w:r>
    </w:p>
    <w:p w14:paraId="277E8F9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в). 3-7 лет</w:t>
      </w:r>
    </w:p>
    <w:p w14:paraId="3D569CD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г). 8-16 лет</w:t>
      </w:r>
    </w:p>
    <w:p w14:paraId="3ECCDFC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д). 50-60 лет</w:t>
      </w:r>
    </w:p>
    <w:p w14:paraId="54B14A5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33. Характерным признаком ротовирусной инфекции является</w:t>
      </w:r>
    </w:p>
    <w:p w14:paraId="307E4AF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гипертермия с выраженными катаральными явлениями</w:t>
      </w:r>
    </w:p>
    <w:p w14:paraId="780ED1A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появление полиморфной сыпи и сильного кожного зуда в начале заболевания без гипертермии</w:t>
      </w:r>
    </w:p>
    <w:p w14:paraId="6B8CD68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появление рвоты в сочетании с гипертермией, а затем диарея</w:t>
      </w:r>
    </w:p>
    <w:p w14:paraId="150F703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гипертермия в сочетании с ангиной и шейным лимфаденитом</w:t>
      </w:r>
    </w:p>
    <w:p w14:paraId="0C516A4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гипертермией в сочетании с диареей, сопровождающейся тенезмами</w:t>
      </w:r>
    </w:p>
    <w:p w14:paraId="2A667C9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34. Для купирования судорожного синдрома при спазмофилии у детей, в первую очередь, показано</w:t>
      </w:r>
    </w:p>
    <w:p w14:paraId="38C63DB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применение физических методов охлаждения</w:t>
      </w:r>
    </w:p>
    <w:p w14:paraId="283A6A4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б). введение кальция глюконата</w:t>
      </w:r>
    </w:p>
    <w:p w14:paraId="640CD72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. введение реланиума</w:t>
      </w:r>
    </w:p>
    <w:p w14:paraId="5BA5C79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введение анальгина</w:t>
      </w:r>
    </w:p>
    <w:p w14:paraId="01E67A9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введение 20-40% раствора глюкоз</w:t>
      </w:r>
    </w:p>
    <w:p w14:paraId="01FAD0E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35. При лихорадке выше 39 С у детей противопоказано применение</w:t>
      </w:r>
    </w:p>
    <w:p w14:paraId="0E2DB93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анальгина</w:t>
      </w:r>
    </w:p>
    <w:p w14:paraId="0B2653E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ацетилсалициловой кислоты</w:t>
      </w:r>
    </w:p>
    <w:p w14:paraId="586DA59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ибупрофена</w:t>
      </w:r>
    </w:p>
    <w:p w14:paraId="0176965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парацетамола</w:t>
      </w:r>
    </w:p>
    <w:p w14:paraId="3D72ABB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димедрола</w:t>
      </w:r>
    </w:p>
    <w:p w14:paraId="7331C3E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36. Разовая доза парацетамола у детей при пероральном назначении составляет</w:t>
      </w:r>
    </w:p>
    <w:p w14:paraId="57362E7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1 мг/кг веса</w:t>
      </w:r>
    </w:p>
    <w:p w14:paraId="54A2780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5 мг/кг веса</w:t>
      </w:r>
    </w:p>
    <w:p w14:paraId="77E49A9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10 мг/кг веса</w:t>
      </w:r>
    </w:p>
    <w:p w14:paraId="180B3CB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50 мг/кг веса</w:t>
      </w:r>
    </w:p>
    <w:p w14:paraId="02260D2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100 мг/кг веса</w:t>
      </w:r>
    </w:p>
    <w:p w14:paraId="08D4747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Разовая доза раствора диазепама (реланиум) у детей при в/м или в/в введении составляет</w:t>
      </w:r>
    </w:p>
    <w:p w14:paraId="5985533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0,01 мг/кг веса</w:t>
      </w:r>
    </w:p>
    <w:p w14:paraId="6AD5A50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0,05 мг/кг веса</w:t>
      </w:r>
    </w:p>
    <w:p w14:paraId="2129FD5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0,3-0,5 мг/кг веса</w:t>
      </w:r>
    </w:p>
    <w:p w14:paraId="62E8411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0,8-1 мг/кг веса</w:t>
      </w:r>
    </w:p>
    <w:p w14:paraId="031573A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1-1,5 мг/кг веса</w:t>
      </w:r>
    </w:p>
    <w:p w14:paraId="6901DFB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38. При проведении зондового промывания желудка ребенку 7 лет объем однократно введенной воды  должен быть равен</w:t>
      </w:r>
    </w:p>
    <w:p w14:paraId="07F190B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100-200 мл</w:t>
      </w:r>
    </w:p>
    <w:p w14:paraId="594862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250-300 мл</w:t>
      </w:r>
    </w:p>
    <w:p w14:paraId="48F54CD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350-400 мл</w:t>
      </w:r>
    </w:p>
    <w:p w14:paraId="05927C8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500-600 мл</w:t>
      </w:r>
    </w:p>
    <w:p w14:paraId="5FBFEA0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800-1000 мл</w:t>
      </w:r>
    </w:p>
    <w:p w14:paraId="60822E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При проведении зондового промывания желудка ребенку 7 лет полный объем введенный воды должен быть равен</w:t>
      </w:r>
    </w:p>
    <w:p w14:paraId="7D3C705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2 л</w:t>
      </w:r>
    </w:p>
    <w:p w14:paraId="12AF1B9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4 л</w:t>
      </w:r>
    </w:p>
    <w:p w14:paraId="62C2431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5 л</w:t>
      </w:r>
    </w:p>
    <w:p w14:paraId="51950EB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7 л</w:t>
      </w:r>
    </w:p>
    <w:p w14:paraId="5E626D4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10 л</w:t>
      </w:r>
    </w:p>
    <w:p w14:paraId="01062A3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40. Разовая доза раствора преднизолона у детей при в/в введении составляет</w:t>
      </w:r>
    </w:p>
    <w:p w14:paraId="648F0E8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0,1-0,3 мг/кг веса</w:t>
      </w:r>
    </w:p>
    <w:p w14:paraId="5F2DE70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0,5-0,7 мг/кг веса</w:t>
      </w:r>
    </w:p>
    <w:p w14:paraId="7F04D87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3-5 мг/кг веса</w:t>
      </w:r>
    </w:p>
    <w:p w14:paraId="77F281FC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г). 8 мг/кг веса</w:t>
      </w:r>
    </w:p>
    <w:p w14:paraId="2D71988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49FA6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 9. Акушерство и гинекология</w:t>
      </w:r>
    </w:p>
    <w:p w14:paraId="7A9D6E74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 Прибавка массы тела за неделю во время беременности составляет</w:t>
      </w:r>
    </w:p>
    <w:p w14:paraId="04A35F7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300 г                </w:t>
      </w:r>
    </w:p>
    <w:p w14:paraId="0A920D8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 г                </w:t>
      </w:r>
    </w:p>
    <w:p w14:paraId="201CED5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600 г                      </w:t>
      </w:r>
    </w:p>
    <w:p w14:paraId="10C94C5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1000 г</w:t>
      </w:r>
    </w:p>
    <w:p w14:paraId="1583630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Для установления предполагаемого срока родов по последней менструации необходимо</w:t>
      </w:r>
    </w:p>
    <w:p w14:paraId="6C79E15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прибавить к первому дню последней менструации восемь месяцев</w:t>
      </w:r>
    </w:p>
    <w:p w14:paraId="1AC5FD5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отнять три месяца и прибавить семь дней</w:t>
      </w:r>
    </w:p>
    <w:p w14:paraId="389440C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отнять четыре месяца</w:t>
      </w:r>
    </w:p>
    <w:p w14:paraId="2A85F42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прибавить девять месяцев</w:t>
      </w:r>
    </w:p>
    <w:p w14:paraId="6FF4382F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Первое шевеление плода первобеременная ощущает в</w:t>
      </w:r>
    </w:p>
    <w:p w14:paraId="071C4FE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восемнадцать недель                                    </w:t>
      </w:r>
    </w:p>
    <w:p w14:paraId="6430EDF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двадцать недель</w:t>
      </w:r>
    </w:p>
    <w:p w14:paraId="4425C8F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двадцать две недели                                     </w:t>
      </w:r>
    </w:p>
    <w:p w14:paraId="789A7F7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шестнадцать недель</w:t>
      </w:r>
    </w:p>
    <w:p w14:paraId="5A190817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Третий прием Леопольда Левицкого  определяет</w:t>
      </w:r>
    </w:p>
    <w:p w14:paraId="0D5850F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позицию плода                                              </w:t>
      </w:r>
    </w:p>
    <w:p w14:paraId="1027022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положение плода</w:t>
      </w:r>
    </w:p>
    <w:p w14:paraId="438B482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предлежащую часть плода                        </w:t>
      </w:r>
    </w:p>
    <w:p w14:paraId="515B9E7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г) сердцебиение плода</w:t>
      </w:r>
    </w:p>
    <w:p w14:paraId="42DA1736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5. Первый  прием Леопольда Левицкого определяет</w:t>
      </w:r>
    </w:p>
    <w:p w14:paraId="43B95B5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позицию плода                                              </w:t>
      </w:r>
    </w:p>
    <w:p w14:paraId="38F2FC7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положение плода</w:t>
      </w:r>
    </w:p>
    <w:p w14:paraId="5CCB45F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часть плода, расположенную в  дне матки                        </w:t>
      </w:r>
    </w:p>
    <w:p w14:paraId="7D487A3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сердцебиение плода</w:t>
      </w:r>
    </w:p>
    <w:p w14:paraId="608637A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6. При положении плода в полости матки  спиной к левой  стороне  матки определяется</w:t>
      </w:r>
    </w:p>
    <w:p w14:paraId="1811ABD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 первая  позиция плода                                              </w:t>
      </w:r>
    </w:p>
    <w:p w14:paraId="78FAAE2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вторая  позиция плода</w:t>
      </w:r>
    </w:p>
    <w:p w14:paraId="43F7CD7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передний вид плода                     </w:t>
      </w:r>
    </w:p>
    <w:p w14:paraId="1492D44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г)  задний вид  плода</w:t>
      </w:r>
    </w:p>
    <w:p w14:paraId="5FE5A305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7. Позицию плода при поперечном положении определяют по</w:t>
      </w:r>
    </w:p>
    <w:p w14:paraId="07ABD5C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спинке плода                                             </w:t>
      </w:r>
    </w:p>
    <w:p w14:paraId="663405E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головке</w:t>
      </w:r>
    </w:p>
    <w:p w14:paraId="74D3895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расположению мелких частей               </w:t>
      </w:r>
    </w:p>
    <w:p w14:paraId="7248DCA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расположению ягодиц</w:t>
      </w:r>
    </w:p>
    <w:p w14:paraId="704674F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Окружность живота 100 см, высота стояния дна матки 35 см. Предполагаемый вес плода (в граммах)</w:t>
      </w:r>
    </w:p>
    <w:p w14:paraId="5A01463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3500                     </w:t>
      </w:r>
    </w:p>
    <w:p w14:paraId="7DF0D31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3200                  </w:t>
      </w:r>
    </w:p>
    <w:p w14:paraId="1ADF5BB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3000                    </w:t>
      </w:r>
    </w:p>
    <w:p w14:paraId="05CE829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3800</w:t>
      </w:r>
    </w:p>
    <w:p w14:paraId="5E742E5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9. Дно матки  расположено на уровне  пупочного кольца  при сроке беременности</w:t>
      </w:r>
    </w:p>
    <w:p w14:paraId="2A22EA3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16недель               </w:t>
      </w:r>
    </w:p>
    <w:p w14:paraId="188030A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20 недель                 </w:t>
      </w:r>
    </w:p>
    <w:p w14:paraId="08D8178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в) 24 недели                  </w:t>
      </w:r>
    </w:p>
    <w:p w14:paraId="650B056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36 недель</w:t>
      </w:r>
    </w:p>
    <w:p w14:paraId="72DB5A8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10. Дно матки расположено на уровне мечевидного отростка при сроке беременности</w:t>
      </w:r>
    </w:p>
    <w:p w14:paraId="642D78A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8 недель               </w:t>
      </w:r>
    </w:p>
    <w:p w14:paraId="3F7BCAE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16 недель                 </w:t>
      </w:r>
    </w:p>
    <w:p w14:paraId="0B231CD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20 недель                  </w:t>
      </w:r>
    </w:p>
    <w:p w14:paraId="5D171F2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36 недель</w:t>
      </w:r>
    </w:p>
    <w:p w14:paraId="5B13F9D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11. При расчете предполагаемого срока родов необходимо</w:t>
      </w:r>
    </w:p>
    <w:p w14:paraId="28643D3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к последнему дню последней менструации прибавить 280 дней              </w:t>
      </w:r>
    </w:p>
    <w:p w14:paraId="288D42D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к первому  дню последней менструации  прибавить 280 дней                 </w:t>
      </w:r>
    </w:p>
    <w:p w14:paraId="4E4A267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 к последнему дню последней менструации прибавить 250 дней  </w:t>
      </w:r>
    </w:p>
    <w:p w14:paraId="0DB2A6C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 к первому дню последней менструации прибавить 250 дней  </w:t>
      </w:r>
    </w:p>
    <w:p w14:paraId="19B6052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12. Ось плода и матки совпадают</w:t>
      </w:r>
    </w:p>
    <w:p w14:paraId="76F16F1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косое положение плода</w:t>
      </w:r>
    </w:p>
    <w:p w14:paraId="27403DE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поперечное положение плода</w:t>
      </w:r>
    </w:p>
    <w:p w14:paraId="669340F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в) продольное положение плода</w:t>
      </w:r>
    </w:p>
    <w:p w14:paraId="3A31696D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13.Прерывание трубной беременности по типу трубного аборта происходит чаше в сроке  беременности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4A65EEE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11-12 недель </w:t>
      </w:r>
    </w:p>
    <w:p w14:paraId="4D948C41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9-10 недель </w:t>
      </w:r>
    </w:p>
    <w:p w14:paraId="56D57181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7-8 недель </w:t>
      </w:r>
    </w:p>
    <w:p w14:paraId="55703E2D" w14:textId="77777777" w:rsidR="00AA272B" w:rsidRPr="007D2B5D" w:rsidRDefault="00AA272B" w:rsidP="00AA272B">
      <w:pPr>
        <w:tabs>
          <w:tab w:val="left" w:pos="23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4-6 недель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4E0E15CB" w14:textId="77777777" w:rsidR="00AA272B" w:rsidRPr="007D2B5D" w:rsidRDefault="00AA272B" w:rsidP="00AA272B">
      <w:pPr>
        <w:tabs>
          <w:tab w:val="left" w:pos="42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14. Первый период родов (раскрытие шейки матки) у первородящей длится  </w:t>
      </w:r>
    </w:p>
    <w:p w14:paraId="0D66F799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а) 10-30 минут;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</w:t>
      </w:r>
    </w:p>
    <w:p w14:paraId="42355CCF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б)  1-2 часа;        </w:t>
      </w:r>
    </w:p>
    <w:p w14:paraId="14363BD5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в)  6-10 часов;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7FA20A8E" w14:textId="77777777" w:rsidR="00AA272B" w:rsidRPr="007D2B5D" w:rsidRDefault="00AA272B" w:rsidP="00AA272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г) сутки.</w:t>
      </w:r>
    </w:p>
    <w:p w14:paraId="067BE1E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Calibri" w:eastAsia="Calibri" w:hAnsi="Calibri" w:cs="Times New Roman"/>
          <w:b/>
          <w:bCs/>
          <w:sz w:val="20"/>
          <w:szCs w:val="20"/>
          <w:lang w:bidi="en-US"/>
        </w:rPr>
        <w:t>15. Предлежание плаценты можно предполагать в случае:</w:t>
      </w:r>
    </w:p>
    <w:p w14:paraId="5996E9C8" w14:textId="77777777" w:rsidR="00AA272B" w:rsidRPr="007D2B5D" w:rsidRDefault="00AA272B" w:rsidP="00AA272B">
      <w:pPr>
        <w:spacing w:after="0" w:line="240" w:lineRule="auto"/>
        <w:rPr>
          <w:rFonts w:ascii="Calibri" w:eastAsia="Calibri" w:hAnsi="Calibri" w:cs="Times New Roman"/>
          <w:b/>
          <w:bCs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дородового излитая вод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>б)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если при пальпации неясна предлежащая часть плода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 xml:space="preserve"> в)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несоответствия высоты стояния дна матки сроку беременности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кровяных выделений из половых путей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br/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острой боли в животе</w:t>
      </w:r>
    </w:p>
    <w:p w14:paraId="0D938FB3" w14:textId="77777777" w:rsidR="00AA272B" w:rsidRPr="007D2B5D" w:rsidRDefault="00AA272B" w:rsidP="00AA272B">
      <w:pPr>
        <w:spacing w:after="0" w:line="240" w:lineRule="auto"/>
        <w:rPr>
          <w:rFonts w:ascii="Calibri" w:eastAsia="Calibri" w:hAnsi="Calibri" w:cs="Times New Roman"/>
          <w:lang w:bidi="en-US"/>
        </w:rPr>
      </w:pPr>
      <w:r w:rsidRPr="007D2B5D">
        <w:rPr>
          <w:rFonts w:ascii="Calibri" w:eastAsia="Calibri" w:hAnsi="Calibri" w:cs="Times New Roman"/>
          <w:b/>
          <w:bCs/>
          <w:sz w:val="20"/>
          <w:szCs w:val="20"/>
          <w:lang w:bidi="en-US"/>
        </w:rPr>
        <w:t>16. Наиболее частой формой послеродовой инфекции является: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>а)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мастит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>б)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тромбофлебит</w:t>
      </w:r>
    </w:p>
    <w:p w14:paraId="70FC8B0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 xml:space="preserve"> в)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эндометрит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 xml:space="preserve"> г)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септический шок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br/>
        <w:t xml:space="preserve"> д)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val="en-US" w:bidi="en-US"/>
        </w:rPr>
        <w:t> 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перитонит</w:t>
      </w:r>
    </w:p>
    <w:p w14:paraId="236EBD46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17. Для преэклампсии характерно</w:t>
      </w:r>
    </w:p>
    <w:p w14:paraId="6A5FFA9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головная боль, мелькание мушек; </w:t>
      </w:r>
    </w:p>
    <w:p w14:paraId="7F1CB29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судороги;</w:t>
      </w:r>
    </w:p>
    <w:p w14:paraId="0AFB445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повышение температуры;</w:t>
      </w:r>
    </w:p>
    <w:p w14:paraId="647A559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обезвоживание организма.</w:t>
      </w:r>
    </w:p>
    <w:p w14:paraId="443339DB" w14:textId="77777777" w:rsidR="00AA272B" w:rsidRPr="007D2B5D" w:rsidRDefault="00AA272B" w:rsidP="00AA272B">
      <w:pPr>
        <w:tabs>
          <w:tab w:val="left" w:pos="-12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18.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Интенсивную терапию  позднего токсикоза беременных  следует начинать с   внутривенного  введения: </w:t>
      </w:r>
    </w:p>
    <w:p w14:paraId="7C3F6DE2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а)   хлорида кальция;</w:t>
      </w:r>
    </w:p>
    <w:p w14:paraId="2867637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б)   эуфиллина;</w:t>
      </w:r>
    </w:p>
    <w:p w14:paraId="215EFF6E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в)  сернокислой магнезии;</w:t>
      </w:r>
    </w:p>
    <w:p w14:paraId="5479F1D5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г)   глюкокортикоидных гормонов;</w:t>
      </w:r>
    </w:p>
    <w:p w14:paraId="653F4E2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д)  диуретиков.</w:t>
      </w:r>
    </w:p>
    <w:p w14:paraId="48A6C700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Осложнение, возникающее при анемии беременных:</w:t>
      </w:r>
    </w:p>
    <w:p w14:paraId="412D1CB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гестоз</w:t>
      </w:r>
    </w:p>
    <w:p w14:paraId="7AB4ABB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невынашивание плода</w:t>
      </w:r>
    </w:p>
    <w:p w14:paraId="002D887F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перенашивание плода</w:t>
      </w:r>
    </w:p>
    <w:p w14:paraId="6DDA15F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кровотечение в родах</w:t>
      </w:r>
    </w:p>
    <w:p w14:paraId="6289E73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20. Абсолютный признак  нарушенной внематочной беременности:</w:t>
      </w:r>
    </w:p>
    <w:p w14:paraId="5F79326D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схваткообразные боли внизу живота;</w:t>
      </w: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ab/>
      </w:r>
    </w:p>
    <w:p w14:paraId="479077E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позывы на рвоту;</w:t>
      </w:r>
    </w:p>
    <w:p w14:paraId="0C55DAB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снижение АД;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4B4CF4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повышение АД.</w:t>
      </w:r>
    </w:p>
    <w:p w14:paraId="3781FD50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21. Абсолютным признаком начавшегося выкидыша является:</w:t>
      </w:r>
    </w:p>
    <w:p w14:paraId="10DFCA5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повышение температуры тела до 39 градусов;</w:t>
      </w:r>
    </w:p>
    <w:p w14:paraId="7461609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схваткообразные боли внизу живота;</w:t>
      </w:r>
    </w:p>
    <w:p w14:paraId="56C4430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рвота;</w:t>
      </w:r>
    </w:p>
    <w:p w14:paraId="424CFF4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кровянистые выделения из половых путей;</w:t>
      </w:r>
    </w:p>
    <w:p w14:paraId="1EEADB9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схватки с маточным кровотечением.</w:t>
      </w:r>
    </w:p>
    <w:p w14:paraId="32F695DB" w14:textId="77777777" w:rsidR="00AA272B" w:rsidRPr="007D2B5D" w:rsidRDefault="00AA272B" w:rsidP="00AA272B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22. Острая гипоксия плода развивается в результат </w:t>
      </w:r>
    </w:p>
    <w:p w14:paraId="38DFCB46" w14:textId="77777777" w:rsidR="00AA272B" w:rsidRPr="007D2B5D" w:rsidRDefault="00AA272B" w:rsidP="00AA272B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тугого обвития пуповины;</w:t>
      </w:r>
    </w:p>
    <w:p w14:paraId="7C8618A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сердечно-сосудистого заболевания матери;</w:t>
      </w:r>
    </w:p>
    <w:p w14:paraId="3F6D229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слабости родовой деятельности;</w:t>
      </w:r>
    </w:p>
    <w:p w14:paraId="58D536B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из-за серологической несовместимости крови матери и плода.</w:t>
      </w:r>
    </w:p>
    <w:p w14:paraId="06A0592E" w14:textId="77777777" w:rsidR="00AA272B" w:rsidRPr="007D2B5D" w:rsidRDefault="00AA272B" w:rsidP="00AA272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23. Преждевременными  считаются роды, наступившие на сроке  беременности:</w:t>
      </w:r>
    </w:p>
    <w:p w14:paraId="5089FF9E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до 37 недель;</w:t>
      </w:r>
    </w:p>
    <w:p w14:paraId="59203C4B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до 38 недель;</w:t>
      </w:r>
    </w:p>
    <w:p w14:paraId="44B5F8AA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до 39 недель;</w:t>
      </w:r>
    </w:p>
    <w:p w14:paraId="14116F6C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до 40 недель.</w:t>
      </w:r>
    </w:p>
    <w:p w14:paraId="7BEC37A8" w14:textId="77777777" w:rsidR="00AA272B" w:rsidRPr="007D2B5D" w:rsidRDefault="00AA272B" w:rsidP="00AA272B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 Распределите  симптомы  преэклампсии ( 1)   и эклампсии (2 ):</w:t>
      </w:r>
    </w:p>
    <w:p w14:paraId="3020156E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головная боль;</w:t>
      </w:r>
    </w:p>
    <w:p w14:paraId="59E2D7EE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б)  мелькание мушек перед глазами;</w:t>
      </w:r>
    </w:p>
    <w:p w14:paraId="6E829D6D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потеря сознания</w:t>
      </w:r>
    </w:p>
    <w:p w14:paraId="23DE41E1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 судороги</w:t>
      </w:r>
    </w:p>
    <w:p w14:paraId="2092222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25.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Эклампсию необходимо дифференцировать с</w:t>
      </w:r>
    </w:p>
    <w:p w14:paraId="21348AE8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эпилепсией;</w:t>
      </w:r>
    </w:p>
    <w:p w14:paraId="77C1B939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б)  менингитом;</w:t>
      </w:r>
    </w:p>
    <w:p w14:paraId="5DEBC2D4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в)  судорожным гипертоническим кризом;</w:t>
      </w:r>
    </w:p>
    <w:p w14:paraId="389E3A6C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г)  синдромом Морганьи-Адамса-Стокса;</w:t>
      </w:r>
    </w:p>
    <w:p w14:paraId="2934214B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д)  обмороком</w:t>
      </w:r>
    </w:p>
    <w:p w14:paraId="4FEE0ED7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 К  характерным начальным признакам преждевременной отслойки нормально расположенной</w:t>
      </w:r>
    </w:p>
    <w:p w14:paraId="7ABC2AB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плаценты относится</w:t>
      </w:r>
    </w:p>
    <w:p w14:paraId="1FBF9BC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появление безболезненных алых кровянистых выделений из влагалища</w:t>
      </w:r>
    </w:p>
    <w:p w14:paraId="14C8E1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развитие судорог</w:t>
      </w:r>
    </w:p>
    <w:p w14:paraId="798F8AB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сохранение нормальной частоты сердечных сокращений плода</w:t>
      </w:r>
    </w:p>
    <w:p w14:paraId="12C8D3D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геморрагический шок</w:t>
      </w:r>
    </w:p>
    <w:p w14:paraId="3D72A3DC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д). резкая боль при мочеиспускании</w:t>
      </w:r>
    </w:p>
    <w:p w14:paraId="72050BD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 Первый период родов (период раскрытия) характеризуется</w:t>
      </w:r>
    </w:p>
    <w:p w14:paraId="46A3CD3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наличием регулярных схваток</w:t>
      </w:r>
    </w:p>
    <w:p w14:paraId="15045A9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наличием потуг</w:t>
      </w:r>
    </w:p>
    <w:p w14:paraId="6313779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прорезыванием головки плода</w:t>
      </w:r>
    </w:p>
    <w:p w14:paraId="7CDFD2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г). рождением плода</w:t>
      </w:r>
    </w:p>
    <w:p w14:paraId="31AB4CE6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д). рождением плаценты</w:t>
      </w:r>
    </w:p>
    <w:p w14:paraId="13B1F0F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Второй период родов  завершается</w:t>
      </w:r>
    </w:p>
    <w:p w14:paraId="2C77072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появлением регулярных схваток</w:t>
      </w:r>
    </w:p>
    <w:p w14:paraId="6D5A5CE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появлением потуг</w:t>
      </w:r>
    </w:p>
    <w:p w14:paraId="3EABD04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прорезыванием головки плода</w:t>
      </w:r>
    </w:p>
    <w:p w14:paraId="606322D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рождением плода</w:t>
      </w:r>
    </w:p>
    <w:p w14:paraId="563D7304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д). рождением плаценты</w:t>
      </w:r>
    </w:p>
    <w:p w14:paraId="0E724E8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29. При родах на догоспитальном этапе пережатие и рассечение пуповины</w:t>
      </w:r>
    </w:p>
    <w:p w14:paraId="523B3E0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не проводится до госпитализации в акушерский стационар</w:t>
      </w:r>
    </w:p>
    <w:p w14:paraId="45C65F3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проводится сразу после рождения ребенка</w:t>
      </w:r>
    </w:p>
    <w:p w14:paraId="66408D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показано только после рождения последа</w:t>
      </w:r>
    </w:p>
    <w:p w14:paraId="558D388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противопоказано при оценке состояния новорожденного менее 3 баллов по шкале Апгар</w:t>
      </w:r>
    </w:p>
    <w:p w14:paraId="25BF912E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д).должно сопровождаться обязательным проведением закисно-кислородной анальгезии родильницы</w:t>
      </w:r>
    </w:p>
    <w:p w14:paraId="4131534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 При приеме родов на догоспитальном этапе фельдшер  должен</w:t>
      </w:r>
    </w:p>
    <w:p w14:paraId="1C547BC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придать роженице положение на спине с валиком под тазом, с согнутыми в коленях и широко разведенными ногами</w:t>
      </w:r>
    </w:p>
    <w:p w14:paraId="701E130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обработать наружные половые органы роженицы и руки медицинского персонала дезинфицирующим  раствором</w:t>
      </w:r>
    </w:p>
    <w:p w14:paraId="4CCBFBA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при прорезывании головки произвести защиту промежности с бережным выведением головки плода из  родовых путей</w:t>
      </w:r>
    </w:p>
    <w:p w14:paraId="48824442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г). провести ручное отделение последа</w:t>
      </w:r>
    </w:p>
    <w:p w14:paraId="488164DA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31.  Матка приобретает форму песочных часов</w:t>
      </w:r>
    </w:p>
    <w:p w14:paraId="2706E6F9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а) после отделения последа;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   </w:t>
      </w:r>
    </w:p>
    <w:p w14:paraId="4ED7A7E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б) во время нормальной схватки;</w:t>
      </w:r>
    </w:p>
    <w:p w14:paraId="4250899B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в) после разрыва;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26BBC67E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г) при угрозе разрыва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>.</w:t>
      </w:r>
    </w:p>
    <w:p w14:paraId="0CBA98AF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32.  При маточном кровотечении в результате остатков плодного яйца после искусственного   аборта следует: </w:t>
      </w:r>
    </w:p>
    <w:p w14:paraId="6D801AEF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а) ввести средства, сокращающие матку и гемостатические препараты, рекомендовать пациентке обратиться в женскую консультацию; </w:t>
      </w:r>
    </w:p>
    <w:p w14:paraId="669626D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б) ввести средства, сокращающие матку и направить  пациентку в женскую консультацию;</w:t>
      </w:r>
    </w:p>
    <w:p w14:paraId="295D65E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в) госпитализировать в стационар, имеющий гинекологическое отделение;</w:t>
      </w:r>
    </w:p>
    <w:p w14:paraId="7F1BB159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г) госпитализировать в стационар, где  проводился  аборт.</w:t>
      </w:r>
    </w:p>
    <w:p w14:paraId="646FA063" w14:textId="77777777" w:rsidR="00AA272B" w:rsidRPr="007D2B5D" w:rsidRDefault="00AA272B" w:rsidP="00AA272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33. Сколько времени нужно ждать  рождения последа при удовлетворительном  состоянии   роженицы и отсутствии кровотечения?</w:t>
      </w:r>
    </w:p>
    <w:p w14:paraId="2968D5F3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   1 час;</w:t>
      </w:r>
    </w:p>
    <w:p w14:paraId="35E498E7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б)   2 часа;</w:t>
      </w:r>
    </w:p>
    <w:p w14:paraId="1DCAB6A7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в)   30 минут;</w:t>
      </w:r>
    </w:p>
    <w:p w14:paraId="04CDEB41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г)   10 минут. </w:t>
      </w:r>
    </w:p>
    <w:p w14:paraId="6AC6D422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34.  Физиологическая кровопотеря в родах не должна превышать: </w:t>
      </w:r>
    </w:p>
    <w:p w14:paraId="68C50D0B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а)  100-150 мл</w:t>
      </w:r>
    </w:p>
    <w:p w14:paraId="6A924007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б)  250-300 мл;</w:t>
      </w:r>
    </w:p>
    <w:p w14:paraId="07AF2F01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в)  500-600 мл;</w:t>
      </w:r>
    </w:p>
    <w:p w14:paraId="66AAE066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г)   50 мл.</w:t>
      </w:r>
    </w:p>
    <w:p w14:paraId="446F9B3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35.  При послеродовом кровотечении, обусловленном гипотонией матки, на догоспитальном этапе необходимо </w:t>
      </w:r>
    </w:p>
    <w:p w14:paraId="08A392D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проводить наружный массаж матки через переднюю брюшную стенку</w:t>
      </w:r>
    </w:p>
    <w:p w14:paraId="0644D22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однократно ввести окситоцин</w:t>
      </w:r>
    </w:p>
    <w:p w14:paraId="193E83F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выполнить тугую тампонаду полости матки</w:t>
      </w:r>
    </w:p>
    <w:p w14:paraId="0E59B99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обеспечить экстренную госпитализацию в ближайший акушерский стационар на фоне проведения  инфузионной терапии</w:t>
      </w:r>
    </w:p>
    <w:p w14:paraId="23313F9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36.  Для определения состояния новорожденного по шкале Апгар оценивается </w:t>
      </w:r>
    </w:p>
    <w:p w14:paraId="3361D2C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сердцебиение</w:t>
      </w:r>
    </w:p>
    <w:p w14:paraId="4AE11D3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дыхание</w:t>
      </w:r>
    </w:p>
    <w:p w14:paraId="392A0AB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артериальное давление</w:t>
      </w:r>
    </w:p>
    <w:p w14:paraId="1CEACD01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окраска кожи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76C758C1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мышечный тонус</w:t>
      </w:r>
    </w:p>
    <w:p w14:paraId="58A4E98F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е) рефлексы</w:t>
      </w:r>
    </w:p>
    <w:p w14:paraId="49A1001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  К  характерным проявлениям разрыва трубы при внематочной беременности относится</w:t>
      </w:r>
    </w:p>
    <w:p w14:paraId="408E71B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отрицательный результат теста на беременность</w:t>
      </w:r>
    </w:p>
    <w:p w14:paraId="33AC514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появление безболезненных обильных кровянистых выделений из половых путей</w:t>
      </w:r>
    </w:p>
    <w:p w14:paraId="74B67FD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в). боль при мочеиспускании</w:t>
      </w:r>
    </w:p>
    <w:p w14:paraId="1853F2D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lastRenderedPageBreak/>
        <w:t>г). прогрессирование признаков острой кровопотери</w:t>
      </w:r>
    </w:p>
    <w:p w14:paraId="6796F1F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высокая температура тела</w:t>
      </w:r>
    </w:p>
    <w:p w14:paraId="24CCCFB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38. Догоспитальная тактика при нарушенной внематочной беременности включает</w:t>
      </w:r>
    </w:p>
    <w:p w14:paraId="6048A00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экстренную госпитализацию в гинекологическое отделение стационара без дополнительных        лечебных  мероприятий</w:t>
      </w:r>
    </w:p>
    <w:p w14:paraId="5D30078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экстренную госпитализацию в гинекологическое отделение стационара на фоне оксигенотерапии</w:t>
      </w:r>
    </w:p>
    <w:p w14:paraId="169CCD5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экстренную госпитализацию в гинекологическое отделение стационара на фоне поддерживающей   инфузионной терапии и оксигенотерапии</w:t>
      </w:r>
    </w:p>
    <w:p w14:paraId="187E1E2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обезболивание, госпитализацию в гинекологическое отделение стационара на фоне     поддерживающей инфузионной терапии</w:t>
      </w:r>
    </w:p>
    <w:p w14:paraId="39589E8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д). введение сокрашающих матку средств (окситоцин), госпитализацию в гинекологическое  отделение  стационара на фоне поддерживающей инфузионной терапии</w:t>
      </w:r>
    </w:p>
    <w:p w14:paraId="17C7913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39.  Абсолютным признаком острого пельвиоперитонита является:</w:t>
      </w:r>
    </w:p>
    <w:p w14:paraId="5E1BC15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боль в животе;</w:t>
      </w:r>
    </w:p>
    <w:p w14:paraId="69D48A2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положительный симптом Щеткина-Блюмберга;</w:t>
      </w:r>
    </w:p>
    <w:p w14:paraId="19C4134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обильные гнойные бели.</w:t>
      </w:r>
    </w:p>
    <w:p w14:paraId="1224EF0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40. Рациональная догоспитальная тактика при начавшемс я аборте включает</w:t>
      </w:r>
    </w:p>
    <w:p w14:paraId="2DF29DA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а). рекомендацию соблюдения постельного режима, "актив" в женскую консультацию</w:t>
      </w:r>
    </w:p>
    <w:p w14:paraId="4F97262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введение сокрашающих матку средств (окситоцин) повторный осмотр через 2 часа</w:t>
      </w:r>
    </w:p>
    <w:p w14:paraId="749E694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госпитализацию в гинекологическое отделение стационара</w:t>
      </w:r>
    </w:p>
    <w:p w14:paraId="7C397F7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введение сокрашающих матку средств (окситоцин) госпитализацию в гинекологическое   отделение  стационар</w:t>
      </w:r>
    </w:p>
    <w:p w14:paraId="6ADD0333" w14:textId="77777777" w:rsidR="00AA272B" w:rsidRPr="007D2B5D" w:rsidRDefault="00AA272B" w:rsidP="00AA272B">
      <w:pPr>
        <w:spacing w:after="20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10. Отоларингология  и офтальмология</w:t>
      </w:r>
    </w:p>
    <w:p w14:paraId="3BD0B01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1.  О развитии паратонзилярного абсцесса у больного с ангиной  свидетельствует:</w:t>
      </w:r>
    </w:p>
    <w:p w14:paraId="50013AA6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боль в горле при глотании;</w:t>
      </w:r>
    </w:p>
    <w:p w14:paraId="5A33E4A5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б)  першение в горле;</w:t>
      </w:r>
    </w:p>
    <w:p w14:paraId="13D76ED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в)  ограничение отрывания  рта;</w:t>
      </w:r>
    </w:p>
    <w:p w14:paraId="4AC3692C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г)   гнусавость голоса;</w:t>
      </w:r>
    </w:p>
    <w:p w14:paraId="45A692A1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односторонний отек слизистой оболочки зева</w:t>
      </w:r>
    </w:p>
    <w:p w14:paraId="2253F59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2.  Для клинической картины  стенозирующего  ларинготрахеита  характерно:</w:t>
      </w:r>
    </w:p>
    <w:p w14:paraId="0A0095A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развивается на фоне ОРВИ и при аллергиях;</w:t>
      </w:r>
    </w:p>
    <w:p w14:paraId="537A7A5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чаще болеют люди пожилого возраста;</w:t>
      </w:r>
    </w:p>
    <w:p w14:paraId="1CB5394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чаще болеют дети;</w:t>
      </w:r>
    </w:p>
    <w:p w14:paraId="6F63E79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лающий кашель;</w:t>
      </w:r>
    </w:p>
    <w:p w14:paraId="66B82A3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экспираторная одышка;</w:t>
      </w:r>
    </w:p>
    <w:p w14:paraId="4237D61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стридорозное дыхание</w:t>
      </w:r>
    </w:p>
    <w:p w14:paraId="731D425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3.  При оказании неотложной помощи больному со стенозом гортани необходимо применить:</w:t>
      </w:r>
    </w:p>
    <w:p w14:paraId="4485F0F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преднизолон; </w:t>
      </w:r>
    </w:p>
    <w:p w14:paraId="617A485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б)  ингаляция увлажненного кислорода;</w:t>
      </w:r>
    </w:p>
    <w:p w14:paraId="2B35065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супрастин; </w:t>
      </w:r>
    </w:p>
    <w:p w14:paraId="2C4048C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морфин;</w:t>
      </w:r>
    </w:p>
    <w:p w14:paraId="39352E6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эуфиллин;</w:t>
      </w:r>
    </w:p>
    <w:p w14:paraId="4842B23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е) нафтизин</w:t>
      </w:r>
    </w:p>
    <w:p w14:paraId="41BAA3D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ё) будесонид </w:t>
      </w:r>
    </w:p>
    <w:p w14:paraId="302B749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4.  Инородное тело в наружном  слуховом проходе удаляется</w:t>
      </w:r>
    </w:p>
    <w:p w14:paraId="0E24EC1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с помощью пинцета;</w:t>
      </w:r>
    </w:p>
    <w:p w14:paraId="39823EB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путем промывания слухового прохода; </w:t>
      </w:r>
    </w:p>
    <w:p w14:paraId="54ADD9B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инородное тело не удаляется, больной госпитализируется для осмотра ЛОР-врача</w:t>
      </w:r>
    </w:p>
    <w:p w14:paraId="2C850689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5.  При наличии  инородного тела носа на догоспитальном этапе  больному показано </w:t>
      </w:r>
    </w:p>
    <w:p w14:paraId="0658883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удаление инородного тела тупым крючком;</w:t>
      </w:r>
    </w:p>
    <w:p w14:paraId="0D6D922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попытка удаления инородного тела высмаркиванием</w:t>
      </w:r>
    </w:p>
    <w:p w14:paraId="3F8C872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6.  Перед попыткой  удаления инородного тела  из носа путем высмаркивания необходимо </w:t>
      </w:r>
    </w:p>
    <w:p w14:paraId="0D2AE59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придать больному горизонтальное положение;</w:t>
      </w:r>
    </w:p>
    <w:p w14:paraId="41B6078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закапать в носовой ход  сосудосуживающие капли;</w:t>
      </w:r>
    </w:p>
    <w:p w14:paraId="7F4B98A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в)  предупредить о необходимости  производить вдох только через рот;</w:t>
      </w:r>
    </w:p>
    <w:p w14:paraId="122D7F3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выполнить ингаляцию кислорода в течение  5 минут.</w:t>
      </w:r>
    </w:p>
    <w:p w14:paraId="767539F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7. Экстренная медицинская помощь при  носовом кровотечении заключается </w:t>
      </w:r>
    </w:p>
    <w:p w14:paraId="0A3D974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контроль   артериального давления;</w:t>
      </w:r>
    </w:p>
    <w:p w14:paraId="77E1D4B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 контроль артериального давления и холод на переносицу;</w:t>
      </w:r>
    </w:p>
    <w:p w14:paraId="2DAA3A5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в)  контроль артериального давления, холод на переносицу, тампонада носовых ходов;</w:t>
      </w:r>
    </w:p>
    <w:p w14:paraId="768DB92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ничего из перечисленного.</w:t>
      </w:r>
    </w:p>
    <w:p w14:paraId="3605164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8.  Причиной носового кровотечения может быть</w:t>
      </w:r>
    </w:p>
    <w:p w14:paraId="7C34D7F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а)   артериальная гипотензия;</w:t>
      </w:r>
    </w:p>
    <w:p w14:paraId="124D2832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б)   анафилактический шок;</w:t>
      </w:r>
    </w:p>
    <w:p w14:paraId="350BD28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травма носа</w:t>
      </w:r>
    </w:p>
    <w:p w14:paraId="2197EF51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г)   повышение АД, </w:t>
      </w:r>
    </w:p>
    <w:p w14:paraId="5CC4B657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д)  тромбоцитопения,  </w:t>
      </w:r>
    </w:p>
    <w:p w14:paraId="0193FF20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е)  гемофилия, </w:t>
      </w:r>
    </w:p>
    <w:p w14:paraId="25AF2819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ё)  повышенная свертываемость крови.</w:t>
      </w:r>
    </w:p>
    <w:p w14:paraId="4BA206C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9. Носовое кровотечение необходимо дифференцировать со следующими состояниями:</w:t>
      </w:r>
    </w:p>
    <w:p w14:paraId="21EAA80B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кровотечением из варикозно-расширенных вен пищевода;</w:t>
      </w:r>
    </w:p>
    <w:p w14:paraId="423D828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б)  кровотечением  при переломах основания черепа;</w:t>
      </w:r>
    </w:p>
    <w:p w14:paraId="4CC4D799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   в)  легочным кровотечением;</w:t>
      </w:r>
    </w:p>
    <w:p w14:paraId="368FD3A9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г)   желудочным кровотечением</w:t>
      </w:r>
    </w:p>
    <w:p w14:paraId="46B7D46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10. Самый частый вид абсцессов глотки у взрослых:</w:t>
      </w:r>
    </w:p>
    <w:p w14:paraId="155B9337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а)   заглоточный;</w:t>
      </w:r>
    </w:p>
    <w:p w14:paraId="752B4FC3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паратонзилярный;</w:t>
      </w:r>
    </w:p>
    <w:p w14:paraId="199FE12E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в)   парафарингеальный;</w:t>
      </w:r>
    </w:p>
    <w:p w14:paraId="258E6692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г)   сублингвальный.</w:t>
      </w:r>
    </w:p>
    <w:p w14:paraId="6301C61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11. Симптомы острого среднего отита:</w:t>
      </w:r>
    </w:p>
    <w:p w14:paraId="5619D632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а)   боль в ухе;</w:t>
      </w:r>
    </w:p>
    <w:p w14:paraId="383B1495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б)   боли в ухе, потеря слуха;</w:t>
      </w:r>
    </w:p>
    <w:p w14:paraId="4D91587E" w14:textId="77777777" w:rsidR="00AA272B" w:rsidRPr="007D2B5D" w:rsidRDefault="00AA272B" w:rsidP="00AA272B">
      <w:pPr>
        <w:shd w:val="clear" w:color="auto" w:fill="FFFFFF"/>
        <w:spacing w:after="0" w:line="240" w:lineRule="auto"/>
        <w:ind w:hanging="426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  боли в ухе, потеря слуха, гноетечение;</w:t>
      </w:r>
    </w:p>
    <w:p w14:paraId="5BFCB4B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bidi="en-US"/>
        </w:rPr>
        <w:t>12. При  наличии инородного тела дыхательных путей с нарушениями дыхания фельдшер  должен</w:t>
      </w:r>
    </w:p>
    <w:p w14:paraId="08AE7DC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а)  экстренно госпитализировать пострадавшего в стационар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на фоне проведения оксигенотерапии</w:t>
      </w: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     без попыток удаления инородного тела;</w:t>
      </w:r>
    </w:p>
    <w:p w14:paraId="291BB08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  выполнить прием Геймлиха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;</w:t>
      </w:r>
    </w:p>
    <w:p w14:paraId="264F18B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 xml:space="preserve">в)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произвести коникотомию перед транспортировкой;</w:t>
      </w:r>
    </w:p>
    <w:p w14:paraId="4373BB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вызвать «на себя»  бригаду СМП.</w:t>
      </w:r>
    </w:p>
    <w:p w14:paraId="49E974F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13.  Острая боль в глазном яблоке, нарушение зрения, отечность век – характерные признаки:</w:t>
      </w:r>
    </w:p>
    <w:p w14:paraId="1C3864E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острого нарушения мозгового кровообращения;</w:t>
      </w:r>
    </w:p>
    <w:p w14:paraId="3A837E2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острого приступа глаукомы;</w:t>
      </w:r>
    </w:p>
    <w:p w14:paraId="618AA92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острого гайморита;</w:t>
      </w:r>
    </w:p>
    <w:p w14:paraId="1F873B7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мигрени.</w:t>
      </w:r>
    </w:p>
    <w:p w14:paraId="2201345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14. Аллергический отек век характеризуется всеми симптомами, кроме</w:t>
      </w:r>
    </w:p>
    <w:p w14:paraId="234123CE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внезапного появления и исчезновения  отека;</w:t>
      </w:r>
    </w:p>
    <w:p w14:paraId="15074C8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бывает чаще односторонний;</w:t>
      </w:r>
    </w:p>
    <w:p w14:paraId="540FEE2C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обычно проявляется на верхнем веке;  </w:t>
      </w:r>
    </w:p>
    <w:p w14:paraId="0230F5FD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выраженных субъективных ощущений.</w:t>
      </w:r>
    </w:p>
    <w:p w14:paraId="2B59A2E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15. Средство неотложной помощи  при развитии</w:t>
      </w:r>
    </w:p>
    <w:p w14:paraId="28CA85E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острого приступа глаукомы;</w:t>
      </w:r>
    </w:p>
    <w:p w14:paraId="7C7EE80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острого  конъюнктивита;</w:t>
      </w:r>
    </w:p>
    <w:p w14:paraId="2B98F00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острого иридоциклита   </w:t>
      </w:r>
    </w:p>
    <w:p w14:paraId="253BE92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1. Атропин                      </w:t>
      </w:r>
    </w:p>
    <w:p w14:paraId="066D072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2. Пилокарпин                 </w:t>
      </w:r>
    </w:p>
    <w:p w14:paraId="1FB8A95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3. Сульфацил натрия     </w:t>
      </w:r>
    </w:p>
    <w:p w14:paraId="0A45CC6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16. При остром приступе глаукомы характерны все жалобы</w:t>
      </w:r>
    </w:p>
    <w:p w14:paraId="32BF0B58" w14:textId="77777777" w:rsidR="00AA272B" w:rsidRPr="007D2B5D" w:rsidRDefault="00AA272B" w:rsidP="00AA272B">
      <w:pPr>
        <w:spacing w:after="0" w:line="240" w:lineRule="auto"/>
        <w:ind w:hanging="142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боль в глазу;</w:t>
      </w:r>
    </w:p>
    <w:p w14:paraId="662301D6" w14:textId="77777777" w:rsidR="00AA272B" w:rsidRPr="007D2B5D" w:rsidRDefault="00AA272B" w:rsidP="00AA272B">
      <w:pPr>
        <w:spacing w:after="0" w:line="240" w:lineRule="auto"/>
        <w:ind w:hanging="142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б)  затуманивание зрения;</w:t>
      </w:r>
    </w:p>
    <w:p w14:paraId="680A6AE5" w14:textId="77777777" w:rsidR="00AA272B" w:rsidRPr="007D2B5D" w:rsidRDefault="00AA272B" w:rsidP="00AA272B">
      <w:pPr>
        <w:spacing w:after="0" w:line="240" w:lineRule="auto"/>
        <w:ind w:left="426" w:hanging="568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узкий зрачок, не реагирующий на свет;</w:t>
      </w:r>
    </w:p>
    <w:p w14:paraId="72B3D291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г)   повышенное напряжение глазного яблока </w:t>
      </w:r>
    </w:p>
    <w:p w14:paraId="77A1FCC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17. Больной 30 лет жалуется на резкое снижение зрения,  сужение полей зрения, выпадение полей зрения. Данные жалобы появились после  лечения у оториноларинголога по поводу  гнойно-серозных выделений из носа. Предположительный диагноз:</w:t>
      </w:r>
    </w:p>
    <w:p w14:paraId="1C6B8B74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отслойка сетчатки;</w:t>
      </w:r>
    </w:p>
    <w:p w14:paraId="64D1B249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нарушение кровообращения в сонной артерии;</w:t>
      </w:r>
    </w:p>
    <w:p w14:paraId="5BB18FDB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неврит зрительного нерва;</w:t>
      </w:r>
    </w:p>
    <w:p w14:paraId="45E8AFA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спазм центральной артерии сетчатки.  </w:t>
      </w:r>
    </w:p>
    <w:p w14:paraId="0AA6A2FC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18. Приступ глаукомы провоцируют:</w:t>
      </w:r>
    </w:p>
    <w:p w14:paraId="35C75BD0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прием большого количества жидкости;</w:t>
      </w:r>
    </w:p>
    <w:p w14:paraId="3C1A123B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б)  кортикостероиды;</w:t>
      </w:r>
    </w:p>
    <w:p w14:paraId="4F3A28D7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атропин;</w:t>
      </w:r>
    </w:p>
    <w:p w14:paraId="053D9DEB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  пилокарпин.</w:t>
      </w:r>
    </w:p>
    <w:p w14:paraId="27E003BC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19. При глаукоме противопоказаны  лекарственные препараты</w:t>
      </w:r>
    </w:p>
    <w:p w14:paraId="57FC0216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клофелин;</w:t>
      </w:r>
    </w:p>
    <w:p w14:paraId="79E8E81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     б)  пилокарпин;</w:t>
      </w:r>
    </w:p>
    <w:p w14:paraId="771BF1D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атропин;</w:t>
      </w:r>
    </w:p>
    <w:p w14:paraId="06190C17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г)  нитраты</w:t>
      </w:r>
    </w:p>
    <w:p w14:paraId="09F17925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20.  Для острого нарушения кровообращения в центральной артерии сетчатки верно </w:t>
      </w:r>
    </w:p>
    <w:p w14:paraId="0FC1290E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 внезапное начало;</w:t>
      </w:r>
    </w:p>
    <w:p w14:paraId="0050C2CD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б)  одностороннее поражение;</w:t>
      </w:r>
    </w:p>
    <w:p w14:paraId="354DD53E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в)   внезапная потеря зрения;</w:t>
      </w:r>
    </w:p>
    <w:p w14:paraId="05FA69CB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г)   прогноз благоприятный</w:t>
      </w:r>
    </w:p>
    <w:p w14:paraId="72B9506F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21.Молодой человек, страдающий близорукостью, после прыжка с высоты отметил кратковременное появление перед глазами искрящихся точек,  « завесу» перед левым глазом, искажение предметов.  Предположительный диагноз?</w:t>
      </w:r>
    </w:p>
    <w:p w14:paraId="4A4F9B4C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подвывих хрусталика;</w:t>
      </w:r>
    </w:p>
    <w:p w14:paraId="6B059EE1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б)  спазм центральной артерии сетчатки;</w:t>
      </w:r>
    </w:p>
    <w:p w14:paraId="51AD09A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отслойка сетчатки;</w:t>
      </w:r>
    </w:p>
    <w:p w14:paraId="76577B44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  гемофтальм.</w:t>
      </w:r>
    </w:p>
    <w:p w14:paraId="1520E3BB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22.  Кровоизлияние в переднюю камеру глаза называется</w:t>
      </w:r>
    </w:p>
    <w:p w14:paraId="29CD328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гиперемия;</w:t>
      </w:r>
    </w:p>
    <w:p w14:paraId="40177A32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гемофтальм;</w:t>
      </w:r>
    </w:p>
    <w:p w14:paraId="5FB7A941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инъецированность сосудов склер</w:t>
      </w:r>
    </w:p>
    <w:p w14:paraId="23E4FB55" w14:textId="77777777" w:rsidR="00AA272B" w:rsidRPr="007D2B5D" w:rsidRDefault="00AA272B" w:rsidP="00AA272B">
      <w:pPr>
        <w:spacing w:after="0" w:line="240" w:lineRule="auto"/>
        <w:ind w:hanging="142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23. Тупая травма глаза приводит к  развитию симптомов:</w:t>
      </w:r>
    </w:p>
    <w:p w14:paraId="228AA1C1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отслойка сетчатки;</w:t>
      </w:r>
    </w:p>
    <w:p w14:paraId="3B6C3398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улучшению зрения</w:t>
      </w:r>
    </w:p>
    <w:p w14:paraId="410416D3" w14:textId="77777777" w:rsidR="00AA272B" w:rsidRPr="007D2B5D" w:rsidRDefault="00AA272B" w:rsidP="00AA272B">
      <w:pPr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в)  кровоизлияния под кожу век и конъюнктиву;</w:t>
      </w:r>
    </w:p>
    <w:p w14:paraId="54EC76DD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  анизокории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д) гемофтальм; </w:t>
      </w:r>
    </w:p>
    <w:p w14:paraId="0E98F0C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24. При проникающих ранениях глазного яблока необходимо: </w:t>
      </w:r>
    </w:p>
    <w:p w14:paraId="1C5AAD4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наложение  монокулярной повязки;</w:t>
      </w:r>
    </w:p>
    <w:p w14:paraId="5DB58D1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наложение бинокулярной повязки</w:t>
      </w:r>
    </w:p>
    <w:p w14:paraId="18F1F26A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повязку не накладывать</w:t>
      </w:r>
    </w:p>
    <w:p w14:paraId="14ED7E3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25. К признакам, отличающим проникающее ранение глазного яблока от непроникающего, относится</w:t>
      </w:r>
    </w:p>
    <w:p w14:paraId="760EBB5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зияющая рана на роговице</w:t>
      </w:r>
    </w:p>
    <w:p w14:paraId="2E35285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наличие выпавших внутренних оболочек и содержимого глаза на его поверхности</w:t>
      </w:r>
    </w:p>
    <w:p w14:paraId="485A16B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инородное тело внутри глаза</w:t>
      </w:r>
    </w:p>
    <w:p w14:paraId="4326DE7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г). слезотечение</w:t>
      </w:r>
    </w:p>
    <w:p w14:paraId="4530A5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26. В  догоспитальный объем медицинской помощи при проникающем ранении глазного яблока входит</w:t>
      </w:r>
    </w:p>
    <w:p w14:paraId="7647945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а). закапывание раствора сульфацил-натрия в конъюктивальную полость</w:t>
      </w:r>
    </w:p>
    <w:p w14:paraId="3313124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б). введение анальгетиков</w:t>
      </w:r>
    </w:p>
    <w:p w14:paraId="7DB199B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в). удаление инородного тела, внедренного в толщу роговицы</w:t>
      </w:r>
    </w:p>
    <w:p w14:paraId="2163E75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г). наложение асептической повязки</w:t>
      </w:r>
    </w:p>
    <w:p w14:paraId="10AEBBD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27. В догоспитальный объем медицинской помощи при химическом ожоге глаз входит </w:t>
      </w:r>
    </w:p>
    <w:p w14:paraId="1A69DD2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удаление порошкообразного химического вещества и обильное промывание глаз водой</w:t>
      </w:r>
    </w:p>
    <w:p w14:paraId="6A56397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б). закапывание раствора сульфацил-натрия в конъюктивальную полость</w:t>
      </w:r>
    </w:p>
    <w:p w14:paraId="08E8A18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закапывание раствора лидокаина в конъюктивальную полость</w:t>
      </w:r>
    </w:p>
    <w:p w14:paraId="5F8A144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г). закапывание раствора пилокарпина в конъюктивальную полость</w:t>
      </w:r>
    </w:p>
    <w:p w14:paraId="4F37FBB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28. В догоспитальный объем медицинской помощи при термическом ожоге глаза входит </w:t>
      </w:r>
    </w:p>
    <w:p w14:paraId="31C1AB1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а). закапывание раствора сульфацил-натрия в конъюнктивальную полость</w:t>
      </w:r>
    </w:p>
    <w:p w14:paraId="6DCCC5D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б). закапывание раствора пилокарпина в конъюнктивальную полость</w:t>
      </w:r>
    </w:p>
    <w:p w14:paraId="63CE2C4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в). закапывание раствора лидокаина в конъюнктивальную полость</w:t>
      </w:r>
    </w:p>
    <w:p w14:paraId="7784BC8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г). наложение асептической повязки</w:t>
      </w:r>
    </w:p>
    <w:p w14:paraId="78224C3E" w14:textId="77777777" w:rsidR="00AA272B" w:rsidRPr="007D2B5D" w:rsidRDefault="00AA272B" w:rsidP="00AA272B">
      <w:pPr>
        <w:spacing w:after="20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11.  Клиническая фармакология</w:t>
      </w:r>
    </w:p>
    <w:p w14:paraId="56D3E78D" w14:textId="77777777" w:rsidR="00AA272B" w:rsidRPr="007D2B5D" w:rsidRDefault="00AA272B" w:rsidP="00AA272B">
      <w:pPr>
        <w:tabs>
          <w:tab w:val="left" w:pos="1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1.  Концентрация раствора адреналина гидрохлорида в  ампулах</w:t>
      </w:r>
    </w:p>
    <w:p w14:paraId="1A66DDF9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а)  0,01 %;     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775E5373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б)  0,1 %;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14:paraId="78B4533E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в)   1 %;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</w:p>
    <w:p w14:paraId="38EA6417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г)   2 %. </w:t>
      </w:r>
    </w:p>
    <w:p w14:paraId="130E95DC" w14:textId="77777777" w:rsidR="00AA272B" w:rsidRPr="007D2B5D" w:rsidRDefault="00AA272B" w:rsidP="00AA272B">
      <w:pPr>
        <w:tabs>
          <w:tab w:val="left" w:pos="18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 xml:space="preserve">2.  Основной пероральный жаропонижающий препарат при гипертермическом синдроме у   детей: </w:t>
      </w:r>
    </w:p>
    <w:p w14:paraId="3197C1AF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   а) анальгин;</w:t>
      </w:r>
      <w:r w:rsidRPr="007D2B5D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ab/>
      </w:r>
    </w:p>
    <w:p w14:paraId="25EE2939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   </w:t>
      </w:r>
      <w:r w:rsidRPr="007D2B5D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>б) парацетамол</w:t>
      </w:r>
      <w:r w:rsidRPr="007D2B5D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;</w:t>
      </w:r>
      <w:r w:rsidRPr="007D2B5D">
        <w:rPr>
          <w:rFonts w:ascii="Times New Roman" w:eastAsia="Times New Roman" w:hAnsi="Times New Roman" w:cs="Times New Roman"/>
          <w:b/>
          <w:iCs/>
          <w:sz w:val="20"/>
          <w:szCs w:val="20"/>
          <w:lang w:eastAsia="ru-RU"/>
        </w:rPr>
        <w:t xml:space="preserve">     </w:t>
      </w:r>
    </w:p>
    <w:p w14:paraId="3CB03098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   в) пипольфен;        </w:t>
      </w:r>
    </w:p>
    <w:p w14:paraId="4E451C99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г) баралгин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14:paraId="4C66EA34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3.   Концентрация раствора атропина сульфата ампулах</w:t>
      </w:r>
    </w:p>
    <w:p w14:paraId="2333B7D1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а) 0,01 %;     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21F881F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б) 0,1 %;            </w:t>
      </w:r>
    </w:p>
    <w:p w14:paraId="5EB5D3C5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в) 1 %;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</w:p>
    <w:p w14:paraId="008A037D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г) 0,2 %.</w:t>
      </w:r>
    </w:p>
    <w:p w14:paraId="49B47A7F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4.  Для расчета количества активного вещества в растворе применяется формула:</w:t>
      </w:r>
    </w:p>
    <w:p w14:paraId="2BCC3ACC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  а)     100  *  % * объем ампулы   =    мг  активного вещества</w:t>
      </w:r>
    </w:p>
    <w:p w14:paraId="54F86F30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 xml:space="preserve">      б)     10  *   %   *  объем  ампулы  =   мг  активного вещества</w:t>
      </w:r>
    </w:p>
    <w:p w14:paraId="59CE5E6D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  в)      </w:t>
      </w:r>
      <w:r w:rsidRPr="007D2B5D">
        <w:rPr>
          <w:rFonts w:ascii="Times New Roman" w:eastAsia="Times New Roman" w:hAnsi="Times New Roman" w:cs="Times New Roman"/>
          <w:sz w:val="20"/>
          <w:szCs w:val="20"/>
          <w:u w:val="single"/>
        </w:rPr>
        <w:t>%  *  объем ампулы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      =        мг   активного вещества</w:t>
      </w:r>
    </w:p>
    <w:p w14:paraId="5D095B34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                   5</w:t>
      </w:r>
    </w:p>
    <w:p w14:paraId="4AFCD167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5.  При глаукоме противопоказано применение лекарственного препарата:</w:t>
      </w:r>
    </w:p>
    <w:p w14:paraId="5FFA2B64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а) адреналин;</w:t>
      </w:r>
      <w:r w:rsidRPr="007D2B5D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B5F8667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 xml:space="preserve">б) алупент;           </w:t>
      </w:r>
    </w:p>
    <w:p w14:paraId="3AB3E68C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>в) атропин;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14:paraId="22A06D7D" w14:textId="77777777" w:rsidR="00AA272B" w:rsidRPr="007D2B5D" w:rsidRDefault="00AA272B" w:rsidP="00AA272B">
      <w:pPr>
        <w:tabs>
          <w:tab w:val="left" w:pos="426"/>
        </w:tabs>
        <w:spacing w:after="0" w:line="240" w:lineRule="auto"/>
        <w:ind w:hanging="142"/>
        <w:rPr>
          <w:rFonts w:ascii="Times New Roman" w:eastAsia="Times New Roman" w:hAnsi="Times New Roman" w:cs="Times New Roman"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sz w:val="20"/>
          <w:szCs w:val="20"/>
        </w:rPr>
        <w:t>г) аминазин.</w:t>
      </w:r>
    </w:p>
    <w:p w14:paraId="7F952C13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6.  Препарат выбора для экстренного снижения АД при инфаркте миокарда:</w:t>
      </w:r>
    </w:p>
    <w:p w14:paraId="18C8C2AD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а) преднизолон;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68E11E5E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б) нитроглицерин;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 xml:space="preserve">     </w:t>
      </w:r>
    </w:p>
    <w:p w14:paraId="1F56ECD8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в) дроперидол;         </w:t>
      </w:r>
    </w:p>
    <w:p w14:paraId="64C8D523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г) лазикс;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</w:t>
      </w:r>
    </w:p>
    <w:p w14:paraId="07A5822D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7.  Лекарственный препарат, который противопоказан при артериальной гипертензии в    сочетании с бронхиальной астмой:</w:t>
      </w:r>
    </w:p>
    <w:p w14:paraId="737F9F62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а)  клофелин;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021264CC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б)  нифедипин;</w:t>
      </w:r>
      <w:r w:rsidRPr="007D2B5D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 xml:space="preserve">          </w:t>
      </w:r>
    </w:p>
    <w:p w14:paraId="16B192B2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в)  анаприлин;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14:paraId="35556D11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 xml:space="preserve">     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>г)   дибазол.</w:t>
      </w:r>
    </w:p>
    <w:p w14:paraId="2945EAB6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8. Препарат выбора при водно-солевом типе гипертонического криза:</w:t>
      </w:r>
    </w:p>
    <w:p w14:paraId="7A4A112B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а)  пентамин;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0681A2A6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б)  седуксен;          </w:t>
      </w:r>
    </w:p>
    <w:p w14:paraId="36496FE1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в)  лазикс;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14:paraId="3A55DFB5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г)  диазепам.</w:t>
      </w:r>
    </w:p>
    <w:p w14:paraId="0B73FBD9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9. Препараты,  применяемые при нейровегетативном  гипертоническом кризе:</w:t>
      </w:r>
    </w:p>
    <w:p w14:paraId="7B91662E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а)  нифедипин;       </w:t>
      </w:r>
    </w:p>
    <w:p w14:paraId="1409F550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б)  анаприлин;</w:t>
      </w:r>
    </w:p>
    <w:p w14:paraId="5D14C89D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в)  лазикс;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016124FA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28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г)  клофелин</w:t>
      </w:r>
    </w:p>
    <w:p w14:paraId="06D43A8E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left="-284" w:firstLine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10.  При внутривенном введении фентанила  анальгетический эффект развивается через </w:t>
      </w:r>
    </w:p>
    <w:p w14:paraId="16D701C0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а)  3 сек; 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 xml:space="preserve"> </w:t>
      </w:r>
    </w:p>
    <w:p w14:paraId="516AEF83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б)  1-3 мин;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 xml:space="preserve">    </w:t>
      </w:r>
    </w:p>
    <w:p w14:paraId="0E736519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>в)  20-30 мин;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7BFA2C79" w14:textId="77777777" w:rsidR="00AA272B" w:rsidRPr="007D2B5D" w:rsidRDefault="00AA272B" w:rsidP="00AA272B">
      <w:pPr>
        <w:tabs>
          <w:tab w:val="left" w:pos="240"/>
        </w:tabs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>г)   1 час.</w:t>
      </w:r>
    </w:p>
    <w:p w14:paraId="4789073B" w14:textId="77777777" w:rsidR="00AA272B" w:rsidRPr="007D2B5D" w:rsidRDefault="00AA272B" w:rsidP="00AA272B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11.  Длительность анальгетического действия фентанила продолжается  до </w:t>
      </w:r>
    </w:p>
    <w:p w14:paraId="6EE74436" w14:textId="77777777" w:rsidR="00AA272B" w:rsidRPr="007D2B5D" w:rsidRDefault="00AA272B" w:rsidP="00AA272B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а)  10 мин; 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7D2B5D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 xml:space="preserve">     </w:t>
      </w:r>
    </w:p>
    <w:p w14:paraId="3930CD65" w14:textId="77777777" w:rsidR="00AA272B" w:rsidRPr="007D2B5D" w:rsidRDefault="00AA272B" w:rsidP="00AA272B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>б)  15-30 мин;</w:t>
      </w:r>
      <w:r w:rsidRPr="007D2B5D"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</w:p>
    <w:p w14:paraId="2044663F" w14:textId="77777777" w:rsidR="00AA272B" w:rsidRPr="007D2B5D" w:rsidRDefault="00AA272B" w:rsidP="00AA272B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>в)  1-2 час;</w:t>
      </w: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14:paraId="7B134E75" w14:textId="77777777" w:rsidR="00AA272B" w:rsidRPr="007D2B5D" w:rsidRDefault="00AA272B" w:rsidP="00AA272B">
      <w:pPr>
        <w:tabs>
          <w:tab w:val="left" w:pos="2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7D2B5D">
        <w:rPr>
          <w:rFonts w:ascii="Times New Roman" w:eastAsia="Times New Roman" w:hAnsi="Times New Roman" w:cs="Times New Roman"/>
          <w:bCs/>
          <w:sz w:val="20"/>
          <w:szCs w:val="20"/>
        </w:rPr>
        <w:t xml:space="preserve">г)   3 час; </w:t>
      </w:r>
    </w:p>
    <w:p w14:paraId="2EB5DAF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12.  Максимальная суточная доза атропина составляет:</w:t>
      </w:r>
    </w:p>
    <w:p w14:paraId="119DDDF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1 мг;</w:t>
      </w:r>
    </w:p>
    <w:p w14:paraId="70593B5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2 мг;</w:t>
      </w:r>
    </w:p>
    <w:p w14:paraId="2A45BCE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3 мг;</w:t>
      </w:r>
    </w:p>
    <w:p w14:paraId="506C334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10 мг.</w:t>
      </w:r>
    </w:p>
    <w:p w14:paraId="61F8B47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13.  Аналгетик, обладающий быстрым и коротким действием:</w:t>
      </w:r>
    </w:p>
    <w:p w14:paraId="1D30FCF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промедол;</w:t>
      </w:r>
    </w:p>
    <w:p w14:paraId="7B66977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трамал;</w:t>
      </w:r>
    </w:p>
    <w:p w14:paraId="29CD2EA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фентанил;</w:t>
      </w:r>
    </w:p>
    <w:p w14:paraId="3F83C41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анальгин.</w:t>
      </w:r>
    </w:p>
    <w:p w14:paraId="3D057C4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14.  Форма выпуска клофелина в ампулах</w:t>
      </w:r>
    </w:p>
    <w:p w14:paraId="167D307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0,001% - 1 мл; </w:t>
      </w:r>
    </w:p>
    <w:p w14:paraId="5BB9376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б) 0,01% - 1 мл; </w:t>
      </w:r>
    </w:p>
    <w:p w14:paraId="6B8FFD2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0,1% - 1 мл; </w:t>
      </w:r>
    </w:p>
    <w:p w14:paraId="0DF0AA7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1% - 1 мл</w:t>
      </w:r>
    </w:p>
    <w:p w14:paraId="64C8B90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15.  Препараты, которые могут  вызвать синдром отмены:</w:t>
      </w:r>
    </w:p>
    <w:p w14:paraId="036E151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коринфар;</w:t>
      </w:r>
    </w:p>
    <w:p w14:paraId="312AB50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нитроглицерин;</w:t>
      </w:r>
    </w:p>
    <w:p w14:paraId="4E70439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клофелин;</w:t>
      </w:r>
    </w:p>
    <w:p w14:paraId="43DE7E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>г)  дибазол</w:t>
      </w:r>
    </w:p>
    <w:p w14:paraId="49ACC0D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пропранолол</w:t>
      </w:r>
    </w:p>
    <w:p w14:paraId="036F474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16.  Препаратом выбора при купировании  желудочковой тахикардии является</w:t>
      </w:r>
    </w:p>
    <w:p w14:paraId="5F0E780F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этмозин;</w:t>
      </w:r>
    </w:p>
    <w:p w14:paraId="4920CEA9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б)  ритмилен;</w:t>
      </w:r>
    </w:p>
    <w:p w14:paraId="0AA502DD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пропранолол;</w:t>
      </w:r>
    </w:p>
    <w:p w14:paraId="776B871D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г)   лидокаин;</w:t>
      </w:r>
    </w:p>
    <w:p w14:paraId="732B5187" w14:textId="77777777" w:rsidR="00AA272B" w:rsidRPr="007D2B5D" w:rsidRDefault="00AA272B" w:rsidP="00AA272B">
      <w:pPr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д)  верапамил. </w:t>
      </w:r>
    </w:p>
    <w:p w14:paraId="5FE39AC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17.  Препарат, применяемый при явлениях дигиталисной интоксикации:</w:t>
      </w:r>
    </w:p>
    <w:p w14:paraId="39B4E1E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нитраты;</w:t>
      </w:r>
    </w:p>
    <w:p w14:paraId="6B4B94E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мочегонные;</w:t>
      </w:r>
    </w:p>
    <w:p w14:paraId="4D9BC23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унитиол;</w:t>
      </w:r>
    </w:p>
    <w:p w14:paraId="6B76E4F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бета - адреноблокаторы.</w:t>
      </w:r>
    </w:p>
    <w:p w14:paraId="4B3BA769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18.  Признаками дигиталисной интоксикации являются:</w:t>
      </w:r>
    </w:p>
    <w:p w14:paraId="4A92376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артериальная гипертензия;</w:t>
      </w:r>
    </w:p>
    <w:p w14:paraId="6663E5C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анорексия, тошнота, рвота;</w:t>
      </w:r>
    </w:p>
    <w:p w14:paraId="2172ACBB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синусовая брадикардия;</w:t>
      </w:r>
    </w:p>
    <w:p w14:paraId="47594691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нарушение цветовосприятия;</w:t>
      </w:r>
    </w:p>
    <w:p w14:paraId="46F51133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синусовая тахикардия;</w:t>
      </w:r>
    </w:p>
    <w:p w14:paraId="42A1BA4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е)  желудочковая экстрасистолия</w:t>
      </w:r>
    </w:p>
    <w:p w14:paraId="51740D15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19.  При применении нитроглицерина следует учитывать:</w:t>
      </w:r>
    </w:p>
    <w:p w14:paraId="6C26CFEB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интенсивность болевого синдрома;</w:t>
      </w:r>
    </w:p>
    <w:p w14:paraId="28035CCA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частоту пульса;</w:t>
      </w:r>
    </w:p>
    <w:p w14:paraId="240B72F2" w14:textId="77777777" w:rsidR="00AA272B" w:rsidRPr="007D2B5D" w:rsidRDefault="00AA272B" w:rsidP="00AA272B">
      <w:pPr>
        <w:tabs>
          <w:tab w:val="left" w:pos="426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уровень АД;</w:t>
      </w:r>
    </w:p>
    <w:p w14:paraId="66458547" w14:textId="77777777" w:rsidR="00AA272B" w:rsidRPr="007D2B5D" w:rsidRDefault="00AA272B" w:rsidP="00AA272B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наличие или отсутствие одышки</w:t>
      </w:r>
    </w:p>
    <w:p w14:paraId="1416ED0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bCs/>
          <w:sz w:val="20"/>
          <w:szCs w:val="20"/>
          <w:lang w:bidi="en-US"/>
        </w:rPr>
        <w:t>20.  Недопустимо сочетание в одном шприце препаратов:</w:t>
      </w:r>
    </w:p>
    <w:p w14:paraId="4E90FA0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трамадола и реланиума;</w:t>
      </w:r>
    </w:p>
    <w:p w14:paraId="2AD453A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дроперидола и фентанила;</w:t>
      </w:r>
    </w:p>
    <w:p w14:paraId="2E9B071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промедола и димедрола.</w:t>
      </w:r>
    </w:p>
    <w:p w14:paraId="0C6BBEC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21.  Дыхательные аналептики  у  коматозных больных  применяют </w:t>
      </w:r>
    </w:p>
    <w:p w14:paraId="1C82550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при поверхностной коме;</w:t>
      </w:r>
    </w:p>
    <w:p w14:paraId="4F0394C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при глубокой коме;</w:t>
      </w:r>
    </w:p>
    <w:p w14:paraId="576F5D7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не применяют;</w:t>
      </w:r>
    </w:p>
    <w:p w14:paraId="6661DA3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  при коме любой глубины. </w:t>
      </w:r>
    </w:p>
    <w:p w14:paraId="52FDB2C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22.  К противосудорожным препаратам относятся все, кроме:</w:t>
      </w:r>
    </w:p>
    <w:p w14:paraId="69C0F9C6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 седуксен (реланиум);</w:t>
      </w:r>
    </w:p>
    <w:p w14:paraId="2B3B0D9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 оксибутират натрия;</w:t>
      </w:r>
    </w:p>
    <w:p w14:paraId="1384A8C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 хлоралгидрат;</w:t>
      </w:r>
    </w:p>
    <w:p w14:paraId="634BB51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 магния сульфат;</w:t>
      </w:r>
    </w:p>
    <w:p w14:paraId="6A6FAC5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 аминазин</w:t>
      </w:r>
    </w:p>
    <w:p w14:paraId="5933762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23.  К коллоидным инфузионным препаратам относится</w:t>
      </w:r>
    </w:p>
    <w:p w14:paraId="264862E7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раствор глюкозы  5 %;</w:t>
      </w:r>
    </w:p>
    <w:p w14:paraId="4206FC41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полиглюкин;</w:t>
      </w:r>
    </w:p>
    <w:p w14:paraId="2108164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ацесоль;</w:t>
      </w:r>
    </w:p>
    <w:p w14:paraId="4E4B0193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г)  раствор Рингера-Локка.</w:t>
      </w:r>
    </w:p>
    <w:p w14:paraId="2E883A3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24.  Прием нитроглицерина может сопровождаться симптомами</w:t>
      </w:r>
    </w:p>
    <w:p w14:paraId="3B2D692E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головная боль;</w:t>
      </w:r>
    </w:p>
    <w:p w14:paraId="5828DB75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брадикардия;</w:t>
      </w:r>
    </w:p>
    <w:p w14:paraId="3277F7DD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приступ глаукомы;</w:t>
      </w:r>
    </w:p>
    <w:p w14:paraId="3F6CA36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г)  артериальная гипотензия</w:t>
      </w:r>
    </w:p>
    <w:p w14:paraId="45C4FF7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25.  При передозировке верапамила  показано введение </w:t>
      </w:r>
    </w:p>
    <w:p w14:paraId="3188F3F6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а)  атропина;</w:t>
      </w:r>
    </w:p>
    <w:p w14:paraId="6E03F0A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б)  налоксона;</w:t>
      </w:r>
    </w:p>
    <w:p w14:paraId="2833C056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в)  унитиола;</w:t>
      </w:r>
    </w:p>
    <w:p w14:paraId="6466675A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кальция хлорида</w:t>
      </w:r>
    </w:p>
    <w:p w14:paraId="4797C5C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26.  Введение новокаинамида может сопровождаться симптомами</w:t>
      </w:r>
    </w:p>
    <w:p w14:paraId="248C4F1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уширением комплекса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QRS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на ЭКГ;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</w:p>
    <w:p w14:paraId="35C23A3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артериальная гипертензия;</w:t>
      </w:r>
    </w:p>
    <w:p w14:paraId="773FE6D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в)  удлинением  интервала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QT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на ЭКГ;</w:t>
      </w:r>
    </w:p>
    <w:p w14:paraId="6987629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появлением желудочковых аритмий</w:t>
      </w:r>
    </w:p>
    <w:p w14:paraId="09DDA28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27.  При аллергии на йод больному противопоказан лекарственный  препарат:</w:t>
      </w:r>
    </w:p>
    <w:p w14:paraId="16B0076E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верапамил;</w:t>
      </w:r>
    </w:p>
    <w:p w14:paraId="7A19D542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кордарон;</w:t>
      </w:r>
    </w:p>
    <w:p w14:paraId="4C173E0F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     в)  анаприлин;</w:t>
      </w:r>
    </w:p>
    <w:p w14:paraId="32B4B3AB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каптоприл. </w:t>
      </w:r>
    </w:p>
    <w:p w14:paraId="595D886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28.  К бензодиазепинам относятся все препараты, кроме:</w:t>
      </w:r>
    </w:p>
    <w:p w14:paraId="7445C23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тазепам;</w:t>
      </w:r>
    </w:p>
    <w:p w14:paraId="33395F3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аминазин;</w:t>
      </w:r>
    </w:p>
    <w:p w14:paraId="3B05F47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седуксен;</w:t>
      </w:r>
    </w:p>
    <w:p w14:paraId="6E80DB1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феназепам</w:t>
      </w:r>
    </w:p>
    <w:p w14:paraId="6060E07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29.  Признаками передозировки опиатами являются  симптомы:</w:t>
      </w:r>
    </w:p>
    <w:p w14:paraId="7F90CFA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угнетение сознания;</w:t>
      </w:r>
    </w:p>
    <w:p w14:paraId="717A6AD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миоз;</w:t>
      </w:r>
    </w:p>
    <w:p w14:paraId="0061B70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одышка;</w:t>
      </w:r>
    </w:p>
    <w:p w14:paraId="3FB6C02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брадикардия</w:t>
      </w:r>
    </w:p>
    <w:p w14:paraId="60F5D49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30.  Установите  правильное  соответствие:</w:t>
      </w:r>
    </w:p>
    <w:p w14:paraId="51E9467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В2- адреномиметик;</w:t>
      </w:r>
    </w:p>
    <w:p w14:paraId="7D42655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</w:p>
    <w:p w14:paraId="773636A2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 альфа 2 – адреномиметик;</w:t>
      </w:r>
    </w:p>
    <w:p w14:paraId="75DACD1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бета – адреноблокатор; г) М – холинолитик; </w:t>
      </w:r>
    </w:p>
    <w:p w14:paraId="65FA453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альфа –бета – адреномиметик.</w:t>
      </w:r>
    </w:p>
    <w:p w14:paraId="4D3E3DC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1.   адреналин   </w:t>
      </w:r>
    </w:p>
    <w:p w14:paraId="67D5ADBF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2.   клофелин                                                  </w:t>
      </w:r>
    </w:p>
    <w:p w14:paraId="0B77752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3.   обзидан                                                     </w:t>
      </w:r>
    </w:p>
    <w:p w14:paraId="00D5D07B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4.   атропин                                                     </w:t>
      </w:r>
    </w:p>
    <w:p w14:paraId="25ABAF77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5.   сальбутамол                                             </w:t>
      </w:r>
    </w:p>
    <w:p w14:paraId="4677253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</w:p>
    <w:p w14:paraId="63DBDB8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31.  При лечении анафилактического шока в условиях гипоксии и ацидоза  адреналин  способен в первую очередь провоцировать:</w:t>
      </w:r>
    </w:p>
    <w:p w14:paraId="0480B34B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а)  судороги;</w:t>
      </w:r>
    </w:p>
    <w:p w14:paraId="586AE60A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отек головного мозга;</w:t>
      </w:r>
    </w:p>
    <w:p w14:paraId="1807E467" w14:textId="77777777" w:rsidR="00AA272B" w:rsidRPr="007D2B5D" w:rsidRDefault="00AA272B" w:rsidP="00AA272B">
      <w:pPr>
        <w:shd w:val="clear" w:color="auto" w:fill="FFFFFF"/>
        <w:tabs>
          <w:tab w:val="left" w:pos="3240"/>
        </w:tabs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нарушение ритма сердца;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ab/>
      </w:r>
    </w:p>
    <w:p w14:paraId="01D203EF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г)  мышечную ригидность.</w:t>
      </w:r>
    </w:p>
    <w:p w14:paraId="70EDAA5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32.  Применение  адреномиметиков приводит к </w:t>
      </w:r>
    </w:p>
    <w:p w14:paraId="68AD70A6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повышению секреции поджелудочной железы;</w:t>
      </w:r>
    </w:p>
    <w:p w14:paraId="60C7905B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повышению сократимости миокарда;</w:t>
      </w:r>
    </w:p>
    <w:p w14:paraId="62F9DD28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в)  расширению периферических сосудов;</w:t>
      </w:r>
    </w:p>
    <w:p w14:paraId="26A6292A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повышению нервно-мышечной проводимости</w:t>
      </w:r>
    </w:p>
    <w:p w14:paraId="4F85FDB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33.  Из приведенных препаратов наркотическим анальгетиком  наиболее короткого действия  является:</w:t>
      </w:r>
    </w:p>
    <w:p w14:paraId="6263E817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морфин;</w:t>
      </w:r>
    </w:p>
    <w:p w14:paraId="2DCBAF8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б)  трамал;</w:t>
      </w:r>
    </w:p>
    <w:p w14:paraId="7A1A44A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кетамин;</w:t>
      </w:r>
    </w:p>
    <w:p w14:paraId="5CC7CC3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г)  фентанил;</w:t>
      </w:r>
    </w:p>
    <w:p w14:paraId="77F28AB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д)  промедол.</w:t>
      </w:r>
    </w:p>
    <w:p w14:paraId="2EC13AF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34.  Альфа-адреноблокатором является:</w:t>
      </w:r>
    </w:p>
    <w:p w14:paraId="45FF181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анаприлин;</w:t>
      </w:r>
    </w:p>
    <w:p w14:paraId="664B79A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налоксон;</w:t>
      </w:r>
    </w:p>
    <w:p w14:paraId="7886D2F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в)  дроперидол;</w:t>
      </w:r>
    </w:p>
    <w:p w14:paraId="6757F24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изадрин;</w:t>
      </w:r>
    </w:p>
    <w:p w14:paraId="33F719A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сальбутамол.</w:t>
      </w:r>
    </w:p>
    <w:p w14:paraId="29A0503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35.  Бета-адреноблокатором является:</w:t>
      </w:r>
    </w:p>
    <w:p w14:paraId="0633514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анаприлин;</w:t>
      </w:r>
    </w:p>
    <w:p w14:paraId="79C2338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налоксон;</w:t>
      </w:r>
    </w:p>
    <w:p w14:paraId="2A3FFCB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дроперидол;</w:t>
      </w:r>
    </w:p>
    <w:p w14:paraId="73CDD7C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г)  изадрин;</w:t>
      </w:r>
    </w:p>
    <w:p w14:paraId="3ADB15E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сальбутамол</w:t>
      </w:r>
    </w:p>
    <w:p w14:paraId="01E5070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36.  Наиболее опасным побочным эффектом кордарона является:</w:t>
      </w:r>
    </w:p>
    <w:p w14:paraId="4A4B80E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проаритмогенный эффект;</w:t>
      </w:r>
    </w:p>
    <w:p w14:paraId="4D9C938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развитие фотосенсибилизации;</w:t>
      </w:r>
    </w:p>
    <w:p w14:paraId="0AD3A33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 отложение препарата в роговицу;</w:t>
      </w:r>
    </w:p>
    <w:p w14:paraId="742854C8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нарушение функции печени.</w:t>
      </w:r>
    </w:p>
    <w:p w14:paraId="4A496F8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37.  Перед назначением больному  кордарона  необходимо  уточнить</w:t>
      </w:r>
    </w:p>
    <w:p w14:paraId="7E482CA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наличие заболеваний печени;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</w:t>
      </w:r>
    </w:p>
    <w:p w14:paraId="31E740F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наличие заболеваний  щитовидной железы;</w:t>
      </w:r>
    </w:p>
    <w:p w14:paraId="0FB331B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наличие аллергии на йод </w:t>
      </w:r>
    </w:p>
    <w:p w14:paraId="688652D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38. Нитроглицерин  противопоказан  при:</w:t>
      </w:r>
    </w:p>
    <w:p w14:paraId="04246EB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 а)   артериальной гипертензии;</w:t>
      </w:r>
    </w:p>
    <w:p w14:paraId="04B7A12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 артериальной  гипотензии;</w:t>
      </w:r>
    </w:p>
    <w:p w14:paraId="13ADD34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в)   инфаркте правого желудочка;</w:t>
      </w:r>
    </w:p>
    <w:p w14:paraId="0E8FCFB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 гиповолемии</w:t>
      </w:r>
    </w:p>
    <w:p w14:paraId="3E1FA54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39. Блокаторы кальциевых  каналов  показаны при</w:t>
      </w:r>
    </w:p>
    <w:p w14:paraId="5F143E7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а)  остром инфаркте миокарда;</w:t>
      </w:r>
    </w:p>
    <w:p w14:paraId="26ACC1A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спонтанной стенокардии;</w:t>
      </w:r>
    </w:p>
    <w:p w14:paraId="4C8F0C5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артериальной гипертензии;</w:t>
      </w:r>
    </w:p>
    <w:p w14:paraId="26DA826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наджелудочковой тахикардии.</w:t>
      </w:r>
    </w:p>
    <w:p w14:paraId="27C8DCB1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40. Сочетать применение В-адреноблокаторов и  антогонистов кальциевых рецепторов   группы верапамила  </w:t>
      </w:r>
    </w:p>
    <w:p w14:paraId="5FC74C2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можно;</w:t>
      </w:r>
    </w:p>
    <w:p w14:paraId="7BC0D2BF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нельзя</w:t>
      </w:r>
    </w:p>
    <w:p w14:paraId="2F61E92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41. Противопоказаниями  к применению новокаинамида являются  все, кроме:</w:t>
      </w:r>
    </w:p>
    <w:p w14:paraId="5A39D860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артериальная гипотензия;</w:t>
      </w:r>
    </w:p>
    <w:p w14:paraId="782ED3F5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внутрижелудочковые блокады;</w:t>
      </w:r>
    </w:p>
    <w:p w14:paraId="37864C39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синдром слабости синусового узла;</w:t>
      </w:r>
    </w:p>
    <w:p w14:paraId="3627080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синдром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WPW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.</w:t>
      </w:r>
    </w:p>
    <w:p w14:paraId="126C3F9A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42. После введения новокаинамида у больного  развилась внутрижелудочковая  блокада. Что   может поспособствовать  ее исчезновению? </w:t>
      </w:r>
    </w:p>
    <w:p w14:paraId="5DD0B3DC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введение атропина;</w:t>
      </w:r>
    </w:p>
    <w:p w14:paraId="2A90F29D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введение хлористого кальция;</w:t>
      </w:r>
    </w:p>
    <w:p w14:paraId="15B835E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оксигенотерапия;</w:t>
      </w:r>
    </w:p>
    <w:p w14:paraId="56F86942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г)  введение гидрокарбоната натрия;</w:t>
      </w:r>
    </w:p>
    <w:p w14:paraId="12EAE55E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д)  введение адреналина</w:t>
      </w:r>
    </w:p>
    <w:p w14:paraId="586DF933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43. При введении  верапамила  у больного  резко снизилось артериальное давление.  Какой  препарат необходимо ввести в качестве  антидота.</w:t>
      </w:r>
    </w:p>
    <w:p w14:paraId="0DFE0042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введение атропина;</w:t>
      </w:r>
    </w:p>
    <w:p w14:paraId="645C9893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введение хлористого кальция;</w:t>
      </w:r>
    </w:p>
    <w:p w14:paraId="4F562CDF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в)  оксигенотерапия;</w:t>
      </w:r>
    </w:p>
    <w:p w14:paraId="38044F50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г)   введение гидрокарбоната натрия;</w:t>
      </w:r>
    </w:p>
    <w:p w14:paraId="186383E9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д)  введение адреналина.</w:t>
      </w:r>
    </w:p>
    <w:p w14:paraId="3CC83EF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44. Какие препараты противопоказаны  при  пароксизмах фибрилляции  и трепетания предсердий  у больных с синдромом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val="en-US" w:bidi="en-US"/>
        </w:rPr>
        <w:t>WPW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:</w:t>
      </w:r>
    </w:p>
    <w:p w14:paraId="692346FD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пропранолол</w:t>
      </w:r>
    </w:p>
    <w:p w14:paraId="096754E5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б)  новокаинамид;</w:t>
      </w:r>
    </w:p>
    <w:p w14:paraId="5C3087C4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в)  аймалин;</w:t>
      </w:r>
    </w:p>
    <w:p w14:paraId="4CD55B58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верапамил;</w:t>
      </w:r>
    </w:p>
    <w:p w14:paraId="301E2373" w14:textId="77777777" w:rsidR="00AA272B" w:rsidRPr="007D2B5D" w:rsidRDefault="00AA272B" w:rsidP="00AA272B">
      <w:pPr>
        <w:shd w:val="clear" w:color="auto" w:fill="FFFFFF"/>
        <w:spacing w:after="0" w:line="240" w:lineRule="auto"/>
        <w:ind w:hanging="284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д)  дигоксин.</w:t>
      </w:r>
    </w:p>
    <w:p w14:paraId="0F42BC83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45.  Противопоказаниями к применению верапамила являетс</w:t>
      </w:r>
    </w:p>
    <w:p w14:paraId="0E4696E1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синдром слабости синусового узла;</w:t>
      </w:r>
    </w:p>
    <w:p w14:paraId="4516EC7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выраженная гипотензия;</w:t>
      </w:r>
    </w:p>
    <w:p w14:paraId="1B794F1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 внутрижелудочковая блокада;</w:t>
      </w:r>
    </w:p>
    <w:p w14:paraId="17DC0D5C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 АВ-блокада.</w:t>
      </w:r>
    </w:p>
    <w:p w14:paraId="6FF93A6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46. Какой эффект не характерен для опиатов?</w:t>
      </w:r>
    </w:p>
    <w:p w14:paraId="4742027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 повышение артериального давления;</w:t>
      </w:r>
    </w:p>
    <w:p w14:paraId="4A657E0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сужение зрачков;</w:t>
      </w:r>
    </w:p>
    <w:p w14:paraId="32A1850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тошнота;</w:t>
      </w:r>
    </w:p>
    <w:p w14:paraId="79782764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г)  рвота;</w:t>
      </w:r>
    </w:p>
    <w:p w14:paraId="118C11BB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д)  брадикардия;</w:t>
      </w:r>
    </w:p>
    <w:p w14:paraId="4590E3B6" w14:textId="77777777" w:rsidR="00AA272B" w:rsidRPr="007D2B5D" w:rsidRDefault="00AA272B" w:rsidP="00AA272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е)   запоры.</w:t>
      </w:r>
    </w:p>
    <w:p w14:paraId="627CA078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47. Прямым антагонистом реланиума  является:</w:t>
      </w:r>
    </w:p>
    <w:p w14:paraId="6225164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кальция хлорид;</w:t>
      </w:r>
    </w:p>
    <w:p w14:paraId="43D37C5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б)  бемегрид;</w:t>
      </w:r>
    </w:p>
    <w:p w14:paraId="2356602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 налоксон;</w:t>
      </w:r>
    </w:p>
    <w:p w14:paraId="43B2F794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 флумазенил</w:t>
      </w:r>
    </w:p>
    <w:p w14:paraId="43D0D2F0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48.  Антидотом  при передозировке  барбитуратов  является препарат:</w:t>
      </w:r>
    </w:p>
    <w:p w14:paraId="3D3929CA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а)  калия хлорид;</w:t>
      </w:r>
    </w:p>
    <w:p w14:paraId="5504F3BD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бемегрид;</w:t>
      </w:r>
    </w:p>
    <w:p w14:paraId="3A076CD5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в)  налоксон;</w:t>
      </w:r>
    </w:p>
    <w:p w14:paraId="49E6F2AE" w14:textId="77777777" w:rsidR="00AA272B" w:rsidRPr="007D2B5D" w:rsidRDefault="00AA272B" w:rsidP="00AA272B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i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 флумазенил.</w:t>
      </w:r>
    </w:p>
    <w:p w14:paraId="3BF8EC1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49.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Форма выпуска дроперидола в ампулах</w:t>
      </w:r>
    </w:p>
    <w:p w14:paraId="57869B0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0,1% - 2 мл; </w:t>
      </w:r>
    </w:p>
    <w:p w14:paraId="61F73A5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б) 0,2% - 2 мл; </w:t>
      </w:r>
    </w:p>
    <w:p w14:paraId="64869FD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в) 0,25% - 2 мл; </w:t>
      </w:r>
    </w:p>
    <w:p w14:paraId="1BAE820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0,5% - 2 мл. </w:t>
      </w:r>
    </w:p>
    <w:p w14:paraId="10BE08C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50.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Форма выпуска диазепама (седуксен, реланиум) в ампулах</w:t>
      </w:r>
    </w:p>
    <w:p w14:paraId="656283E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0,1% - 2 мл; </w:t>
      </w:r>
    </w:p>
    <w:p w14:paraId="0F6BA3D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б) 0,2% - 2 мл; </w:t>
      </w:r>
    </w:p>
    <w:p w14:paraId="2F7A38C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0,25% - 2 мл; </w:t>
      </w:r>
    </w:p>
    <w:p w14:paraId="7EE17F9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г) 0,5% - 2 мл</w:t>
      </w:r>
    </w:p>
    <w:p w14:paraId="2BE988E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51.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Противопоказания для применения лидокаина </w:t>
      </w:r>
    </w:p>
    <w:p w14:paraId="3935918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АВ блокада II- III степени; </w:t>
      </w:r>
    </w:p>
    <w:p w14:paraId="571CEE2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б) синусовой брадикардия; </w:t>
      </w:r>
    </w:p>
    <w:p w14:paraId="0BE9A05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) синдром Морганьи-Адамса-Стокса; </w:t>
      </w:r>
    </w:p>
    <w:p w14:paraId="1CB916B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кардиогенный шок; </w:t>
      </w:r>
    </w:p>
    <w:p w14:paraId="03A8BCD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д) хроническая недостаточность кровообращения; </w:t>
      </w:r>
    </w:p>
    <w:p w14:paraId="7B61B94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е) артериальная гипертензия</w:t>
      </w:r>
    </w:p>
    <w:p w14:paraId="6F0DE0E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52. 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Противопоказания для применения сульфата магния </w:t>
      </w:r>
    </w:p>
    <w:p w14:paraId="027B32A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выраженная брадикардия; </w:t>
      </w:r>
    </w:p>
    <w:p w14:paraId="4B53E87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б) АV-блокада;</w:t>
      </w:r>
    </w:p>
    <w:p w14:paraId="6D092FD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в) хронический алкоголизм; </w:t>
      </w:r>
    </w:p>
    <w:p w14:paraId="147D0E1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бронхиальная астма. </w:t>
      </w:r>
    </w:p>
    <w:p w14:paraId="1C92712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53.</w:t>
      </w: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Фармакологические действия дроперидола </w:t>
      </w:r>
    </w:p>
    <w:p w14:paraId="390CCFF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нейролептическое; </w:t>
      </w:r>
    </w:p>
    <w:p w14:paraId="3B934A4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б) седативное; </w:t>
      </w:r>
    </w:p>
    <w:p w14:paraId="1C94DF2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в) противорвотное; </w:t>
      </w:r>
    </w:p>
    <w:p w14:paraId="1640D95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г) противошоковое; </w:t>
      </w:r>
    </w:p>
    <w:p w14:paraId="50DDDA9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д) сосудосуживающее; </w:t>
      </w:r>
    </w:p>
    <w:p w14:paraId="6A175E0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е) анальгезирующее; </w:t>
      </w:r>
    </w:p>
    <w:p w14:paraId="1D7EC22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ж) противосудорожное</w:t>
      </w:r>
    </w:p>
    <w:p w14:paraId="22EA3D7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з)  сосудорасширяющее </w:t>
      </w:r>
    </w:p>
    <w:p w14:paraId="0F43B62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54.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Противопоказания к применению анальгина </w:t>
      </w:r>
    </w:p>
    <w:p w14:paraId="33B09093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выраженные нарушения функции почек; </w:t>
      </w:r>
    </w:p>
    <w:p w14:paraId="17A7220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б) выраженные нарушения функции печени; </w:t>
      </w:r>
    </w:p>
    <w:p w14:paraId="01D16374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в) заболевания крови (гранулоцитопения</w:t>
      </w: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8E104B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отечный синдром </w:t>
      </w:r>
    </w:p>
    <w:p w14:paraId="4B8008A7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д) нарушение ритма сердца. </w:t>
      </w:r>
    </w:p>
    <w:p w14:paraId="09D8C36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55.</w:t>
      </w:r>
      <w:r w:rsidRPr="007D2B5D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Высшая разовая доза диазепама (седуксен, реланиум) для взрослого при парентеральном введении (в мг) </w:t>
      </w:r>
    </w:p>
    <w:p w14:paraId="5BCD7DB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10; </w:t>
      </w:r>
    </w:p>
    <w:p w14:paraId="755BD460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б) 20; </w:t>
      </w:r>
    </w:p>
    <w:p w14:paraId="5EEF6859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в) 30; </w:t>
      </w:r>
    </w:p>
    <w:p w14:paraId="218319BE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40</w:t>
      </w:r>
    </w:p>
    <w:p w14:paraId="3D7F47B8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56.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 лечении бронхиальной астмы применяют пролонгированный  В2-адреномиметик:</w:t>
      </w:r>
    </w:p>
    <w:p w14:paraId="56EF327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астмопент;</w:t>
      </w:r>
    </w:p>
    <w:p w14:paraId="316ECF4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изадрин;</w:t>
      </w:r>
    </w:p>
    <w:p w14:paraId="031383E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сальбутамол;</w:t>
      </w:r>
    </w:p>
    <w:p w14:paraId="1EB91BD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формотерол</w:t>
      </w:r>
    </w:p>
    <w:p w14:paraId="3E6D49BE" w14:textId="77777777" w:rsidR="00AA272B" w:rsidRPr="007D2B5D" w:rsidRDefault="00AA272B" w:rsidP="00AA2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57. При лечении бронхиальной астмы применяют ингаляционный глюкокортикостероидный гормон:</w:t>
      </w:r>
    </w:p>
    <w:p w14:paraId="01B2D193" w14:textId="77777777" w:rsidR="00AA272B" w:rsidRPr="007D2B5D" w:rsidRDefault="00AA272B" w:rsidP="00AA272B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 астмопент;</w:t>
      </w:r>
    </w:p>
    <w:p w14:paraId="441E95D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беротек;</w:t>
      </w:r>
    </w:p>
    <w:p w14:paraId="6466739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беклометазон;</w:t>
      </w:r>
    </w:p>
    <w:p w14:paraId="496CE0E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сальбутамол.</w:t>
      </w:r>
    </w:p>
    <w:p w14:paraId="70FC426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58.</w:t>
      </w: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Препараты, обладающие антиоксидантным и антигипоксантным действиями </w:t>
      </w:r>
    </w:p>
    <w:p w14:paraId="188D20E6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диазепам; </w:t>
      </w:r>
    </w:p>
    <w:p w14:paraId="7933CE2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б) мексидол; </w:t>
      </w:r>
    </w:p>
    <w:p w14:paraId="53797E2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ацетилсалициловая кислота </w:t>
      </w:r>
    </w:p>
    <w:p w14:paraId="76E93D8F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г) глицин; </w:t>
      </w:r>
    </w:p>
    <w:p w14:paraId="6CEB9B4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д) сульфат магния; </w:t>
      </w:r>
    </w:p>
    <w:p w14:paraId="25B09DE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е)</w:t>
      </w: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цитофлавин;</w:t>
      </w:r>
    </w:p>
    <w:p w14:paraId="03A5854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59. </w:t>
      </w: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Фармакологические действия верапамила </w:t>
      </w:r>
    </w:p>
    <w:p w14:paraId="7FF7962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антиангинальное; </w:t>
      </w:r>
    </w:p>
    <w:p w14:paraId="5848B62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б) гипотензивное; </w:t>
      </w:r>
    </w:p>
    <w:p w14:paraId="787FE6F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в) антиаритмическое; </w:t>
      </w:r>
    </w:p>
    <w:p w14:paraId="5DCD009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сосудосуживающее; </w:t>
      </w:r>
    </w:p>
    <w:p w14:paraId="1C9CF07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lastRenderedPageBreak/>
        <w:t>д) спазмолитическое</w:t>
      </w:r>
    </w:p>
    <w:p w14:paraId="4BC28509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60.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При лечении гипертонической болезни применяют ингибитор АПФ</w:t>
      </w:r>
    </w:p>
    <w:p w14:paraId="007688C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раунатин;</w:t>
      </w:r>
    </w:p>
    <w:p w14:paraId="5E692FD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дибазол;</w:t>
      </w:r>
    </w:p>
    <w:p w14:paraId="045C981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эналаприл;</w:t>
      </w:r>
    </w:p>
    <w:p w14:paraId="6F43282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папаверин.</w:t>
      </w:r>
    </w:p>
    <w:p w14:paraId="7E6962A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61.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 xml:space="preserve">При лечении гипертонической болезни применяют  </w:t>
      </w:r>
    </w:p>
    <w:p w14:paraId="2BFA508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агонист имидазолиновых рецепторов                                         </w:t>
      </w:r>
    </w:p>
    <w:p w14:paraId="3CF0E765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left="142" w:hanging="14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 антагонист к рецепторам ангиотензина-2                                  </w:t>
      </w:r>
    </w:p>
    <w:p w14:paraId="00E9F40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В-адреноблокатор                                                                         4. антагонист ионов кальция </w:t>
      </w:r>
    </w:p>
    <w:p w14:paraId="2A44287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5. ингибитор АПФ  </w:t>
      </w:r>
    </w:p>
    <w:p w14:paraId="13D1D26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а)  атенолол;</w:t>
      </w:r>
    </w:p>
    <w:p w14:paraId="73815E9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б)  моксонидин</w:t>
      </w:r>
    </w:p>
    <w:p w14:paraId="4517C78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в)амлодипин</w:t>
      </w:r>
    </w:p>
    <w:p w14:paraId="3C4D518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г) вальсартан                                                                             </w:t>
      </w:r>
    </w:p>
    <w:p w14:paraId="7D3E056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д) каптоприл</w:t>
      </w:r>
    </w:p>
    <w:p w14:paraId="4F6149C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62.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Антиатеросклеротический препарат - это</w:t>
      </w:r>
    </w:p>
    <w:p w14:paraId="62594F8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анаприлин;</w:t>
      </w:r>
    </w:p>
    <w:p w14:paraId="174C08B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б)  дибазол;</w:t>
      </w:r>
    </w:p>
    <w:p w14:paraId="5AF824A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нитроглицерин;</w:t>
      </w:r>
    </w:p>
    <w:p w14:paraId="7CA4283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симвастатин.</w:t>
      </w:r>
    </w:p>
    <w:p w14:paraId="40A87DC2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63.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Антиаритмические  препараты  - это</w:t>
      </w:r>
    </w:p>
    <w:p w14:paraId="1AED4DF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а)  нитроглицерин;</w:t>
      </w:r>
    </w:p>
    <w:p w14:paraId="1CD522C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 лидокаин;</w:t>
      </w:r>
    </w:p>
    <w:p w14:paraId="37A3CD3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в)  папаверин;</w:t>
      </w:r>
    </w:p>
    <w:p w14:paraId="22037A5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г)  магния сульфат</w:t>
      </w:r>
    </w:p>
    <w:p w14:paraId="7A781AA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 верапамил</w:t>
      </w:r>
    </w:p>
    <w:p w14:paraId="6CA3D02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 пропранолол</w:t>
      </w:r>
    </w:p>
    <w:p w14:paraId="63759E0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ё)  новоуаинамид</w:t>
      </w:r>
    </w:p>
    <w:p w14:paraId="323BF9AA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64.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Эффект действия нитроглицерина наступает через</w:t>
      </w:r>
    </w:p>
    <w:p w14:paraId="41E5AC0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1-2 минуты;</w:t>
      </w:r>
    </w:p>
    <w:p w14:paraId="2306388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10-15 минут;</w:t>
      </w:r>
    </w:p>
    <w:p w14:paraId="40B369A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15-20 минут;</w:t>
      </w:r>
    </w:p>
    <w:p w14:paraId="3DE9515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20-30 минут.</w:t>
      </w:r>
    </w:p>
    <w:p w14:paraId="3AE21B05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65.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Побочное действие нитроглицерина:</w:t>
      </w:r>
    </w:p>
    <w:p w14:paraId="0F33734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расширение коронарных артерий;</w:t>
      </w:r>
    </w:p>
    <w:p w14:paraId="43DAF45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сужение коронарных артерий;</w:t>
      </w:r>
    </w:p>
    <w:p w14:paraId="41DC7D4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тошнота</w:t>
      </w:r>
    </w:p>
    <w:p w14:paraId="42BE03A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головная боль</w:t>
      </w:r>
    </w:p>
    <w:p w14:paraId="0E9FCE4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гипотензия</w:t>
      </w:r>
    </w:p>
    <w:p w14:paraId="23B8554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тахикардия</w:t>
      </w:r>
    </w:p>
    <w:p w14:paraId="71AB5695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66.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Препараты для тромболитической терапии:</w:t>
      </w:r>
    </w:p>
    <w:p w14:paraId="5525864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тенектеплаза</w:t>
      </w:r>
    </w:p>
    <w:p w14:paraId="1B9CCD8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гепарин</w:t>
      </w:r>
    </w:p>
    <w:p w14:paraId="698559F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фортелизин</w:t>
      </w:r>
    </w:p>
    <w:p w14:paraId="3BD8E26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стрептокиназа</w:t>
      </w:r>
    </w:p>
    <w:p w14:paraId="0A72271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д) ацетилсалициловая кислота</w:t>
      </w:r>
    </w:p>
    <w:p w14:paraId="5852747F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альтеплаза</w:t>
      </w:r>
    </w:p>
    <w:p w14:paraId="6E4C0F7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ё) варфарин</w:t>
      </w:r>
    </w:p>
    <w:p w14:paraId="76FB291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67.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Нейролептанальгезия (1)  и  атарлгезия (2) при болевом синдроме  проводится препаратами:</w:t>
      </w:r>
    </w:p>
    <w:p w14:paraId="1C63585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 анальгин, баралгин;</w:t>
      </w:r>
    </w:p>
    <w:p w14:paraId="2A41532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морфин, атропин;</w:t>
      </w:r>
    </w:p>
    <w:p w14:paraId="2720E76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в)  фентанил, дроперидол;  1</w:t>
      </w:r>
    </w:p>
    <w:p w14:paraId="345B00A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 трамадол, реланиум.2</w:t>
      </w:r>
    </w:p>
    <w:p w14:paraId="223538D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68.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При лечении инфаркта миокарда применяют антикоагулянт прямого действия</w:t>
      </w:r>
      <w:r w:rsidRPr="007D2B5D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:</w:t>
      </w:r>
    </w:p>
    <w:p w14:paraId="6ED2B46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 гепарин;</w:t>
      </w:r>
    </w:p>
    <w:p w14:paraId="24607A0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 морфин;</w:t>
      </w:r>
    </w:p>
    <w:p w14:paraId="24368D3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 нитроглицерин;</w:t>
      </w:r>
    </w:p>
    <w:p w14:paraId="5BD3C6E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 фентанил.</w:t>
      </w:r>
    </w:p>
    <w:p w14:paraId="6681680C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69.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Для улучшения реологических свойств  крови применяют дезагрегант:</w:t>
      </w:r>
    </w:p>
    <w:p w14:paraId="0D818B0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гепарин;</w:t>
      </w:r>
    </w:p>
    <w:p w14:paraId="3DC01A6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ацетилсалициловую кислоту;</w:t>
      </w:r>
    </w:p>
    <w:p w14:paraId="0DC1F9D3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в) варфарин;</w:t>
      </w:r>
    </w:p>
    <w:p w14:paraId="6599D8A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магнерот</w:t>
      </w:r>
    </w:p>
    <w:p w14:paraId="5A19B06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клопидогрел</w:t>
      </w:r>
    </w:p>
    <w:p w14:paraId="26910D33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70.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Признак передозировки гепарина</w:t>
      </w:r>
    </w:p>
    <w:p w14:paraId="25B436B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гематурия;</w:t>
      </w:r>
    </w:p>
    <w:p w14:paraId="0DA303F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дизурия;</w:t>
      </w:r>
    </w:p>
    <w:p w14:paraId="41DCB2A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никтурия;</w:t>
      </w:r>
    </w:p>
    <w:p w14:paraId="4ABEEE9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пиурия.</w:t>
      </w:r>
    </w:p>
    <w:p w14:paraId="19D4C21F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71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Тромболитическая терапия при инфаркте миокарда проводится с целью</w:t>
      </w:r>
    </w:p>
    <w:p w14:paraId="1227E4E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уменьшения боли;</w:t>
      </w:r>
    </w:p>
    <w:p w14:paraId="1F840F0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нормализации АД;</w:t>
      </w:r>
    </w:p>
    <w:p w14:paraId="2841A5D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повышения АД;</w:t>
      </w:r>
    </w:p>
    <w:p w14:paraId="7982D25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ограничения зоны некроза</w:t>
      </w:r>
    </w:p>
    <w:p w14:paraId="2ACCFD4C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72.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 лечении язвенной болезни применяют Н2-гистаминоблокатор</w:t>
      </w:r>
    </w:p>
    <w:p w14:paraId="151E196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маалокс;</w:t>
      </w:r>
    </w:p>
    <w:p w14:paraId="3EC1B1F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платифиллин;</w:t>
      </w:r>
    </w:p>
    <w:p w14:paraId="27D4AB3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вентер;</w:t>
      </w:r>
    </w:p>
    <w:p w14:paraId="24B8509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фамотидин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DF7956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73.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Признак передозировки атропина:</w:t>
      </w:r>
    </w:p>
    <w:p w14:paraId="2E2A87C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головная боль;</w:t>
      </w:r>
    </w:p>
    <w:p w14:paraId="30A69E9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слабость;</w:t>
      </w:r>
    </w:p>
    <w:p w14:paraId="031F493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сужение зрачков;</w:t>
      </w:r>
    </w:p>
    <w:p w14:paraId="6248C9E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расширение зрачков</w:t>
      </w:r>
    </w:p>
    <w:p w14:paraId="1D77681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сухость слизистых оболочек</w:t>
      </w:r>
    </w:p>
    <w:p w14:paraId="08E1D0F1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74.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Ингибитор панкреатических ферментов:</w:t>
      </w:r>
    </w:p>
    <w:p w14:paraId="5A196E1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атропин;</w:t>
      </w:r>
    </w:p>
    <w:p w14:paraId="1CA044B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б) контрикал;   </w:t>
      </w:r>
    </w:p>
    <w:p w14:paraId="4B78DF5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панкреатин;</w:t>
      </w:r>
    </w:p>
    <w:p w14:paraId="771D1C0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пепсин</w:t>
      </w:r>
    </w:p>
    <w:p w14:paraId="32C8B89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аминокапроновая кислота</w:t>
      </w:r>
    </w:p>
    <w:p w14:paraId="595F6648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75.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 остром панкреатите для купирования боли противопоказан</w:t>
      </w:r>
    </w:p>
    <w:p w14:paraId="3BE3ACA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атропин;</w:t>
      </w:r>
    </w:p>
    <w:p w14:paraId="28643E7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морфин;</w:t>
      </w:r>
    </w:p>
    <w:p w14:paraId="28BE32D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омнопон;</w:t>
      </w:r>
    </w:p>
    <w:p w14:paraId="23B1AF3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промедол.</w:t>
      </w:r>
    </w:p>
    <w:p w14:paraId="729A7DAE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76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Спазм сфинктера Одди вызывает</w:t>
      </w:r>
    </w:p>
    <w:p w14:paraId="2BD473B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баралгин;</w:t>
      </w:r>
    </w:p>
    <w:p w14:paraId="10684F4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б) морфин;</w:t>
      </w:r>
    </w:p>
    <w:p w14:paraId="0CB562A8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платифиллин;</w:t>
      </w:r>
    </w:p>
    <w:p w14:paraId="25968C0B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промедол.</w:t>
      </w:r>
    </w:p>
    <w:p w14:paraId="1B8740A4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77.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Побочное действие димедрола:</w:t>
      </w:r>
    </w:p>
    <w:p w14:paraId="2EC7815C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запор;</w:t>
      </w:r>
    </w:p>
    <w:p w14:paraId="36BA7F9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лихорадка;</w:t>
      </w:r>
    </w:p>
    <w:p w14:paraId="2BBD7D2D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облысение;</w:t>
      </w:r>
    </w:p>
    <w:p w14:paraId="1F77FF77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сонливость</w:t>
      </w:r>
    </w:p>
    <w:p w14:paraId="59904315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78.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Побочное действие глюкокортикостероидов:</w:t>
      </w:r>
    </w:p>
    <w:p w14:paraId="0E6A681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гипотензия;</w:t>
      </w:r>
    </w:p>
    <w:p w14:paraId="23278CE0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бронхоспазм;</w:t>
      </w:r>
    </w:p>
    <w:p w14:paraId="3F543D66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сонливость;</w:t>
      </w:r>
    </w:p>
    <w:p w14:paraId="1DC44B99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г) диабет</w:t>
      </w:r>
    </w:p>
    <w:p w14:paraId="0E94E26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д) артериальная гипертензия</w:t>
      </w:r>
    </w:p>
    <w:p w14:paraId="00BD8D1E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е) ожирение</w:t>
      </w:r>
    </w:p>
    <w:p w14:paraId="02DB5E4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ё) остеопороз</w:t>
      </w:r>
    </w:p>
    <w:p w14:paraId="34BC0A2E" w14:textId="77777777" w:rsidR="00AA272B" w:rsidRPr="007D2B5D" w:rsidRDefault="00AA272B" w:rsidP="00AA272B">
      <w:pPr>
        <w:numPr>
          <w:ilvl w:val="12"/>
          <w:numId w:val="0"/>
        </w:numPr>
        <w:tabs>
          <w:tab w:val="left" w:pos="397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79.</w:t>
      </w: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ab/>
        <w:t>Антидотом при передозировке сердечных гликозидов является</w:t>
      </w:r>
    </w:p>
    <w:p w14:paraId="2CDF63E2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унитиол;</w:t>
      </w:r>
    </w:p>
    <w:p w14:paraId="1107A624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атропин;</w:t>
      </w:r>
    </w:p>
    <w:p w14:paraId="6D7D646A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налорфин;</w:t>
      </w:r>
    </w:p>
    <w:p w14:paraId="7E823AF1" w14:textId="77777777" w:rsidR="00AA272B" w:rsidRPr="007D2B5D" w:rsidRDefault="00AA272B" w:rsidP="00AA272B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г) бемегрид.</w:t>
      </w:r>
    </w:p>
    <w:p w14:paraId="651C1E8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80. Сульфокамфокаин противопоказан при повышенной чувствительности к</w:t>
      </w:r>
    </w:p>
    <w:p w14:paraId="02CBAE9C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а). ацетилсалициловой кислоты</w:t>
      </w:r>
    </w:p>
    <w:p w14:paraId="5AF6456D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б). морфину</w:t>
      </w:r>
    </w:p>
    <w:p w14:paraId="34D24DA1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color w:val="000000"/>
          <w:sz w:val="20"/>
          <w:szCs w:val="20"/>
          <w:lang w:bidi="en-US"/>
        </w:rPr>
        <w:t>в). новокаину</w:t>
      </w:r>
    </w:p>
    <w:p w14:paraId="02F8DA9B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lastRenderedPageBreak/>
        <w:t>г). анальгину</w:t>
      </w:r>
    </w:p>
    <w:p w14:paraId="1FE719D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color w:val="000000"/>
          <w:sz w:val="20"/>
          <w:szCs w:val="20"/>
          <w:lang w:bidi="en-US"/>
        </w:rPr>
        <w:t>д). кордиамину</w:t>
      </w:r>
    </w:p>
    <w:p w14:paraId="7FD81DE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2BE5CA34" w14:textId="77777777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Раздел 12. Инфекционная безопасность</w:t>
      </w:r>
    </w:p>
    <w:p w14:paraId="298AF0A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</w:p>
    <w:p w14:paraId="523E0BC1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1.</w:t>
      </w:r>
      <w:r w:rsidRPr="005750DD">
        <w:rPr>
          <w:rFonts w:ascii="Times New Roman" w:hAnsi="Times New Roman"/>
          <w:b/>
          <w:sz w:val="20"/>
          <w:szCs w:val="20"/>
        </w:rPr>
        <w:t>Для генеральной и текущей уборок предпочтительно использовать препараты, обладающие свойствами:</w:t>
      </w:r>
    </w:p>
    <w:p w14:paraId="3155DEF4" w14:textId="77777777" w:rsidR="00AA272B" w:rsidRPr="00827CD1" w:rsidRDefault="00AA272B" w:rsidP="00AA27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</w:t>
      </w:r>
      <w:r w:rsidRPr="00827CD1">
        <w:rPr>
          <w:rFonts w:ascii="Times New Roman" w:hAnsi="Times New Roman"/>
          <w:sz w:val="20"/>
          <w:szCs w:val="20"/>
        </w:rPr>
        <w:t>) только дезинфицирующими</w:t>
      </w:r>
    </w:p>
    <w:p w14:paraId="46570970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</w:t>
      </w:r>
      <w:r w:rsidRPr="005750DD">
        <w:rPr>
          <w:rFonts w:ascii="Times New Roman" w:hAnsi="Times New Roman"/>
          <w:b/>
          <w:sz w:val="20"/>
          <w:szCs w:val="20"/>
        </w:rPr>
        <w:t>) дезинфицирующими и моющими</w:t>
      </w:r>
    </w:p>
    <w:p w14:paraId="1411DC84" w14:textId="77777777" w:rsidR="00AA272B" w:rsidRPr="00827CD1" w:rsidRDefault="00AA272B" w:rsidP="00AA27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</w:t>
      </w:r>
      <w:r w:rsidRPr="00827CD1">
        <w:rPr>
          <w:rFonts w:ascii="Times New Roman" w:hAnsi="Times New Roman"/>
          <w:sz w:val="20"/>
          <w:szCs w:val="20"/>
        </w:rPr>
        <w:t>) только моющими</w:t>
      </w:r>
    </w:p>
    <w:p w14:paraId="0C456ABB" w14:textId="77777777" w:rsidR="00AA272B" w:rsidRPr="00827CD1" w:rsidRDefault="00AA272B" w:rsidP="00AA272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</w:t>
      </w:r>
      <w:r w:rsidRPr="00827CD1">
        <w:rPr>
          <w:rFonts w:ascii="Times New Roman" w:hAnsi="Times New Roman"/>
          <w:sz w:val="20"/>
          <w:szCs w:val="20"/>
        </w:rPr>
        <w:t>) моющими и дезодорирующими</w:t>
      </w:r>
    </w:p>
    <w:p w14:paraId="5E1C32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2.  Стерильност</w:t>
      </w: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>ь изделий в биксе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с момента вскрытия сохраняется:</w:t>
      </w:r>
    </w:p>
    <w:p w14:paraId="7ADB2B6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6 часов;       </w:t>
      </w:r>
    </w:p>
    <w:p w14:paraId="451DF9A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б)  8 часов;           </w:t>
      </w:r>
    </w:p>
    <w:p w14:paraId="2A0005B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 12 часов;        </w:t>
      </w:r>
    </w:p>
    <w:p w14:paraId="5DE8FDB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г)  сутки. </w:t>
      </w:r>
    </w:p>
    <w:p w14:paraId="4E5A88C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3.  Срок сохранения стерильности изделий, простерилизованных в 2-хслойной крепированной  бумаге </w:t>
      </w:r>
    </w:p>
    <w:p w14:paraId="023E540D" w14:textId="77777777" w:rsidR="00AA272B" w:rsidRPr="007D2B5D" w:rsidRDefault="00AA272B" w:rsidP="00AA272B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3 суток;      </w:t>
      </w:r>
    </w:p>
    <w:p w14:paraId="2C2B1FB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б) 20 суток;   </w:t>
      </w:r>
    </w:p>
    <w:p w14:paraId="0D6C4A5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3 недели;      </w:t>
      </w:r>
    </w:p>
    <w:p w14:paraId="0E6B843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1 год.</w:t>
      </w:r>
    </w:p>
    <w:p w14:paraId="4DBC8281" w14:textId="77777777" w:rsidR="00AA272B" w:rsidRPr="007D2B5D" w:rsidRDefault="00AA272B" w:rsidP="00AA272B">
      <w:pPr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 Обработка одноразовых изделий медицинского назначения</w:t>
      </w:r>
    </w:p>
    <w:p w14:paraId="53E77C1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а) дезинфекция и утилизация;</w:t>
      </w:r>
    </w:p>
    <w:p w14:paraId="72911190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дезинфекция,  предстерилизационная очистка и утилизация;</w:t>
      </w:r>
    </w:p>
    <w:p w14:paraId="425BC7E2" w14:textId="77777777" w:rsidR="00AA272B" w:rsidRPr="007D2B5D" w:rsidRDefault="00AA272B" w:rsidP="00AA272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утилизация.</w:t>
      </w:r>
    </w:p>
    <w:p w14:paraId="56100BA2" w14:textId="77777777" w:rsidR="00AA272B" w:rsidRPr="007D2B5D" w:rsidRDefault="00AA272B" w:rsidP="00AA272B">
      <w:pPr>
        <w:tabs>
          <w:tab w:val="left" w:pos="180"/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5.  Этиловый спирт 70% раствор  уничтожает </w:t>
      </w:r>
    </w:p>
    <w:p w14:paraId="409B1A3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споры;</w:t>
      </w:r>
    </w:p>
    <w:p w14:paraId="1949C46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бактерии, в том числе микобактерии туберкулёза;</w:t>
      </w:r>
    </w:p>
    <w:p w14:paraId="3E00E9D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г) бактерии кроме микобактерии туберкулёза; </w:t>
      </w:r>
    </w:p>
    <w:p w14:paraId="4417434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вирусы.</w:t>
      </w:r>
    </w:p>
    <w:p w14:paraId="4B7BFB4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6.  Виды ответственности за нарушение санитарного законодательства</w:t>
      </w:r>
    </w:p>
    <w:p w14:paraId="6E6333B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моральная, уголовная;</w:t>
      </w:r>
    </w:p>
    <w:p w14:paraId="6EC3254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дисциплинарная, административная, уголовная;</w:t>
      </w:r>
    </w:p>
    <w:p w14:paraId="4F79168A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дисциплинарная, уголовная.</w:t>
      </w:r>
    </w:p>
    <w:p w14:paraId="73628392" w14:textId="77777777" w:rsidR="00AA272B" w:rsidRPr="007D2B5D" w:rsidRDefault="00AA272B" w:rsidP="00AA272B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7.  Закон, в котором предусмотрена ответственность за нарушение санитарного </w:t>
      </w:r>
    </w:p>
    <w:p w14:paraId="255E7745" w14:textId="77777777" w:rsidR="00AA272B" w:rsidRPr="007D2B5D" w:rsidRDefault="00AA272B" w:rsidP="00AA272B">
      <w:pPr>
        <w:tabs>
          <w:tab w:val="left" w:pos="1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      законодательства</w:t>
      </w:r>
    </w:p>
    <w:p w14:paraId="3412560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а) «О санитарно-эпидемиологическом благополучии населения РФ»;</w:t>
      </w:r>
    </w:p>
    <w:p w14:paraId="3E7B1AB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«О недрах»;</w:t>
      </w:r>
    </w:p>
    <w:p w14:paraId="13BCC5F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«О здравоохранении РФ».</w:t>
      </w:r>
    </w:p>
    <w:p w14:paraId="4C031BE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>8.  Одноразовые пакеты для сбора отходов ЛПУ, относящихся классу Б, должны иметь окраску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:</w:t>
      </w:r>
    </w:p>
    <w:p w14:paraId="2E53175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>а) черную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</w:t>
      </w:r>
    </w:p>
    <w:p w14:paraId="44B3EA1B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5750DD">
        <w:rPr>
          <w:rFonts w:ascii="Times New Roman" w:eastAsia="Calibri" w:hAnsi="Times New Roman" w:cs="Times New Roman"/>
          <w:sz w:val="20"/>
          <w:szCs w:val="20"/>
          <w:lang w:bidi="en-US"/>
        </w:rPr>
        <w:t>б) красную</w:t>
      </w:r>
    </w:p>
    <w:p w14:paraId="4528E4C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белую 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           </w:t>
      </w:r>
    </w:p>
    <w:p w14:paraId="4CDE61E4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5750D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желтую</w:t>
      </w:r>
    </w:p>
    <w:p w14:paraId="0A5E445E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>9. Дезинфектанты, обладающие способностью фиксировать биологические загрязнения, относятся к группе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:</w:t>
      </w:r>
    </w:p>
    <w:p w14:paraId="5D718A23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5750D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 альдегидсодержащих                             </w:t>
      </w:r>
    </w:p>
    <w:p w14:paraId="67CD3F33" w14:textId="77777777" w:rsidR="00AA272B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>б) кислородосодержащих</w:t>
      </w:r>
    </w:p>
    <w:p w14:paraId="47FE633D" w14:textId="77777777" w:rsidR="00AA272B" w:rsidRPr="005750D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5750DD">
        <w:rPr>
          <w:rFonts w:ascii="Times New Roman" w:eastAsia="Calibri" w:hAnsi="Times New Roman" w:cs="Times New Roman"/>
          <w:i/>
          <w:sz w:val="20"/>
          <w:szCs w:val="20"/>
          <w:lang w:bidi="en-US"/>
        </w:rPr>
        <w:t xml:space="preserve"> </w:t>
      </w:r>
      <w:r w:rsidRPr="005750D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</w:t>
      </w:r>
      <w:r>
        <w:rPr>
          <w:rFonts w:ascii="Times New Roman" w:eastAsia="Calibri" w:hAnsi="Times New Roman" w:cs="Times New Roman"/>
          <w:sz w:val="20"/>
          <w:szCs w:val="20"/>
          <w:lang w:bidi="en-US"/>
        </w:rPr>
        <w:t>ЧАС</w:t>
      </w:r>
      <w:r w:rsidRPr="005750D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                            </w:t>
      </w:r>
    </w:p>
    <w:p w14:paraId="0532019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г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)</w:t>
      </w:r>
      <w:r w:rsidRPr="005750D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фенолсодержащих</w:t>
      </w:r>
    </w:p>
    <w:p w14:paraId="6A73BCF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10.  Дезинфекции подлежат:</w:t>
      </w:r>
    </w:p>
    <w:p w14:paraId="7524678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а) только  изделия медицинского назначения со следами крови;</w:t>
      </w:r>
    </w:p>
    <w:p w14:paraId="10A3A6A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все изделия после применения их у пациентов;</w:t>
      </w:r>
    </w:p>
    <w:p w14:paraId="713DA9B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в) только изделия однократного применения  со следами крови;</w:t>
      </w:r>
    </w:p>
    <w:p w14:paraId="65A3AE4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только изделия  после применения их у пациента с биологическими загрязнениями</w:t>
      </w:r>
    </w:p>
    <w:p w14:paraId="53620F5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11. Срок использования растворов, применяемых при химическом методе дезинфекции:</w:t>
      </w:r>
    </w:p>
    <w:p w14:paraId="73F3813A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а) однократно; </w:t>
      </w:r>
    </w:p>
    <w:p w14:paraId="5FB17B3D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б) 1день;</w:t>
      </w:r>
    </w:p>
    <w:p w14:paraId="36D1C607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sz w:val="20"/>
          <w:szCs w:val="20"/>
          <w:lang w:eastAsia="ru-RU"/>
        </w:rPr>
        <w:t>в) 7дней;</w:t>
      </w:r>
    </w:p>
    <w:p w14:paraId="28A6BF7B" w14:textId="77777777" w:rsidR="00AA272B" w:rsidRPr="007D2B5D" w:rsidRDefault="00AA272B" w:rsidP="00AA272B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г) в соответствии с инструкцией</w:t>
      </w:r>
    </w:p>
    <w:p w14:paraId="200C895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12. Укажите последовательность обработки многоразового  медицинского инструментария  после использования:</w:t>
      </w:r>
    </w:p>
    <w:p w14:paraId="1BFE4054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lastRenderedPageBreak/>
        <w:t xml:space="preserve">а) предстерилизационная очистка </w:t>
      </w:r>
    </w:p>
    <w:p w14:paraId="03F688F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стерилизация</w:t>
      </w:r>
    </w:p>
    <w:p w14:paraId="23F068C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дезинфекция                     </w:t>
      </w:r>
    </w:p>
    <w:p w14:paraId="58EFA0D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13.  Ведущие факторы передачи ВИЧ-инфекции и гепатита «В», «С» - это</w:t>
      </w:r>
    </w:p>
    <w:p w14:paraId="7BF9FAB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слезы и слюна;                         </w:t>
      </w:r>
    </w:p>
    <w:p w14:paraId="401461E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кровь и инструменты;</w:t>
      </w:r>
    </w:p>
    <w:p w14:paraId="68FC948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руки персонала;                        </w:t>
      </w:r>
    </w:p>
    <w:p w14:paraId="3CDB3FC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г) предметы ухода.</w:t>
      </w:r>
    </w:p>
    <w:p w14:paraId="4229D63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14.  Ведущим фактором передачи гнойно-септической инфекции является:</w:t>
      </w:r>
    </w:p>
    <w:p w14:paraId="5A0B9C3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кровь;                                            </w:t>
      </w:r>
    </w:p>
    <w:p w14:paraId="0A742E6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инструменты;</w:t>
      </w:r>
    </w:p>
    <w:p w14:paraId="262562D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предметы ухода;                         </w:t>
      </w:r>
    </w:p>
    <w:p w14:paraId="034D8CC7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руки персонала</w:t>
      </w:r>
    </w:p>
    <w:p w14:paraId="511E6A62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15. Текущая уборка помещений ЛПУ в целях профилактики внутрибольничных инфекций проводится </w:t>
      </w:r>
    </w:p>
    <w:p w14:paraId="16E4255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>а)  1 раз в сутки</w:t>
      </w:r>
    </w:p>
    <w:p w14:paraId="497A69F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 2 раза в сутки</w:t>
      </w:r>
    </w:p>
    <w:p w14:paraId="78408C0F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>в)  1 раз в 3 суток</w:t>
      </w:r>
    </w:p>
    <w:p w14:paraId="5F4A1F65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sz w:val="20"/>
          <w:szCs w:val="20"/>
          <w:lang w:bidi="en-US"/>
        </w:rPr>
        <w:t>г)  1 раз в 7 дней</w:t>
      </w:r>
    </w:p>
    <w:p w14:paraId="39A360F3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bidi="en-US"/>
        </w:rPr>
        <w:t>16. Медицинские отходы  в помещении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 медпункта  удаляются</w:t>
      </w:r>
    </w:p>
    <w:p w14:paraId="4BCB1C6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 xml:space="preserve">а) не реже 1 раза в смену;    </w:t>
      </w:r>
    </w:p>
    <w:p w14:paraId="4A0D51E4" w14:textId="77777777" w:rsidR="00AA272B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>б) еженедельно;</w:t>
      </w:r>
    </w:p>
    <w:p w14:paraId="7C0B73B0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в) ежемесячно;                           </w:t>
      </w:r>
    </w:p>
    <w:p w14:paraId="5E621B4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  <w:lang w:bidi="en-US"/>
        </w:rPr>
        <w:t>г) не реже 1 раза в 3 дня</w:t>
      </w:r>
    </w:p>
    <w:p w14:paraId="74BE3641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17.</w:t>
      </w: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 </w:t>
      </w: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Дезинфекция рук медицинского персонала проводиться раствором:</w:t>
      </w:r>
    </w:p>
    <w:p w14:paraId="40346149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а) хлорамина 1%;                      </w:t>
      </w:r>
    </w:p>
    <w:p w14:paraId="34850928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б) АХД -2000</w:t>
      </w:r>
    </w:p>
    <w:p w14:paraId="6EBD22FD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sz w:val="20"/>
          <w:szCs w:val="20"/>
          <w:lang w:bidi="en-US"/>
        </w:rPr>
        <w:t xml:space="preserve">в) перекиси водорода 6%;        </w:t>
      </w:r>
    </w:p>
    <w:p w14:paraId="68F42D7B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г) этилового спирта 70%</w:t>
      </w:r>
    </w:p>
    <w:p w14:paraId="7A81C556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bidi="en-US"/>
        </w:rPr>
      </w:pPr>
      <w:r w:rsidRPr="007D2B5D">
        <w:rPr>
          <w:rFonts w:ascii="Times New Roman" w:eastAsia="Calibri" w:hAnsi="Times New Roman" w:cs="Times New Roman"/>
          <w:b/>
          <w:sz w:val="20"/>
          <w:szCs w:val="20"/>
          <w:lang w:bidi="en-US"/>
        </w:rPr>
        <w:t>д) кожными антисептиками</w:t>
      </w:r>
    </w:p>
    <w:p w14:paraId="5F7C6588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18. Этапы обработки рук при уколах и порезах во время проведения процедур </w:t>
      </w:r>
    </w:p>
    <w:p w14:paraId="425004D2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а) выдавить кровь из ранки, вымыть руки с мылом, ранку обработать 5% спиртовой настойкой йода; </w:t>
      </w:r>
    </w:p>
    <w:p w14:paraId="12D5D425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б) вымыть руки с мылом, ранку обработать 5% спиртовой настойкой йода; </w:t>
      </w:r>
    </w:p>
    <w:p w14:paraId="3038397A" w14:textId="77777777" w:rsidR="00AA272B" w:rsidRPr="007D2B5D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в) вымыть руки с мылом; </w:t>
      </w:r>
    </w:p>
    <w:p w14:paraId="7801D356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D2B5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выдавить кровь из ранки, обработать 5% спиртовой настойкой йода. </w:t>
      </w:r>
    </w:p>
    <w:p w14:paraId="79157829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19. Для контроля предстерилизационной очистки изделий медицинского назначения</w:t>
      </w:r>
    </w:p>
    <w:p w14:paraId="47AFA8B7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а) ставят азопирамовую пробу</w:t>
      </w:r>
    </w:p>
    <w:p w14:paraId="38E85D02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используют термовременные индикаторы</w:t>
      </w:r>
    </w:p>
    <w:p w14:paraId="4544D81D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используют биотесты</w:t>
      </w:r>
    </w:p>
    <w:p w14:paraId="7D23A7D3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делают смывы с различных поверхностей</w:t>
      </w:r>
    </w:p>
    <w:p w14:paraId="5BEA3AF1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20. Фенолфталеиновая проба ставится с целью обнаружения остаточных количеств</w:t>
      </w:r>
    </w:p>
    <w:p w14:paraId="43E421F7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а) моющего средства</w:t>
      </w:r>
    </w:p>
    <w:p w14:paraId="21F7E89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крови</w:t>
      </w:r>
    </w:p>
    <w:p w14:paraId="3EA26C87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жировых загрязнений</w:t>
      </w:r>
    </w:p>
    <w:p w14:paraId="782A4D0F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лекарственных средств</w:t>
      </w:r>
    </w:p>
    <w:p w14:paraId="09DB265F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21. Генеральная уборка процедурных кабинетов в ЛПУ должна проводиться по графику не реже 1 раза в</w:t>
      </w:r>
    </w:p>
    <w:p w14:paraId="375BCFF9" w14:textId="77777777" w:rsidR="00AA272B" w:rsidRPr="00CA6743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 w:rsidRPr="00CA67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сутки</w:t>
      </w:r>
    </w:p>
    <w:p w14:paraId="5846458B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б) неделю</w:t>
      </w:r>
    </w:p>
    <w:p w14:paraId="1AE6C748" w14:textId="77777777" w:rsidR="00AA272B" w:rsidRPr="00CA6743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</w:t>
      </w:r>
      <w:r w:rsidRPr="00CA67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месяц</w:t>
      </w:r>
    </w:p>
    <w:p w14:paraId="2277CA3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</w:t>
      </w:r>
      <w:r w:rsidRPr="00CA67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квартал</w:t>
      </w:r>
    </w:p>
    <w:p w14:paraId="68951DCE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22. Качество обработки рук определяется</w:t>
      </w:r>
    </w:p>
    <w:p w14:paraId="3BA55DC6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а) правильным выбором уровня гигиены, четким соблюдением методики обработки, тщательностью обработки всех участков кожи</w:t>
      </w:r>
    </w:p>
    <w:p w14:paraId="520B4B06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видом мыла</w:t>
      </w:r>
    </w:p>
    <w:p w14:paraId="1649F3B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кратностью обработки</w:t>
      </w:r>
    </w:p>
    <w:p w14:paraId="2E17280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количеством антисептика</w:t>
      </w:r>
    </w:p>
    <w:p w14:paraId="4967034F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23. Ситуации, в которых достаточно только гигиенического мытья рук</w:t>
      </w:r>
    </w:p>
    <w:p w14:paraId="0FF6D01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перед едой и раздачей пищи, после посещения туалета</w:t>
      </w:r>
    </w:p>
    <w:p w14:paraId="0A997C11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перед началом работы и перед уходом домой</w:t>
      </w:r>
    </w:p>
    <w:p w14:paraId="3D3941C3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после любого контакта с неповрежденной кожей или кожей, защищенной одеждой</w:t>
      </w:r>
    </w:p>
    <w:p w14:paraId="589CA869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г</w:t>
      </w:r>
      <w:r w:rsidRPr="00FA0B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) все перечисленное верно</w:t>
      </w:r>
    </w:p>
    <w:p w14:paraId="0CF5A46E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24. Применение кожных антисептиков для обработки рук обязательно</w:t>
      </w:r>
    </w:p>
    <w:p w14:paraId="46B1D319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после любого контакта с инфекционным больным</w:t>
      </w:r>
    </w:p>
    <w:p w14:paraId="2EFC3655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б) перед надеванием стерильных перчаток</w:t>
      </w:r>
    </w:p>
    <w:p w14:paraId="1CBD22F6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после снятия любых перчаток</w:t>
      </w:r>
    </w:p>
    <w:p w14:paraId="1EF3072B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при загрязнении рук биологическим материалом, после контакта с предметами, соприкасавшимися с пациентом</w:t>
      </w:r>
    </w:p>
    <w:p w14:paraId="6C66C141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FA0B2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д) все перечисленное верно</w:t>
      </w:r>
    </w:p>
    <w:p w14:paraId="3D10C324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25. Перчатки необходимо снять</w:t>
      </w:r>
    </w:p>
    <w:p w14:paraId="471AFE8A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а) сразу после использования</w:t>
      </w:r>
    </w:p>
    <w:p w14:paraId="71A3D264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при возвращении в процедурный кабинет</w:t>
      </w:r>
    </w:p>
    <w:p w14:paraId="34CB3380" w14:textId="77777777" w:rsidR="00AA272B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после выполнения инъекций нескольким пациентам</w:t>
      </w:r>
    </w:p>
    <w:p w14:paraId="72838200" w14:textId="77777777" w:rsidR="00AA272B" w:rsidRPr="00FA0B23" w:rsidRDefault="00AA272B" w:rsidP="00AA27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после окончания всех процедур</w:t>
      </w:r>
    </w:p>
    <w:p w14:paraId="3A1F254C" w14:textId="77777777" w:rsidR="00AA272B" w:rsidRPr="007D2B5D" w:rsidRDefault="00AA272B" w:rsidP="00AA27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bidi="en-US"/>
        </w:rPr>
      </w:pPr>
    </w:p>
    <w:p w14:paraId="2EF2960C" w14:textId="1E9C583A" w:rsidR="00AA272B" w:rsidRPr="007D2B5D" w:rsidRDefault="00AA272B" w:rsidP="00AA272B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bidi="en-US"/>
        </w:rPr>
      </w:pP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>Ответы на квалификационные тесты по специальности</w:t>
      </w:r>
      <w:r>
        <w:rPr>
          <w:rFonts w:ascii="Times New Roman" w:eastAsia="Calibri" w:hAnsi="Times New Roman" w:cs="Times New Roman"/>
          <w:b/>
          <w:sz w:val="28"/>
          <w:szCs w:val="28"/>
          <w:lang w:bidi="en-US"/>
        </w:rPr>
        <w:t>:</w:t>
      </w:r>
      <w:r w:rsidRPr="007D2B5D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 «Лечебное дело»</w:t>
      </w:r>
    </w:p>
    <w:p w14:paraId="2B730734" w14:textId="77777777" w:rsidR="00AA272B" w:rsidRPr="007D2B5D" w:rsidRDefault="00AA272B" w:rsidP="00AA272B">
      <w:pPr>
        <w:spacing w:after="20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1. Клиническая диагностика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576"/>
        <w:gridCol w:w="744"/>
        <w:gridCol w:w="1616"/>
        <w:gridCol w:w="728"/>
        <w:gridCol w:w="1595"/>
        <w:gridCol w:w="713"/>
        <w:gridCol w:w="1615"/>
      </w:tblGrid>
      <w:tr w:rsidR="00AA272B" w:rsidRPr="007D2B5D" w14:paraId="2951F53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3D6C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2935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А-3  Б -1  В- 4 Г-2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55E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D6F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0F4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629F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5FF5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289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1-а,2-б, 3-в</w:t>
            </w:r>
          </w:p>
        </w:tc>
      </w:tr>
      <w:tr w:rsidR="00AA272B" w:rsidRPr="007D2B5D" w14:paraId="525880B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C8C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524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 2-а 3-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D4B0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63D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 б в г,  2-а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466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39A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9CF9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EE37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09ECE3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E4FA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D65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1-б,  2-в,   3-в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9A7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EA0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9D2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BCB1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119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BC9F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6002ECB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A9A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BEB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14CA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5D0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C0F3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8ED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A4F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EBD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55BD6C5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06FF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3384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0F5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8FB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A685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FF3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6DB9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3298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5844C41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35F3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9822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А-б, Б-д,В-в,Г-а, Д-г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CCB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80A3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1-в, 2- а, 3- б, 4-г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D73A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3E3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24D9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E3A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443003E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4C64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79D0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424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3F0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34215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5B6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BC41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CD5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4D0E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7CADBC9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1BF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C04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82CB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7AA4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B4BE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B403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8EB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FE62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 е ё з</w:t>
            </w:r>
          </w:p>
        </w:tc>
      </w:tr>
      <w:tr w:rsidR="00AA272B" w:rsidRPr="007D2B5D" w14:paraId="5C32BD2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A75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528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 в 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6ECB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D6D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A07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700A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A19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3FA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 д е</w:t>
            </w:r>
          </w:p>
        </w:tc>
      </w:tr>
      <w:tr w:rsidR="00AA272B" w:rsidRPr="007D2B5D" w14:paraId="0B63676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88A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E4B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EC74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EE2F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6CE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CE34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7592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3FE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е</w:t>
            </w:r>
          </w:p>
        </w:tc>
      </w:tr>
      <w:tr w:rsidR="00AA272B" w:rsidRPr="007D2B5D" w14:paraId="043D2D4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3A3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F8C5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 2-б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6FEE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CD6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FC6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DFB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А-в,г, Б-б, В-а,д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C5E7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3C1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1-в, 2-б, 3-а, 4-г</w:t>
            </w:r>
          </w:p>
        </w:tc>
      </w:tr>
      <w:tr w:rsidR="00AA272B" w:rsidRPr="007D2B5D" w14:paraId="2C53A27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F7D4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5B6E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698E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4BFB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BBB9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E0E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F5B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CB6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29812EA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C538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05A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B62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F7F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EFA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2146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C6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521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</w:tbl>
    <w:p w14:paraId="444D238F" w14:textId="5BE81D74" w:rsidR="00AA272B" w:rsidRDefault="00AA272B" w:rsidP="00AA272B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166AC904" w14:textId="77777777" w:rsidR="00AA272B" w:rsidRPr="007D2B5D" w:rsidRDefault="00AA272B" w:rsidP="00AA272B">
      <w:pPr>
        <w:spacing w:after="20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2. Терапия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1534"/>
        <w:gridCol w:w="753"/>
        <w:gridCol w:w="1549"/>
        <w:gridCol w:w="738"/>
        <w:gridCol w:w="1694"/>
        <w:gridCol w:w="723"/>
        <w:gridCol w:w="1606"/>
      </w:tblGrid>
      <w:tr w:rsidR="00AA272B" w:rsidRPr="007D2B5D" w14:paraId="5DCA841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E5A8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7A4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3282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CC9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CB37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BB9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328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1028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79526691" w14:textId="77777777" w:rsidTr="00C06B26">
        <w:trPr>
          <w:trHeight w:val="3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AC6D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B077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2BA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88F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9F9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C22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C2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FB65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05E442F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AF6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DD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A9F9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8D4F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 а, 2-б, 3-в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1C3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D045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EE8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67D5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5AA62C7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9999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98A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1-в,2-г,3-а,4-б, 5-д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84E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69C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б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4CB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9B8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0F5C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4AF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4C191DB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B9C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C3A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D401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D60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463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9FDE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F6BA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1B77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4C80C8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6A1A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4037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4F16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A15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552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746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006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AA8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 д</w:t>
            </w:r>
          </w:p>
        </w:tc>
      </w:tr>
      <w:tr w:rsidR="00AA272B" w:rsidRPr="007D2B5D" w14:paraId="458D99E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6B74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1AC6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D40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B34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088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E2B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24F2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292F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д е</w:t>
            </w:r>
          </w:p>
        </w:tc>
      </w:tr>
      <w:tr w:rsidR="00AA272B" w:rsidRPr="007D2B5D" w14:paraId="4FA1127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5E9E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B9C4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7740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5D1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F947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0B51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0DF5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5FE1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8D33F4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565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6008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FFCD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4636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569F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E78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BB6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608F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</w:tr>
      <w:tr w:rsidR="00AA272B" w:rsidRPr="007D2B5D" w14:paraId="6704216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71C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F14D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д 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5AC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DA82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9105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B6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947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9573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01871A4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B51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846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834F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586C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7B6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AE29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130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AA84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C762B9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68F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EBA2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058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7E4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73A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D68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3009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A6AF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BAF377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24F7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506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BCC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718C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D8FE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AC4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DB3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820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1D18171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797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BA2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EC0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2A3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D0C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A519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в г д е ё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F72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8E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714A558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B5BD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630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7038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EE87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 е ё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8432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95B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B08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E81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DF7759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462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4003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83B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C14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CA5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75E5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 д ж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06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2969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0C3F56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38A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85DF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ё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E43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5B64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E8B8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B635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 д ё ж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6AA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E5A1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78CBBB6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9A23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19B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CBE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7881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д 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C7B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F4F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44E3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A884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7689FE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388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lastRenderedPageBreak/>
              <w:t>19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38D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 2-д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CFA2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8FB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380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38E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е ё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0A9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4B6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д</w:t>
            </w:r>
          </w:p>
        </w:tc>
      </w:tr>
      <w:tr w:rsidR="00AA272B" w:rsidRPr="007D2B5D" w14:paraId="5D276F9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C74C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F82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 2-в, 3-б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74F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F33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288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278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438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465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</w:t>
            </w:r>
          </w:p>
        </w:tc>
      </w:tr>
      <w:tr w:rsidR="00AA272B" w:rsidRPr="007D2B5D" w14:paraId="1B92BB3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E02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7D14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3E3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12D5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FB7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5D1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3FD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AD6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0514490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E7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C678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CE4B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FE4B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 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902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FBF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1-а,2-б, 3-в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9030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D90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03D5AE7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3BD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CC2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93D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D9EF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8C5C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E90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02A5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587C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181ED12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3ADC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7AB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D31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142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95DE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5690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E4C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22E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215E482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AC1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BC4A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DDE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354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бде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27B0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7532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 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EBA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CEDD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 д</w:t>
            </w:r>
          </w:p>
        </w:tc>
      </w:tr>
      <w:tr w:rsidR="00AA272B" w:rsidRPr="007D2B5D" w14:paraId="57CBF64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AB5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83AC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860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AAA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924F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A5B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2429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692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A7A66AE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2E37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D53D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6A33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F76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75D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A7D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B1BA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0BE1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 д</w:t>
            </w:r>
          </w:p>
        </w:tc>
      </w:tr>
      <w:tr w:rsidR="00AA272B" w:rsidRPr="007D2B5D" w14:paraId="4200796E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FC9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550A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4F2C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DF1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2A1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86914" w14:textId="77777777" w:rsidR="00AA272B" w:rsidRPr="007D2B5D" w:rsidRDefault="00AA272B" w:rsidP="00C06B26">
            <w:pPr>
              <w:tabs>
                <w:tab w:val="left" w:pos="39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2B5D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DFC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F7D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CB259B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F47F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310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E8F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F1E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E30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D258" w14:textId="77777777" w:rsidR="00AA272B" w:rsidRPr="007D2B5D" w:rsidRDefault="00AA272B" w:rsidP="00C06B26">
            <w:pPr>
              <w:tabs>
                <w:tab w:val="left" w:pos="39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2B5D">
              <w:rPr>
                <w:rFonts w:ascii="Times New Roman" w:eastAsia="Times New Roman" w:hAnsi="Times New Roman" w:cs="Times New Roman"/>
                <w:lang w:eastAsia="ru-RU"/>
              </w:rPr>
              <w:t>А- 1,3,4,8,</w:t>
            </w:r>
          </w:p>
          <w:p w14:paraId="61346065" w14:textId="77777777" w:rsidR="00AA272B" w:rsidRPr="007D2B5D" w:rsidRDefault="00AA272B" w:rsidP="00C06B26">
            <w:pPr>
              <w:tabs>
                <w:tab w:val="left" w:pos="397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2B5D">
              <w:rPr>
                <w:rFonts w:ascii="Times New Roman" w:eastAsia="Times New Roman" w:hAnsi="Times New Roman" w:cs="Times New Roman"/>
                <w:lang w:eastAsia="ru-RU"/>
              </w:rPr>
              <w:t>Б - 2,5,6, 7,9,10</w:t>
            </w:r>
          </w:p>
          <w:p w14:paraId="3162E82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AB0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E38B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А-1,2,6, Б-4,7,   В-3,5,</w:t>
            </w:r>
          </w:p>
        </w:tc>
      </w:tr>
      <w:tr w:rsidR="00AA272B" w:rsidRPr="007D2B5D" w14:paraId="0DE4AF3E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77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816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697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7EFA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589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190C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BBA9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1473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150EF9A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396D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B49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дё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A95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806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 д 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4E7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94B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EBD4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0C26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4B02A0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6EC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E25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0F2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EB6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38F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63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91DA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EC4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41B5FDE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2EA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2585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2F63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D61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B3D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5389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D70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05AB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4A1626E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0FF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0F9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5D90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4F4C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0737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03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C89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305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72C98E9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EE1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62B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б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72E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2B84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4EE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3452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28E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B459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0F2B0E0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1184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DC77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1DD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324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825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66A0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E2BE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91A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5A64005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020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C9A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а- 2,б- 4,в- 1, г-3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7A0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D49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F058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435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а- 1, б- 5,в- 3,   г- 2, д- 4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3976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52D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</w:t>
            </w:r>
          </w:p>
        </w:tc>
      </w:tr>
      <w:tr w:rsidR="00AA272B" w:rsidRPr="007D2B5D" w14:paraId="6CEE359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5C1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F4DD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а-4, б-1, в-2, г-5, д-3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3F5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234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54D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C04E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5570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989F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3248292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08C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88E7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а-3, б-1, в-4, г-5, д-2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F1A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88B6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7AC3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336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E376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04D8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а- 2,7,    б- 3,4, </w:t>
            </w:r>
          </w:p>
          <w:p w14:paraId="492BD99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в- 1,5, г- 6,  д- 8</w:t>
            </w:r>
          </w:p>
        </w:tc>
      </w:tr>
      <w:tr w:rsidR="00AA272B" w:rsidRPr="007D2B5D" w14:paraId="5417D2D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FA0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E85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а-3, б-4, в-1, г-2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068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65F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3A71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E648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А-5, Б- 2,3, </w:t>
            </w:r>
          </w:p>
          <w:p w14:paraId="2EF2FC8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В-1,6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F2C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A26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д е</w:t>
            </w:r>
          </w:p>
        </w:tc>
      </w:tr>
      <w:tr w:rsidR="00AA272B" w:rsidRPr="007D2B5D" w14:paraId="55A879FE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F5DA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81B8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в г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486F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AC72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66AE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C3A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1F68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3B2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3A7DBB5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CDBD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B2E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0F0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5765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FC0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8B8D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А-2.3,4,  Б-2,5, В- 1,6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8AB8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A6C6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3C4452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9694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88CC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абг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984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100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7D8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A9B3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12C4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D5CF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65C5B0C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D9F5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2F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C3F7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C7A2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DDB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68E6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169E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9433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012C189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F43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FDF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BAD2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067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AA22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72F0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2BD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7C77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AC7495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7419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888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BBFA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58D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1-б,2-в,3-г,4-д, 5-а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4DC9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048D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6C60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09A9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</w:tr>
      <w:tr w:rsidR="00AA272B" w:rsidRPr="007D2B5D" w14:paraId="327FB0C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4C01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B1A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 ж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2482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3E1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87D8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46C0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1F78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2CB58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1247E52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C86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0437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4E8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7B3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1-б, 2-а,3-г,4-в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FBA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BE2E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B31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9181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01B0D9C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89C4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0F6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9FBC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F91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C2B2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EA3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C6CF3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C55B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3C50B73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F2C4F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3D96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E56B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603E6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б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07A15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1DD7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DB35E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1D6D" w14:textId="77777777" w:rsidR="00AA272B" w:rsidRPr="007D2B5D" w:rsidRDefault="00AA272B" w:rsidP="00C06B26">
            <w:pPr>
              <w:spacing w:after="0" w:line="240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</w:tbl>
    <w:p w14:paraId="30DA747C" w14:textId="77777777" w:rsidR="00AA272B" w:rsidRDefault="00AA272B" w:rsidP="00AA272B">
      <w:pPr>
        <w:spacing w:after="200" w:line="276" w:lineRule="auto"/>
        <w:rPr>
          <w:rFonts w:ascii="Times New Roman" w:eastAsia="Calibri" w:hAnsi="Times New Roman" w:cs="Times New Roman"/>
          <w:lang w:bidi="en-US"/>
        </w:rPr>
      </w:pPr>
    </w:p>
    <w:p w14:paraId="47B38CD1" w14:textId="77777777" w:rsidR="00AA272B" w:rsidRPr="007D2B5D" w:rsidRDefault="00AA272B" w:rsidP="00AA272B">
      <w:pPr>
        <w:spacing w:after="20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3. Неврология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1571"/>
        <w:gridCol w:w="754"/>
        <w:gridCol w:w="1586"/>
        <w:gridCol w:w="613"/>
        <w:gridCol w:w="1727"/>
        <w:gridCol w:w="721"/>
        <w:gridCol w:w="1619"/>
      </w:tblGrid>
      <w:tr w:rsidR="00AA272B" w:rsidRPr="007D2B5D" w14:paraId="7C79230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0A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9F6F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4119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6A2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879B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303E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990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F7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д</w:t>
            </w:r>
          </w:p>
        </w:tc>
      </w:tr>
      <w:tr w:rsidR="00AA272B" w:rsidRPr="007D2B5D" w14:paraId="3A3C15B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0D97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2BC7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4D0B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9C4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043C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5306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E32E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F28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</w:tr>
      <w:tr w:rsidR="00AA272B" w:rsidRPr="007D2B5D" w14:paraId="64D49607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AAE5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AE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53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EA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9AB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7B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0D97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488E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2187A9F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C666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171C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E2D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A36F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C67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CA1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23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2349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27A4B9F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5C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0A05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47C1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8EDF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3F3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2D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4C50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7C4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</w:tr>
      <w:tr w:rsidR="00AA272B" w:rsidRPr="007D2B5D" w14:paraId="4CDBF65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EEA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028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68EB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D3AB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BE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89CD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A79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253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</w:tr>
      <w:tr w:rsidR="00AA272B" w:rsidRPr="007D2B5D" w14:paraId="10054DC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0E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5B8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7B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FC9C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BE5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996C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A3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19B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4D846B3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607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C507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E45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340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75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9871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ё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DFE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B8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</w:tbl>
    <w:p w14:paraId="5CBD2F5B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lastRenderedPageBreak/>
        <w:t>Раздел 4. Инфекционные заболевания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1563"/>
        <w:gridCol w:w="752"/>
        <w:gridCol w:w="1579"/>
        <w:gridCol w:w="612"/>
        <w:gridCol w:w="1728"/>
        <w:gridCol w:w="734"/>
        <w:gridCol w:w="1611"/>
      </w:tblGrid>
      <w:tr w:rsidR="00AA272B" w:rsidRPr="007D2B5D" w14:paraId="4ABD06A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8B0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864A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973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35DE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A47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180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2BA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0D4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4A8CB8C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6094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520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5A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AAC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B3CE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D7B1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C1C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2A1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</w:tr>
      <w:tr w:rsidR="00AA272B" w:rsidRPr="007D2B5D" w14:paraId="50723F8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8A22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641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8DF5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C7C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8B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02A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EBDB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1421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45C6F7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266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448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A68A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C40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9FF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A84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DBE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1AD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5B89A6F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DEF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E3B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57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B99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5A7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0A9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3967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FB82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</w:tr>
      <w:tr w:rsidR="00AA272B" w:rsidRPr="007D2B5D" w14:paraId="05877BA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6F49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70A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F0C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309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D1E0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6ADD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F82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00D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4CCE45E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060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8D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2E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BB51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б в 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E03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1B30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508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8F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399EF94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BE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2F4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E24B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68F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0E0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AF6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б в г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6F21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2421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5BC1435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C8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B2AD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66F3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676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4B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744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C3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7AA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</w:t>
            </w:r>
          </w:p>
        </w:tc>
      </w:tr>
      <w:tr w:rsidR="00AA272B" w:rsidRPr="007D2B5D" w14:paraId="1B51444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0800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3AD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A7A6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6F75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BC5B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895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CDD1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A9C7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7DD1632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5BA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993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0D54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426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09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C3DE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045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A87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13DC56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B6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6B2F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B609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DA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D4C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E832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97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BC8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386560E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AFC1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2D3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9B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6A5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D030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9A81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48E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0ED8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62ACDBC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390B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31CD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70B1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19C7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628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94C8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8AF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9BE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BB3325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7E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245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2DF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8A2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1A4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3691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79E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7CDE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0F8AF76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42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BD8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A0C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0AF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FFB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F25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DD70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F4F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67A00B3B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168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075D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BD7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F1C5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F834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C5D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8E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300B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5D39A74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BB5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55E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7001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AB25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957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8D86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1-а, 2-д, 3-г, 4-в, 5-б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4BF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583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08E8811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79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ADB9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1AE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E5A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7965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FF49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A61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9AA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197156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037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E2FC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C5BB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FEB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4380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74F0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050A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19F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791500A8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C1A8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9E2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9BE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AC9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E58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173D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8B4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D9C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3C81963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72A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EC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D42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01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73D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5E5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AF16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AE3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7AC9868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DA6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294A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B2B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0E23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E3C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03D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D171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B564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 г</w:t>
            </w:r>
          </w:p>
        </w:tc>
      </w:tr>
      <w:tr w:rsidR="00AA272B" w:rsidRPr="007D2B5D" w14:paraId="0255D40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035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FF46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009A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F3DC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13F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FE8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08D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9CF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1A9CFED7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483F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3A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BF8A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017A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775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B1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42F2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4CD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</w:tbl>
    <w:p w14:paraId="13E93CD3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64DC0EE9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6934FD79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5. Реанимация</w:t>
      </w:r>
    </w:p>
    <w:tbl>
      <w:tblPr>
        <w:tblStyle w:val="aff3"/>
        <w:tblW w:w="0" w:type="auto"/>
        <w:tblLook w:val="04A0" w:firstRow="1" w:lastRow="0" w:firstColumn="1" w:lastColumn="0" w:noHBand="0" w:noVBand="1"/>
      </w:tblPr>
      <w:tblGrid>
        <w:gridCol w:w="1868"/>
        <w:gridCol w:w="1868"/>
        <w:gridCol w:w="1868"/>
        <w:gridCol w:w="1868"/>
        <w:gridCol w:w="1867"/>
      </w:tblGrid>
      <w:tr w:rsidR="00AA272B" w:rsidRPr="00DF2DAE" w14:paraId="2D66262A" w14:textId="77777777" w:rsidTr="00AA272B">
        <w:trPr>
          <w:trHeight w:val="290"/>
        </w:trPr>
        <w:tc>
          <w:tcPr>
            <w:tcW w:w="1868" w:type="dxa"/>
          </w:tcPr>
          <w:p w14:paraId="61ABA659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868" w:type="dxa"/>
          </w:tcPr>
          <w:p w14:paraId="11198F1C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868" w:type="dxa"/>
          </w:tcPr>
          <w:p w14:paraId="1C93D26E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868" w:type="dxa"/>
          </w:tcPr>
          <w:p w14:paraId="6DFC94B5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867" w:type="dxa"/>
          </w:tcPr>
          <w:p w14:paraId="0DE1E04A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AA272B" w:rsidRPr="00DF2DAE" w14:paraId="0279E2BC" w14:textId="77777777" w:rsidTr="00AA272B">
        <w:trPr>
          <w:trHeight w:val="290"/>
        </w:trPr>
        <w:tc>
          <w:tcPr>
            <w:tcW w:w="1868" w:type="dxa"/>
          </w:tcPr>
          <w:p w14:paraId="42D2E456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868" w:type="dxa"/>
          </w:tcPr>
          <w:p w14:paraId="2F8E913B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868" w:type="dxa"/>
          </w:tcPr>
          <w:p w14:paraId="0B66640C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868" w:type="dxa"/>
          </w:tcPr>
          <w:p w14:paraId="7218CB2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867" w:type="dxa"/>
          </w:tcPr>
          <w:p w14:paraId="3C36196B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AA272B" w:rsidRPr="00DF2DAE" w14:paraId="12601C06" w14:textId="77777777" w:rsidTr="00AA272B">
        <w:trPr>
          <w:trHeight w:val="290"/>
        </w:trPr>
        <w:tc>
          <w:tcPr>
            <w:tcW w:w="1868" w:type="dxa"/>
          </w:tcPr>
          <w:p w14:paraId="18FBF701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868" w:type="dxa"/>
          </w:tcPr>
          <w:p w14:paraId="153F976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868" w:type="dxa"/>
          </w:tcPr>
          <w:p w14:paraId="439FA062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868" w:type="dxa"/>
          </w:tcPr>
          <w:p w14:paraId="5DD8AD43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867" w:type="dxa"/>
          </w:tcPr>
          <w:p w14:paraId="5C7BBF20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AA272B" w:rsidRPr="00DF2DAE" w14:paraId="340F7442" w14:textId="77777777" w:rsidTr="00AA272B">
        <w:trPr>
          <w:trHeight w:val="290"/>
        </w:trPr>
        <w:tc>
          <w:tcPr>
            <w:tcW w:w="1868" w:type="dxa"/>
          </w:tcPr>
          <w:p w14:paraId="0C1FCD27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868" w:type="dxa"/>
          </w:tcPr>
          <w:p w14:paraId="3B0E02C5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868" w:type="dxa"/>
          </w:tcPr>
          <w:p w14:paraId="238D22D9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868" w:type="dxa"/>
          </w:tcPr>
          <w:p w14:paraId="787EAC28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867" w:type="dxa"/>
          </w:tcPr>
          <w:p w14:paraId="2E9F65C1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AA272B" w:rsidRPr="00DF2DAE" w14:paraId="3FD7C062" w14:textId="77777777" w:rsidTr="00AA272B">
        <w:trPr>
          <w:trHeight w:val="290"/>
        </w:trPr>
        <w:tc>
          <w:tcPr>
            <w:tcW w:w="1868" w:type="dxa"/>
          </w:tcPr>
          <w:p w14:paraId="4FEBC4F8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868" w:type="dxa"/>
          </w:tcPr>
          <w:p w14:paraId="22F0326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868" w:type="dxa"/>
          </w:tcPr>
          <w:p w14:paraId="73C9E710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868" w:type="dxa"/>
          </w:tcPr>
          <w:p w14:paraId="23B24E9F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867" w:type="dxa"/>
          </w:tcPr>
          <w:p w14:paraId="0A7EDC58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AA272B" w:rsidRPr="00DF2DAE" w14:paraId="3B67CB13" w14:textId="77777777" w:rsidTr="00AA272B">
        <w:trPr>
          <w:trHeight w:val="290"/>
        </w:trPr>
        <w:tc>
          <w:tcPr>
            <w:tcW w:w="1868" w:type="dxa"/>
          </w:tcPr>
          <w:p w14:paraId="52FC541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868" w:type="dxa"/>
          </w:tcPr>
          <w:p w14:paraId="3532735C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868" w:type="dxa"/>
          </w:tcPr>
          <w:p w14:paraId="6B806011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868" w:type="dxa"/>
          </w:tcPr>
          <w:p w14:paraId="36F26F9A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867" w:type="dxa"/>
          </w:tcPr>
          <w:p w14:paraId="0DB03181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AA272B" w:rsidRPr="00DF2DAE" w14:paraId="10AC227A" w14:textId="77777777" w:rsidTr="00AA272B">
        <w:trPr>
          <w:trHeight w:val="290"/>
        </w:trPr>
        <w:tc>
          <w:tcPr>
            <w:tcW w:w="1868" w:type="dxa"/>
          </w:tcPr>
          <w:p w14:paraId="17E66DFF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868" w:type="dxa"/>
          </w:tcPr>
          <w:p w14:paraId="7E169E28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868" w:type="dxa"/>
          </w:tcPr>
          <w:p w14:paraId="44BE7285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868" w:type="dxa"/>
          </w:tcPr>
          <w:p w14:paraId="593C3A3F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867" w:type="dxa"/>
          </w:tcPr>
          <w:p w14:paraId="76936C3C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AA272B" w:rsidRPr="00DF2DAE" w14:paraId="2EB744A7" w14:textId="77777777" w:rsidTr="00AA272B">
        <w:trPr>
          <w:trHeight w:val="290"/>
        </w:trPr>
        <w:tc>
          <w:tcPr>
            <w:tcW w:w="1868" w:type="dxa"/>
          </w:tcPr>
          <w:p w14:paraId="36B34C5B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868" w:type="dxa"/>
          </w:tcPr>
          <w:p w14:paraId="1785151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868" w:type="dxa"/>
          </w:tcPr>
          <w:p w14:paraId="678667D2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868" w:type="dxa"/>
          </w:tcPr>
          <w:p w14:paraId="2A49CF0A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867" w:type="dxa"/>
          </w:tcPr>
          <w:p w14:paraId="6C986DC0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AA272B" w:rsidRPr="00DF2DAE" w14:paraId="3C3217DC" w14:textId="77777777" w:rsidTr="00AA272B">
        <w:trPr>
          <w:trHeight w:val="290"/>
        </w:trPr>
        <w:tc>
          <w:tcPr>
            <w:tcW w:w="1868" w:type="dxa"/>
          </w:tcPr>
          <w:p w14:paraId="47D195B5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868" w:type="dxa"/>
          </w:tcPr>
          <w:p w14:paraId="4E690ED4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868" w:type="dxa"/>
          </w:tcPr>
          <w:p w14:paraId="2F6ABF32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868" w:type="dxa"/>
          </w:tcPr>
          <w:p w14:paraId="2D35B563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867" w:type="dxa"/>
          </w:tcPr>
          <w:p w14:paraId="007C50BD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AA272B" w:rsidRPr="00DF2DAE" w14:paraId="27E09CAD" w14:textId="77777777" w:rsidTr="00AA272B">
        <w:trPr>
          <w:trHeight w:val="290"/>
        </w:trPr>
        <w:tc>
          <w:tcPr>
            <w:tcW w:w="1868" w:type="dxa"/>
          </w:tcPr>
          <w:p w14:paraId="68CA2B69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868" w:type="dxa"/>
          </w:tcPr>
          <w:p w14:paraId="2EF0544E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868" w:type="dxa"/>
          </w:tcPr>
          <w:p w14:paraId="54DF0329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868" w:type="dxa"/>
          </w:tcPr>
          <w:p w14:paraId="0A891909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867" w:type="dxa"/>
          </w:tcPr>
          <w:p w14:paraId="48921947" w14:textId="77777777" w:rsidR="00AA272B" w:rsidRPr="00DF2DAE" w:rsidRDefault="00AA272B" w:rsidP="00C06B26">
            <w:pPr>
              <w:pStyle w:val="ab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14:paraId="1830A95D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59DD6894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E01D4B4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6. Хирургия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1564"/>
        <w:gridCol w:w="752"/>
        <w:gridCol w:w="1580"/>
        <w:gridCol w:w="612"/>
        <w:gridCol w:w="1733"/>
        <w:gridCol w:w="720"/>
        <w:gridCol w:w="1617"/>
      </w:tblGrid>
      <w:tr w:rsidR="00AA272B" w:rsidRPr="007D2B5D" w14:paraId="11900BC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9B6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F1D2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DAF6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5E5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д 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2C12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848E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 б, 2- в, 3- а, 4-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0F8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927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д е</w:t>
            </w:r>
          </w:p>
        </w:tc>
      </w:tr>
      <w:tr w:rsidR="00AA272B" w:rsidRPr="007D2B5D" w14:paraId="3535413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16B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A93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9B2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081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1D7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9DD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66CA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746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 е ж</w:t>
            </w:r>
          </w:p>
        </w:tc>
      </w:tr>
      <w:tr w:rsidR="00AA272B" w:rsidRPr="007D2B5D" w14:paraId="5A90366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31AB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3D7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1B6A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629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E61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0F8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53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59C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1732229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313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EE71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80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60CD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8AEA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0851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DE5E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A552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DE23F7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0D9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lastRenderedPageBreak/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F9F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CEF3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1E83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5B07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7B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EAC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CF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24971D9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9F1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491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BD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38E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1F9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273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713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E4D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0ED1D2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529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A47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08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BEB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624B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41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977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692D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74E148F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089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82A8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45F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D9F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 е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AD15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E714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917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63EB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2785829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605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AD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9E45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D2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3D91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CB3F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16FA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6A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75BB1F6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3AC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F14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DA8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19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1ACA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BD0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512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CEC1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17D8825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95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91AB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C81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FBE6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10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534A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11F1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19E7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0C8B97D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DE28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75BF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B1D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D42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AB1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5B56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EEC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520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2061FC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C0B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25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 д 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502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D39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5F3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0A3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B1A5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DD87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194F9E5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EDBC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649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AB4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D79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BFEB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8AA0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F6A5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F74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615A242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ADA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39F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693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99E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BEF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3F9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0CCC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D02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583FDA7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0B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339F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64F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2B7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4841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C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5E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B4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24E2889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E3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775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287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4420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6E6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67D8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E7E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1C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</w:tbl>
    <w:p w14:paraId="219F8FEE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77123EF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7. Травматология</w:t>
      </w:r>
    </w:p>
    <w:tbl>
      <w:tblPr>
        <w:tblpPr w:leftFromText="180" w:rightFromText="180" w:vertAnchor="text" w:horzAnchor="margin" w:tblpY="2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1567"/>
        <w:gridCol w:w="753"/>
        <w:gridCol w:w="1584"/>
        <w:gridCol w:w="613"/>
        <w:gridCol w:w="1724"/>
        <w:gridCol w:w="721"/>
        <w:gridCol w:w="1616"/>
      </w:tblGrid>
      <w:tr w:rsidR="00AA272B" w:rsidRPr="007D2B5D" w14:paraId="5D7E68F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52A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CA2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033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74B5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2E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2F2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172D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F79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25EB63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E0C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713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9279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DF4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 г 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32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2200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4A8A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6FA5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2B5717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66C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04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F8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B87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44A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BC1C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68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5B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2C4E239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A9A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EB00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3BFE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E6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229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FEC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E3FF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479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6BE65BC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7841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316F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596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5E4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63D0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1209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5CC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18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0AA7C3F4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AA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9BBC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6F1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05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63CD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99C1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6D6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A48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326E9D30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50DC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E769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5C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06F2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 д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A4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FFC5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FC2E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443E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0CBEFB29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0F5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4AD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в д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F40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E6A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DD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C2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F47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817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093AA0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61A5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D87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1FC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5DBC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C64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CAB4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D7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FEB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</w:tr>
      <w:tr w:rsidR="00AA272B" w:rsidRPr="007D2B5D" w14:paraId="2C1C69B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6A5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2745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69E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AD9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9F2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1694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079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590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369E36E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1A2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2C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5D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4D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4B0E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2CFC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AD56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641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6851556A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DC58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15C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F3FB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341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C7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B4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926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EBD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010F9B4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6AEF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B2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B010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75F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F472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474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842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99D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1CECC422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0EC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3C3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EB69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FB52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605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091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 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543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261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6B2F659D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D1C8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28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5A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3D86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AD1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AC6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5DB8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265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</w:tbl>
    <w:p w14:paraId="6FE9F1F6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0944067E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8. Педиатрия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1567"/>
        <w:gridCol w:w="753"/>
        <w:gridCol w:w="1584"/>
        <w:gridCol w:w="613"/>
        <w:gridCol w:w="1724"/>
        <w:gridCol w:w="721"/>
        <w:gridCol w:w="1616"/>
      </w:tblGrid>
      <w:tr w:rsidR="00AA272B" w:rsidRPr="007D2B5D" w14:paraId="52B6071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CA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3B2F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77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7602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F96D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AD9E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б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6291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33DC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0C63A795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94C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6E3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7EC8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209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3901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1FA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92C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A3D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0560B32E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BA6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BA88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3C3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65B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FA9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50C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79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002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37C3BE6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A0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3C40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97D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0DAC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0AC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C2F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 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966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DB1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3B618DB1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B56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B5A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67A7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407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4708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D34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7CB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2BCC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3761063F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7F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F73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A62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015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925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71C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6812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DFA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4065BED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961F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F708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EA2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CA99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F46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DD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C3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220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0ECB3706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7E6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AB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AE3C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1639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B1C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F68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8E9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2C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3E30CBE3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9B6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877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86F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952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FB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67A1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9A8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02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13A0DA3C" w14:textId="77777777" w:rsidTr="00C06B2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8D7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06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5E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033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04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C8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EF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ED3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</w:tbl>
    <w:p w14:paraId="1CE0F58F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7D39268B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4889A29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578ECD84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C6F2AC1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6FC7F3DE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65EFB3E3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lastRenderedPageBreak/>
        <w:t>Раздел 9. Акушерство и гинекология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1689"/>
        <w:gridCol w:w="752"/>
        <w:gridCol w:w="1582"/>
        <w:gridCol w:w="612"/>
        <w:gridCol w:w="1731"/>
        <w:gridCol w:w="720"/>
        <w:gridCol w:w="1614"/>
      </w:tblGrid>
      <w:tr w:rsidR="00AA272B" w:rsidRPr="007D2B5D" w14:paraId="0EAD2DE8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4EB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DE8E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709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5160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A640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52D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A91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1AD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7B22C5E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C43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369B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C9B7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8DA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0C3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CDF0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451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5EBC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2AEAAF30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EE08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31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947A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9BE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086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06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64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CF54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1EA1EDEC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F8A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9D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48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A06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84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6A2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1-а б,  2-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44D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C54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11F42A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12D2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464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CB10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76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44E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7E27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0D4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F79C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1883FECA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CAA1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6927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CE19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AD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887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E1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B1B2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DB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 д е</w:t>
            </w:r>
          </w:p>
        </w:tc>
      </w:tr>
      <w:tr w:rsidR="00AA272B" w:rsidRPr="007D2B5D" w14:paraId="55482518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23B0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FB63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D3B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5B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93C7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627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7A3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C66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486FF060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E9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2BC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E89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FB6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4A7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988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7E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FB6A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  <w:tr w:rsidR="00AA272B" w:rsidRPr="007D2B5D" w14:paraId="5E0A18C7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717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D920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12A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0FF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4B15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475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9F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F9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266363F7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563F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97E4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E71C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01F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192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9E7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0F85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2B0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</w:tbl>
    <w:p w14:paraId="4DFECBF4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3D782649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45619A9B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10. Отоларингология и офтальмология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9"/>
        <w:gridCol w:w="1693"/>
        <w:gridCol w:w="753"/>
        <w:gridCol w:w="1585"/>
        <w:gridCol w:w="737"/>
        <w:gridCol w:w="1610"/>
        <w:gridCol w:w="721"/>
        <w:gridCol w:w="1617"/>
      </w:tblGrid>
      <w:tr w:rsidR="00AA272B" w:rsidRPr="007D2B5D" w14:paraId="01F24FDD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0F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81D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27B7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F2E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 д 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695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2D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1-в, 2-а, 3-б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C54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8243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66C60A4E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8AC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F42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 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CEF3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2B3E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70D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F284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9C1E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184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д</w:t>
            </w:r>
          </w:p>
        </w:tc>
      </w:tr>
      <w:tr w:rsidR="00AA272B" w:rsidRPr="007D2B5D" w14:paraId="479BEB5F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6355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3C3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е ё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BEB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4794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FD5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334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88B6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C3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5889E6BB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17F8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6BDC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63A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71E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BD5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33CA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92E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DB3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</w:tr>
      <w:tr w:rsidR="00AA272B" w:rsidRPr="007D2B5D" w14:paraId="794EE503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89A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E667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CAA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19BF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96C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80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 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3942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B7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  <w:tr w:rsidR="00AA272B" w:rsidRPr="007D2B5D" w14:paraId="0D91E2CC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4A2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066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BFB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939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1E5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13F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BF6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D8FC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</w:tr>
      <w:tr w:rsidR="00AA272B" w:rsidRPr="007D2B5D" w14:paraId="33B3452B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586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DB9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9A22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361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CEEB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F83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22F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761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</w:tr>
    </w:tbl>
    <w:p w14:paraId="1216F283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562576C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 w:rsidRPr="007D2B5D">
        <w:rPr>
          <w:rFonts w:ascii="Times New Roman" w:eastAsia="Calibri" w:hAnsi="Times New Roman" w:cs="Times New Roman"/>
          <w:lang w:bidi="en-US"/>
        </w:rPr>
        <w:t>Раздел 11. Клиническая фармакология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669"/>
        <w:gridCol w:w="748"/>
        <w:gridCol w:w="1598"/>
        <w:gridCol w:w="732"/>
        <w:gridCol w:w="1580"/>
        <w:gridCol w:w="716"/>
        <w:gridCol w:w="1662"/>
      </w:tblGrid>
      <w:tr w:rsidR="00AA272B" w:rsidRPr="007D2B5D" w14:paraId="4979FD88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76D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0CB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90F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CD3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98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4534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AA35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A8A1" w14:textId="77777777" w:rsidR="00AA272B" w:rsidRPr="007D2B5D" w:rsidRDefault="00AA272B" w:rsidP="00C06B26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397" w:hanging="39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D2B5D">
              <w:rPr>
                <w:rFonts w:ascii="Times New Roman" w:eastAsia="Times New Roman" w:hAnsi="Times New Roman" w:cs="Times New Roman"/>
                <w:lang w:eastAsia="ru-RU"/>
              </w:rPr>
              <w:t>1-б, 2-г, 3-а, 4-в, 5- д</w:t>
            </w:r>
          </w:p>
        </w:tc>
      </w:tr>
      <w:tr w:rsidR="00AA272B" w:rsidRPr="007D2B5D" w14:paraId="15BC394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02A7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9EBD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8DA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29A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12C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5789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F0F3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7A83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024A6A31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DBB0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90E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DBEB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A84F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BD5B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B89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3A27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D9E9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 д е ё</w:t>
            </w:r>
          </w:p>
        </w:tc>
      </w:tr>
      <w:tr w:rsidR="00AA272B" w:rsidRPr="007D2B5D" w14:paraId="163A978B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8910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0680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AA3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9784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AD7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738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г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6298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F29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33D41EB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746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37DF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77E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5B1B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F4FF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56B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AE68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B85E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 е</w:t>
            </w:r>
          </w:p>
        </w:tc>
      </w:tr>
      <w:tr w:rsidR="00AA272B" w:rsidRPr="007D2B5D" w14:paraId="65472127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9B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406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4F4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9E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E45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BFCF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3CF7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A01E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 г е</w:t>
            </w:r>
          </w:p>
        </w:tc>
      </w:tr>
      <w:tr w:rsidR="00AA272B" w:rsidRPr="007D2B5D" w14:paraId="67ECC6F1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FBE2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574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6FD5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7F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5EDD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486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2A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EE24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1-в, 2-г</w:t>
            </w:r>
          </w:p>
        </w:tc>
      </w:tr>
      <w:tr w:rsidR="00AA272B" w:rsidRPr="007D2B5D" w14:paraId="7EB1B5B8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E81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7A5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607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7295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E6D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C747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DA3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9E34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2CF8663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4F4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2A6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CCD2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B3B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7B16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CADF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B448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1FBA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г</w:t>
            </w:r>
          </w:p>
        </w:tc>
      </w:tr>
      <w:tr w:rsidR="00AA272B" w:rsidRPr="007D2B5D" w14:paraId="466A40AC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36C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C0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BC61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B8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1-д,2-б,3-в,4-г, 5-а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781A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712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2D9A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5D3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1ADD88A6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FCEA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7405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C56F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451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202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885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EAA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04D2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3327FA6F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FED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DF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169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2C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1F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EF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 xml:space="preserve">а б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6EE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997F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3D4B0610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F390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D76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48A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8393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8C6E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53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764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г з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A1E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1C0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</w:t>
            </w:r>
          </w:p>
        </w:tc>
      </w:tr>
      <w:tr w:rsidR="00AA272B" w:rsidRPr="007D2B5D" w14:paraId="65EA785C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47A6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81B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416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0315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2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7872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361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ED05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00F568C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83F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743C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B58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3070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95D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1493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1F92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1106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3A2636CA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20D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6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8FC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1A76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989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1E0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28E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9D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</w:tr>
      <w:tr w:rsidR="00AA272B" w:rsidRPr="007D2B5D" w14:paraId="4557DE9E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B3E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956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7E92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9C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8677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96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9F8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2F18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533E112F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3DC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924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 е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E849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2029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 в 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B50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064C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г д е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7E55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FE6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г д е ё</w:t>
            </w:r>
          </w:p>
        </w:tc>
      </w:tr>
      <w:tr w:rsidR="00AA272B" w:rsidRPr="007D2B5D" w14:paraId="37485D01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6087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DFF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0416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EB9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146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F343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 б в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4084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79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EC99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3B6B5EFD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4BD3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BB64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BBC5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568E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6E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3399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5643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96A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в</w:t>
            </w:r>
          </w:p>
        </w:tc>
      </w:tr>
    </w:tbl>
    <w:p w14:paraId="2127D838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109E9AB0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2FA10A36" w14:textId="77777777" w:rsidR="00AA272B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</w:p>
    <w:p w14:paraId="5B664022" w14:textId="42E055D3" w:rsidR="00AA272B" w:rsidRPr="007D2B5D" w:rsidRDefault="00AA272B" w:rsidP="00AA272B">
      <w:pPr>
        <w:spacing w:after="0" w:line="240" w:lineRule="auto"/>
        <w:rPr>
          <w:rFonts w:ascii="Times New Roman" w:eastAsia="Calibri" w:hAnsi="Times New Roman" w:cs="Times New Roman"/>
          <w:lang w:bidi="en-US"/>
        </w:rPr>
      </w:pPr>
    </w:p>
    <w:p w14:paraId="7CB74B5D" w14:textId="77777777" w:rsidR="00AA272B" w:rsidRPr="007D2B5D" w:rsidRDefault="00AA272B" w:rsidP="00AA272B">
      <w:pPr>
        <w:spacing w:after="0" w:line="276" w:lineRule="auto"/>
        <w:rPr>
          <w:rFonts w:ascii="Times New Roman" w:eastAsia="Calibri" w:hAnsi="Times New Roman" w:cs="Times New Roman"/>
          <w:lang w:bidi="en-US"/>
        </w:rPr>
      </w:pPr>
      <w:r>
        <w:rPr>
          <w:rFonts w:ascii="Times New Roman" w:eastAsia="Calibri" w:hAnsi="Times New Roman" w:cs="Times New Roman"/>
          <w:lang w:bidi="en-US"/>
        </w:rPr>
        <w:lastRenderedPageBreak/>
        <w:t>Раздел 12</w:t>
      </w:r>
      <w:r w:rsidRPr="007D2B5D">
        <w:rPr>
          <w:rFonts w:ascii="Times New Roman" w:eastAsia="Calibri" w:hAnsi="Times New Roman" w:cs="Times New Roman"/>
          <w:lang w:bidi="en-US"/>
        </w:rPr>
        <w:t>.</w:t>
      </w:r>
      <w:r>
        <w:rPr>
          <w:rFonts w:ascii="Times New Roman" w:eastAsia="Calibri" w:hAnsi="Times New Roman" w:cs="Times New Roman"/>
          <w:lang w:bidi="en-US"/>
        </w:rPr>
        <w:t xml:space="preserve"> Инфекционная безопасность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1695"/>
        <w:gridCol w:w="753"/>
        <w:gridCol w:w="1589"/>
        <w:gridCol w:w="737"/>
        <w:gridCol w:w="1603"/>
        <w:gridCol w:w="721"/>
        <w:gridCol w:w="1617"/>
      </w:tblGrid>
      <w:tr w:rsidR="00AA272B" w:rsidRPr="007D2B5D" w14:paraId="241C1214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3280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1DC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9826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7F7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D95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1A1A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3E67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DA97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475C9363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E51C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D25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6BF5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9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E44B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0BE8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16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29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4DB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D67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</w:tr>
      <w:tr w:rsidR="00AA272B" w:rsidRPr="007D2B5D" w14:paraId="7AF380C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F213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3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A3C8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1096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29C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7BF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17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B92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 г д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5C40C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CBF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д</w:t>
            </w:r>
          </w:p>
        </w:tc>
      </w:tr>
      <w:tr w:rsidR="00AA272B" w:rsidRPr="007D2B5D" w14:paraId="595A9040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EE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4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D02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1FF1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2BE2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7A1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18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509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BBBD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258F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</w:tr>
      <w:tr w:rsidR="00AA272B" w:rsidRPr="007D2B5D" w14:paraId="2082E67E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CD50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5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FEA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Г д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929D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65F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В а 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073E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19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1CD9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B787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399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5533350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12FB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6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F4A74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823F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ED9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F5D1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20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2639D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46356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CA43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  <w:tr w:rsidR="00AA272B" w:rsidRPr="007D2B5D" w14:paraId="0E2178A5" w14:textId="77777777" w:rsidTr="00C06B2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E200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7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E408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а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7CC1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14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74C1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г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7DC05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5F5E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>
              <w:rPr>
                <w:rFonts w:ascii="Times New Roman" w:eastAsia="Calibri" w:hAnsi="Times New Roman" w:cs="Times New Roman"/>
                <w:lang w:bidi="en-US"/>
              </w:rPr>
              <w:t>б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71CA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  <w:r w:rsidRPr="007D2B5D">
              <w:rPr>
                <w:rFonts w:ascii="Times New Roman" w:eastAsia="Calibri" w:hAnsi="Times New Roman" w:cs="Times New Roman"/>
                <w:lang w:bidi="en-US"/>
              </w:rPr>
              <w:t>28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3EA7" w14:textId="77777777" w:rsidR="00AA272B" w:rsidRPr="007D2B5D" w:rsidRDefault="00AA272B" w:rsidP="00C06B26">
            <w:pPr>
              <w:spacing w:after="0" w:line="276" w:lineRule="auto"/>
              <w:rPr>
                <w:rFonts w:ascii="Times New Roman" w:eastAsia="Calibri" w:hAnsi="Times New Roman" w:cs="Times New Roman"/>
                <w:lang w:bidi="en-US"/>
              </w:rPr>
            </w:pPr>
          </w:p>
        </w:tc>
      </w:tr>
    </w:tbl>
    <w:p w14:paraId="169D0918" w14:textId="77777777" w:rsidR="00BF28F3" w:rsidRDefault="00BF28F3"/>
    <w:sectPr w:rsidR="00BF28F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9B92E" w14:textId="77777777" w:rsidR="00AA272B" w:rsidRDefault="00AA272B" w:rsidP="00AA272B">
      <w:pPr>
        <w:spacing w:after="0" w:line="240" w:lineRule="auto"/>
      </w:pPr>
      <w:r>
        <w:separator/>
      </w:r>
    </w:p>
  </w:endnote>
  <w:endnote w:type="continuationSeparator" w:id="0">
    <w:p w14:paraId="015C85DB" w14:textId="77777777" w:rsidR="00AA272B" w:rsidRDefault="00AA272B" w:rsidP="00AA2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88811" w14:textId="77777777" w:rsidR="00AA272B" w:rsidRDefault="00AA272B" w:rsidP="00AA272B">
      <w:pPr>
        <w:spacing w:after="0" w:line="240" w:lineRule="auto"/>
      </w:pPr>
      <w:r>
        <w:separator/>
      </w:r>
    </w:p>
  </w:footnote>
  <w:footnote w:type="continuationSeparator" w:id="0">
    <w:p w14:paraId="09F5A028" w14:textId="77777777" w:rsidR="00AA272B" w:rsidRDefault="00AA272B" w:rsidP="00AA2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8A1A9" w14:textId="0D3639D6" w:rsidR="00AA272B" w:rsidRPr="00AA272B" w:rsidRDefault="00AA272B" w:rsidP="00AA272B">
    <w:pPr>
      <w:pStyle w:val="a4"/>
      <w:jc w:val="right"/>
      <w:rPr>
        <w:rFonts w:ascii="Times New Roman" w:hAnsi="Times New Roman" w:cs="Times New Roman"/>
        <w:b/>
        <w:bCs/>
        <w:sz w:val="32"/>
        <w:szCs w:val="32"/>
      </w:rPr>
    </w:pPr>
    <w:r w:rsidRPr="00AA272B">
      <w:rPr>
        <w:rFonts w:ascii="Times New Roman" w:hAnsi="Times New Roman" w:cs="Times New Roman"/>
        <w:b/>
        <w:bCs/>
        <w:sz w:val="32"/>
        <w:szCs w:val="32"/>
      </w:rPr>
      <w:t>Тесты по специальности «Лечебное дело»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0F950AC6"/>
    <w:multiLevelType w:val="singleLevel"/>
    <w:tmpl w:val="778A8838"/>
    <w:lvl w:ilvl="0">
      <w:start w:val="1"/>
      <w:numFmt w:val="decimal"/>
      <w:pStyle w:val="a"/>
      <w:lvlText w:val="%1."/>
      <w:lvlJc w:val="left"/>
      <w:pPr>
        <w:tabs>
          <w:tab w:val="num" w:pos="502"/>
        </w:tabs>
        <w:ind w:left="426" w:hanging="284"/>
      </w:pPr>
    </w:lvl>
  </w:abstractNum>
  <w:abstractNum w:abstractNumId="6" w15:restartNumberingAfterBreak="0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13D67"/>
    <w:multiLevelType w:val="hybridMultilevel"/>
    <w:tmpl w:val="5A4A1C4E"/>
    <w:lvl w:ilvl="0" w:tplc="831E91EA">
      <w:start w:val="1"/>
      <w:numFmt w:val="decimal"/>
      <w:lvlText w:val="%1."/>
      <w:lvlJc w:val="left"/>
      <w:pPr>
        <w:ind w:left="1965" w:hanging="360"/>
      </w:pPr>
    </w:lvl>
    <w:lvl w:ilvl="1" w:tplc="04190019">
      <w:start w:val="1"/>
      <w:numFmt w:val="lowerLetter"/>
      <w:lvlText w:val="%2."/>
      <w:lvlJc w:val="left"/>
      <w:pPr>
        <w:ind w:left="2685" w:hanging="360"/>
      </w:pPr>
    </w:lvl>
    <w:lvl w:ilvl="2" w:tplc="0419001B">
      <w:start w:val="1"/>
      <w:numFmt w:val="lowerRoman"/>
      <w:lvlText w:val="%3."/>
      <w:lvlJc w:val="right"/>
      <w:pPr>
        <w:ind w:left="3405" w:hanging="180"/>
      </w:pPr>
    </w:lvl>
    <w:lvl w:ilvl="3" w:tplc="0419000F">
      <w:start w:val="1"/>
      <w:numFmt w:val="decimal"/>
      <w:lvlText w:val="%4."/>
      <w:lvlJc w:val="left"/>
      <w:pPr>
        <w:ind w:left="4125" w:hanging="360"/>
      </w:pPr>
    </w:lvl>
    <w:lvl w:ilvl="4" w:tplc="04190019">
      <w:start w:val="1"/>
      <w:numFmt w:val="lowerLetter"/>
      <w:lvlText w:val="%5."/>
      <w:lvlJc w:val="left"/>
      <w:pPr>
        <w:ind w:left="4845" w:hanging="360"/>
      </w:pPr>
    </w:lvl>
    <w:lvl w:ilvl="5" w:tplc="0419001B">
      <w:start w:val="1"/>
      <w:numFmt w:val="lowerRoman"/>
      <w:lvlText w:val="%6."/>
      <w:lvlJc w:val="right"/>
      <w:pPr>
        <w:ind w:left="5565" w:hanging="180"/>
      </w:pPr>
    </w:lvl>
    <w:lvl w:ilvl="6" w:tplc="0419000F">
      <w:start w:val="1"/>
      <w:numFmt w:val="decimal"/>
      <w:lvlText w:val="%7."/>
      <w:lvlJc w:val="left"/>
      <w:pPr>
        <w:ind w:left="6285" w:hanging="360"/>
      </w:pPr>
    </w:lvl>
    <w:lvl w:ilvl="7" w:tplc="04190019">
      <w:start w:val="1"/>
      <w:numFmt w:val="lowerLetter"/>
      <w:lvlText w:val="%8."/>
      <w:lvlJc w:val="left"/>
      <w:pPr>
        <w:ind w:left="7005" w:hanging="360"/>
      </w:pPr>
    </w:lvl>
    <w:lvl w:ilvl="8" w:tplc="0419001B">
      <w:start w:val="1"/>
      <w:numFmt w:val="lowerRoman"/>
      <w:lvlText w:val="%9."/>
      <w:lvlJc w:val="right"/>
      <w:pPr>
        <w:ind w:left="7725" w:hanging="180"/>
      </w:pPr>
    </w:lvl>
  </w:abstractNum>
  <w:abstractNum w:abstractNumId="14" w15:restartNumberingAfterBreak="0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94D03"/>
    <w:multiLevelType w:val="hybridMultilevel"/>
    <w:tmpl w:val="24A2E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F45970"/>
    <w:multiLevelType w:val="hybridMultilevel"/>
    <w:tmpl w:val="CBD09DCE"/>
    <w:lvl w:ilvl="0" w:tplc="A1444A96">
      <w:start w:val="1"/>
      <w:numFmt w:val="decimal"/>
      <w:lvlText w:val="%1."/>
      <w:lvlJc w:val="left"/>
      <w:pPr>
        <w:ind w:left="1965" w:hanging="360"/>
      </w:pPr>
    </w:lvl>
    <w:lvl w:ilvl="1" w:tplc="04190019">
      <w:start w:val="1"/>
      <w:numFmt w:val="lowerLetter"/>
      <w:lvlText w:val="%2."/>
      <w:lvlJc w:val="left"/>
      <w:pPr>
        <w:ind w:left="2685" w:hanging="360"/>
      </w:pPr>
    </w:lvl>
    <w:lvl w:ilvl="2" w:tplc="0419001B">
      <w:start w:val="1"/>
      <w:numFmt w:val="lowerRoman"/>
      <w:lvlText w:val="%3."/>
      <w:lvlJc w:val="right"/>
      <w:pPr>
        <w:ind w:left="3405" w:hanging="180"/>
      </w:pPr>
    </w:lvl>
    <w:lvl w:ilvl="3" w:tplc="0419000F">
      <w:start w:val="1"/>
      <w:numFmt w:val="decimal"/>
      <w:lvlText w:val="%4."/>
      <w:lvlJc w:val="left"/>
      <w:pPr>
        <w:ind w:left="4125" w:hanging="360"/>
      </w:pPr>
    </w:lvl>
    <w:lvl w:ilvl="4" w:tplc="04190019">
      <w:start w:val="1"/>
      <w:numFmt w:val="lowerLetter"/>
      <w:lvlText w:val="%5."/>
      <w:lvlJc w:val="left"/>
      <w:pPr>
        <w:ind w:left="4845" w:hanging="360"/>
      </w:pPr>
    </w:lvl>
    <w:lvl w:ilvl="5" w:tplc="0419001B">
      <w:start w:val="1"/>
      <w:numFmt w:val="lowerRoman"/>
      <w:lvlText w:val="%6."/>
      <w:lvlJc w:val="right"/>
      <w:pPr>
        <w:ind w:left="5565" w:hanging="180"/>
      </w:pPr>
    </w:lvl>
    <w:lvl w:ilvl="6" w:tplc="0419000F">
      <w:start w:val="1"/>
      <w:numFmt w:val="decimal"/>
      <w:lvlText w:val="%7."/>
      <w:lvlJc w:val="left"/>
      <w:pPr>
        <w:ind w:left="6285" w:hanging="360"/>
      </w:pPr>
    </w:lvl>
    <w:lvl w:ilvl="7" w:tplc="04190019">
      <w:start w:val="1"/>
      <w:numFmt w:val="lowerLetter"/>
      <w:lvlText w:val="%8."/>
      <w:lvlJc w:val="left"/>
      <w:pPr>
        <w:ind w:left="7005" w:hanging="360"/>
      </w:pPr>
    </w:lvl>
    <w:lvl w:ilvl="8" w:tplc="0419001B">
      <w:start w:val="1"/>
      <w:numFmt w:val="lowerRoman"/>
      <w:lvlText w:val="%9."/>
      <w:lvlJc w:val="right"/>
      <w:pPr>
        <w:ind w:left="7725" w:hanging="180"/>
      </w:pPr>
    </w:lvl>
  </w:abstractNum>
  <w:abstractNum w:abstractNumId="26" w15:restartNumberingAfterBreak="0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4D6D8B"/>
    <w:multiLevelType w:val="hybridMultilevel"/>
    <w:tmpl w:val="158C1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31"/>
  </w:num>
  <w:num w:numId="9">
    <w:abstractNumId w:val="27"/>
  </w:num>
  <w:num w:numId="10">
    <w:abstractNumId w:val="26"/>
  </w:num>
  <w:num w:numId="11">
    <w:abstractNumId w:val="23"/>
  </w:num>
  <w:num w:numId="12">
    <w:abstractNumId w:val="1"/>
  </w:num>
  <w:num w:numId="13">
    <w:abstractNumId w:val="29"/>
  </w:num>
  <w:num w:numId="14">
    <w:abstractNumId w:val="30"/>
  </w:num>
  <w:num w:numId="15">
    <w:abstractNumId w:val="2"/>
  </w:num>
  <w:num w:numId="16">
    <w:abstractNumId w:val="34"/>
  </w:num>
  <w:num w:numId="17">
    <w:abstractNumId w:val="21"/>
  </w:num>
  <w:num w:numId="18">
    <w:abstractNumId w:val="7"/>
  </w:num>
  <w:num w:numId="19">
    <w:abstractNumId w:val="32"/>
  </w:num>
  <w:num w:numId="20">
    <w:abstractNumId w:val="18"/>
  </w:num>
  <w:num w:numId="21">
    <w:abstractNumId w:val="17"/>
  </w:num>
  <w:num w:numId="22">
    <w:abstractNumId w:val="14"/>
  </w:num>
  <w:num w:numId="23">
    <w:abstractNumId w:val="15"/>
  </w:num>
  <w:num w:numId="24">
    <w:abstractNumId w:val="6"/>
  </w:num>
  <w:num w:numId="25">
    <w:abstractNumId w:val="10"/>
  </w:num>
  <w:num w:numId="26">
    <w:abstractNumId w:val="20"/>
  </w:num>
  <w:num w:numId="27">
    <w:abstractNumId w:val="28"/>
  </w:num>
  <w:num w:numId="28">
    <w:abstractNumId w:val="8"/>
  </w:num>
  <w:num w:numId="29">
    <w:abstractNumId w:val="9"/>
  </w:num>
  <w:num w:numId="30">
    <w:abstractNumId w:val="3"/>
  </w:num>
  <w:num w:numId="31">
    <w:abstractNumId w:val="24"/>
  </w:num>
  <w:num w:numId="32">
    <w:abstractNumId w:val="4"/>
  </w:num>
  <w:num w:numId="33">
    <w:abstractNumId w:val="16"/>
  </w:num>
  <w:num w:numId="34">
    <w:abstractNumId w:val="22"/>
  </w:num>
  <w:num w:numId="35">
    <w:abstractNumId w:val="33"/>
  </w:num>
  <w:num w:numId="36">
    <w:abstractNumId w:val="0"/>
  </w:num>
  <w:num w:numId="37">
    <w:abstractNumId w:val="12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585"/>
    <w:rsid w:val="00724585"/>
    <w:rsid w:val="00AA272B"/>
    <w:rsid w:val="00BF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A452D"/>
  <w15:chartTrackingRefBased/>
  <w15:docId w15:val="{44A40C45-7DB5-4498-92E3-4477A5931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AA272B"/>
  </w:style>
  <w:style w:type="paragraph" w:styleId="1">
    <w:name w:val="heading 1"/>
    <w:basedOn w:val="a0"/>
    <w:next w:val="a0"/>
    <w:link w:val="10"/>
    <w:uiPriority w:val="9"/>
    <w:qFormat/>
    <w:rsid w:val="00AA272B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  <w:lang w:val="en-US" w:bidi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4"/>
    </w:pPr>
    <w:rPr>
      <w:rFonts w:ascii="Cambria" w:eastAsia="Times New Roman" w:hAnsi="Cambria" w:cs="Times New Roman"/>
      <w:color w:val="243F60"/>
      <w:lang w:val="en-US" w:bidi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5"/>
    </w:pPr>
    <w:rPr>
      <w:rFonts w:ascii="Cambria" w:eastAsia="Times New Roman" w:hAnsi="Cambria" w:cs="Times New Roman"/>
      <w:i/>
      <w:iCs/>
      <w:color w:val="243F60"/>
      <w:lang w:val="en-US" w:bidi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6"/>
    </w:pPr>
    <w:rPr>
      <w:rFonts w:ascii="Cambria" w:eastAsia="Times New Roman" w:hAnsi="Cambria" w:cs="Times New Roman"/>
      <w:i/>
      <w:iCs/>
      <w:color w:val="404040"/>
      <w:lang w:val="en-US" w:bidi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A272B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A272B"/>
    <w:rPr>
      <w:rFonts w:ascii="Cambria" w:eastAsia="Times New Roman" w:hAnsi="Cambria" w:cs="Times New Roman"/>
      <w:b/>
      <w:bCs/>
      <w:color w:val="365F91"/>
      <w:sz w:val="28"/>
      <w:szCs w:val="28"/>
      <w:lang w:val="en-US" w:bidi="en-US"/>
    </w:rPr>
  </w:style>
  <w:style w:type="character" w:customStyle="1" w:styleId="20">
    <w:name w:val="Заголовок 2 Знак"/>
    <w:basedOn w:val="a1"/>
    <w:link w:val="2"/>
    <w:uiPriority w:val="9"/>
    <w:semiHidden/>
    <w:rsid w:val="00AA272B"/>
    <w:rPr>
      <w:rFonts w:ascii="Cambria" w:eastAsia="Times New Roman" w:hAnsi="Cambria" w:cs="Times New Roman"/>
      <w:b/>
      <w:bCs/>
      <w:color w:val="4F81BD"/>
      <w:sz w:val="26"/>
      <w:szCs w:val="26"/>
      <w:lang w:val="en-US" w:bidi="en-US"/>
    </w:rPr>
  </w:style>
  <w:style w:type="character" w:customStyle="1" w:styleId="30">
    <w:name w:val="Заголовок 3 Знак"/>
    <w:basedOn w:val="a1"/>
    <w:link w:val="3"/>
    <w:uiPriority w:val="9"/>
    <w:semiHidden/>
    <w:rsid w:val="00AA272B"/>
    <w:rPr>
      <w:rFonts w:ascii="Cambria" w:eastAsia="Times New Roman" w:hAnsi="Cambria" w:cs="Times New Roman"/>
      <w:b/>
      <w:bCs/>
      <w:color w:val="4F81BD"/>
      <w:lang w:val="en-US" w:bidi="en-US"/>
    </w:rPr>
  </w:style>
  <w:style w:type="character" w:customStyle="1" w:styleId="40">
    <w:name w:val="Заголовок 4 Знак"/>
    <w:basedOn w:val="a1"/>
    <w:link w:val="4"/>
    <w:uiPriority w:val="9"/>
    <w:semiHidden/>
    <w:rsid w:val="00AA272B"/>
    <w:rPr>
      <w:rFonts w:ascii="Cambria" w:eastAsia="Times New Roman" w:hAnsi="Cambria" w:cs="Times New Roman"/>
      <w:b/>
      <w:bCs/>
      <w:i/>
      <w:iCs/>
      <w:color w:val="4F81BD"/>
      <w:lang w:val="en-US" w:bidi="en-US"/>
    </w:rPr>
  </w:style>
  <w:style w:type="character" w:customStyle="1" w:styleId="50">
    <w:name w:val="Заголовок 5 Знак"/>
    <w:basedOn w:val="a1"/>
    <w:link w:val="5"/>
    <w:uiPriority w:val="9"/>
    <w:semiHidden/>
    <w:rsid w:val="00AA272B"/>
    <w:rPr>
      <w:rFonts w:ascii="Cambria" w:eastAsia="Times New Roman" w:hAnsi="Cambria" w:cs="Times New Roman"/>
      <w:color w:val="243F60"/>
      <w:lang w:val="en-US" w:bidi="en-US"/>
    </w:rPr>
  </w:style>
  <w:style w:type="character" w:customStyle="1" w:styleId="60">
    <w:name w:val="Заголовок 6 Знак"/>
    <w:basedOn w:val="a1"/>
    <w:link w:val="6"/>
    <w:uiPriority w:val="9"/>
    <w:semiHidden/>
    <w:rsid w:val="00AA272B"/>
    <w:rPr>
      <w:rFonts w:ascii="Cambria" w:eastAsia="Times New Roman" w:hAnsi="Cambria" w:cs="Times New Roman"/>
      <w:i/>
      <w:iCs/>
      <w:color w:val="243F60"/>
      <w:lang w:val="en-US" w:bidi="en-US"/>
    </w:rPr>
  </w:style>
  <w:style w:type="character" w:customStyle="1" w:styleId="70">
    <w:name w:val="Заголовок 7 Знак"/>
    <w:basedOn w:val="a1"/>
    <w:link w:val="7"/>
    <w:uiPriority w:val="9"/>
    <w:semiHidden/>
    <w:rsid w:val="00AA272B"/>
    <w:rPr>
      <w:rFonts w:ascii="Cambria" w:eastAsia="Times New Roman" w:hAnsi="Cambria" w:cs="Times New Roman"/>
      <w:i/>
      <w:iCs/>
      <w:color w:val="404040"/>
      <w:lang w:val="en-US" w:bidi="en-US"/>
    </w:rPr>
  </w:style>
  <w:style w:type="character" w:customStyle="1" w:styleId="80">
    <w:name w:val="Заголовок 8 Знак"/>
    <w:basedOn w:val="a1"/>
    <w:link w:val="8"/>
    <w:uiPriority w:val="9"/>
    <w:semiHidden/>
    <w:rsid w:val="00AA272B"/>
    <w:rPr>
      <w:rFonts w:ascii="Cambria" w:eastAsia="Times New Roman" w:hAnsi="Cambria" w:cs="Times New Roman"/>
      <w:color w:val="4F81BD"/>
      <w:sz w:val="20"/>
      <w:szCs w:val="20"/>
      <w:lang w:val="en-US" w:bidi="en-US"/>
    </w:rPr>
  </w:style>
  <w:style w:type="character" w:customStyle="1" w:styleId="90">
    <w:name w:val="Заголовок 9 Знак"/>
    <w:basedOn w:val="a1"/>
    <w:link w:val="9"/>
    <w:uiPriority w:val="9"/>
    <w:semiHidden/>
    <w:rsid w:val="00AA272B"/>
    <w:rPr>
      <w:rFonts w:ascii="Cambria" w:eastAsia="Times New Roman" w:hAnsi="Cambria" w:cs="Times New Roman"/>
      <w:i/>
      <w:iCs/>
      <w:color w:val="404040"/>
      <w:sz w:val="20"/>
      <w:szCs w:val="20"/>
      <w:lang w:val="en-US" w:bidi="en-US"/>
    </w:rPr>
  </w:style>
  <w:style w:type="numbering" w:customStyle="1" w:styleId="11">
    <w:name w:val="Нет списка1"/>
    <w:next w:val="a3"/>
    <w:uiPriority w:val="99"/>
    <w:semiHidden/>
    <w:unhideWhenUsed/>
    <w:rsid w:val="00AA272B"/>
  </w:style>
  <w:style w:type="paragraph" w:styleId="a4">
    <w:name w:val="header"/>
    <w:basedOn w:val="a0"/>
    <w:link w:val="a5"/>
    <w:unhideWhenUsed/>
    <w:rsid w:val="00AA272B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a5">
    <w:name w:val="Верхний колонтитул Знак"/>
    <w:basedOn w:val="a1"/>
    <w:link w:val="a4"/>
    <w:rsid w:val="00AA272B"/>
    <w:rPr>
      <w:rFonts w:ascii="Calibri" w:eastAsia="Times New Roman" w:hAnsi="Calibri" w:cs="Calibri"/>
      <w:sz w:val="24"/>
      <w:szCs w:val="24"/>
      <w:lang w:eastAsia="ru-RU"/>
    </w:rPr>
  </w:style>
  <w:style w:type="paragraph" w:styleId="a6">
    <w:name w:val="footer"/>
    <w:basedOn w:val="a0"/>
    <w:link w:val="a7"/>
    <w:uiPriority w:val="99"/>
    <w:unhideWhenUsed/>
    <w:rsid w:val="00AA27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1"/>
    <w:link w:val="a6"/>
    <w:uiPriority w:val="99"/>
    <w:rsid w:val="00AA2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0"/>
    <w:next w:val="a0"/>
    <w:uiPriority w:val="35"/>
    <w:semiHidden/>
    <w:unhideWhenUsed/>
    <w:qFormat/>
    <w:rsid w:val="00AA272B"/>
    <w:pPr>
      <w:spacing w:after="200"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 w:bidi="en-US"/>
    </w:rPr>
  </w:style>
  <w:style w:type="paragraph" w:styleId="a9">
    <w:name w:val="Title"/>
    <w:basedOn w:val="a0"/>
    <w:next w:val="a0"/>
    <w:link w:val="aa"/>
    <w:uiPriority w:val="10"/>
    <w:qFormat/>
    <w:rsid w:val="00AA272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character" w:customStyle="1" w:styleId="aa">
    <w:name w:val="Заголовок Знак"/>
    <w:basedOn w:val="a1"/>
    <w:link w:val="a9"/>
    <w:uiPriority w:val="10"/>
    <w:rsid w:val="00AA272B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n-US" w:bidi="en-US"/>
    </w:rPr>
  </w:style>
  <w:style w:type="paragraph" w:styleId="ab">
    <w:name w:val="Body Text"/>
    <w:basedOn w:val="a0"/>
    <w:link w:val="ac"/>
    <w:semiHidden/>
    <w:unhideWhenUsed/>
    <w:rsid w:val="00AA27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Знак"/>
    <w:basedOn w:val="a1"/>
    <w:link w:val="ab"/>
    <w:semiHidden/>
    <w:rsid w:val="00AA27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0"/>
    <w:link w:val="ae"/>
    <w:semiHidden/>
    <w:unhideWhenUsed/>
    <w:rsid w:val="00AA27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1"/>
    <w:link w:val="ad"/>
    <w:semiHidden/>
    <w:rsid w:val="00AA27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Subtitle"/>
    <w:basedOn w:val="a0"/>
    <w:next w:val="a0"/>
    <w:link w:val="af0"/>
    <w:uiPriority w:val="11"/>
    <w:qFormat/>
    <w:rsid w:val="00AA272B"/>
    <w:pPr>
      <w:spacing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character" w:customStyle="1" w:styleId="af0">
    <w:name w:val="Подзаголовок Знак"/>
    <w:basedOn w:val="a1"/>
    <w:link w:val="af"/>
    <w:uiPriority w:val="11"/>
    <w:rsid w:val="00AA272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 w:bidi="en-US"/>
    </w:rPr>
  </w:style>
  <w:style w:type="paragraph" w:styleId="af1">
    <w:name w:val="No Spacing"/>
    <w:uiPriority w:val="1"/>
    <w:qFormat/>
    <w:rsid w:val="00AA272B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2">
    <w:name w:val="List Paragraph"/>
    <w:basedOn w:val="a0"/>
    <w:uiPriority w:val="34"/>
    <w:qFormat/>
    <w:rsid w:val="00AA272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 w:bidi="en-US"/>
    </w:rPr>
  </w:style>
  <w:style w:type="paragraph" w:styleId="21">
    <w:name w:val="Quote"/>
    <w:basedOn w:val="a0"/>
    <w:next w:val="a0"/>
    <w:link w:val="22"/>
    <w:uiPriority w:val="29"/>
    <w:qFormat/>
    <w:rsid w:val="00AA272B"/>
    <w:pPr>
      <w:spacing w:after="200" w:line="276" w:lineRule="auto"/>
    </w:pPr>
    <w:rPr>
      <w:rFonts w:ascii="Calibri" w:eastAsia="Calibri" w:hAnsi="Calibri" w:cs="Times New Roman"/>
      <w:i/>
      <w:iCs/>
      <w:color w:val="000000"/>
      <w:lang w:val="en-US" w:bidi="en-US"/>
    </w:rPr>
  </w:style>
  <w:style w:type="character" w:customStyle="1" w:styleId="22">
    <w:name w:val="Цитата 2 Знак"/>
    <w:basedOn w:val="a1"/>
    <w:link w:val="21"/>
    <w:uiPriority w:val="29"/>
    <w:rsid w:val="00AA272B"/>
    <w:rPr>
      <w:rFonts w:ascii="Calibri" w:eastAsia="Calibri" w:hAnsi="Calibri" w:cs="Times New Roman"/>
      <w:i/>
      <w:iCs/>
      <w:color w:val="000000"/>
      <w:lang w:val="en-US" w:bidi="en-US"/>
    </w:rPr>
  </w:style>
  <w:style w:type="paragraph" w:styleId="af3">
    <w:name w:val="Intense Quote"/>
    <w:basedOn w:val="a0"/>
    <w:next w:val="a0"/>
    <w:link w:val="af4"/>
    <w:uiPriority w:val="30"/>
    <w:qFormat/>
    <w:rsid w:val="00AA272B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 w:cs="Times New Roman"/>
      <w:b/>
      <w:bCs/>
      <w:i/>
      <w:iCs/>
      <w:color w:val="4F81BD"/>
      <w:lang w:val="en-US" w:bidi="en-US"/>
    </w:rPr>
  </w:style>
  <w:style w:type="character" w:customStyle="1" w:styleId="af4">
    <w:name w:val="Выделенная цитата Знак"/>
    <w:basedOn w:val="a1"/>
    <w:link w:val="af3"/>
    <w:uiPriority w:val="30"/>
    <w:rsid w:val="00AA272B"/>
    <w:rPr>
      <w:rFonts w:ascii="Calibri" w:eastAsia="Calibri" w:hAnsi="Calibri" w:cs="Times New Roman"/>
      <w:b/>
      <w:bCs/>
      <w:i/>
      <w:iCs/>
      <w:color w:val="4F81BD"/>
      <w:lang w:val="en-US" w:bidi="en-US"/>
    </w:rPr>
  </w:style>
  <w:style w:type="paragraph" w:styleId="af5">
    <w:name w:val="TOC Heading"/>
    <w:basedOn w:val="1"/>
    <w:next w:val="a0"/>
    <w:uiPriority w:val="39"/>
    <w:semiHidden/>
    <w:unhideWhenUsed/>
    <w:qFormat/>
    <w:rsid w:val="00AA272B"/>
    <w:pPr>
      <w:outlineLvl w:val="9"/>
    </w:pPr>
  </w:style>
  <w:style w:type="paragraph" w:customStyle="1" w:styleId="voproc">
    <w:name w:val="voproc"/>
    <w:basedOn w:val="a0"/>
    <w:rsid w:val="00AA272B"/>
    <w:pPr>
      <w:tabs>
        <w:tab w:val="left" w:pos="397"/>
      </w:tabs>
      <w:overflowPunct w:val="0"/>
      <w:autoSpaceDE w:val="0"/>
      <w:autoSpaceDN w:val="0"/>
      <w:adjustRightInd w:val="0"/>
      <w:spacing w:before="12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oaaou">
    <w:name w:val="Ioaaou"/>
    <w:basedOn w:val="a0"/>
    <w:rsid w:val="00AA272B"/>
    <w:pPr>
      <w:overflowPunct w:val="0"/>
      <w:autoSpaceDE w:val="0"/>
      <w:autoSpaceDN w:val="0"/>
      <w:adjustRightInd w:val="0"/>
      <w:spacing w:after="40" w:line="240" w:lineRule="auto"/>
      <w:ind w:left="595" w:hanging="198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customStyle="1" w:styleId="a">
    <w:name w:val="ВОПРОС"/>
    <w:basedOn w:val="a0"/>
    <w:rsid w:val="00AA272B"/>
    <w:pPr>
      <w:numPr>
        <w:numId w:val="1"/>
      </w:numPr>
      <w:tabs>
        <w:tab w:val="num" w:pos="360"/>
      </w:tabs>
      <w:spacing w:before="40" w:after="0" w:line="240" w:lineRule="auto"/>
      <w:ind w:left="397" w:hanging="39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6">
    <w:name w:val="ОТВЕТ"/>
    <w:basedOn w:val="a0"/>
    <w:rsid w:val="00AA272B"/>
    <w:pPr>
      <w:spacing w:after="0" w:line="240" w:lineRule="auto"/>
      <w:ind w:left="595" w:hanging="198"/>
      <w:jc w:val="both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23">
    <w:name w:val="Стиль2 Знак Знак Знак"/>
    <w:basedOn w:val="a1"/>
    <w:link w:val="24"/>
    <w:locked/>
    <w:rsid w:val="00AA272B"/>
    <w:rPr>
      <w:rFonts w:ascii="Times New Roman" w:eastAsia="Times New Roman" w:hAnsi="Times New Roman" w:cs="Times New Roman"/>
      <w:sz w:val="24"/>
      <w:szCs w:val="24"/>
    </w:rPr>
  </w:style>
  <w:style w:type="paragraph" w:customStyle="1" w:styleId="24">
    <w:name w:val="Стиль2 Знак Знак"/>
    <w:basedOn w:val="a0"/>
    <w:link w:val="23"/>
    <w:rsid w:val="00AA272B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1">
    <w:name w:val="Стиль5 Знак Знак"/>
    <w:basedOn w:val="23"/>
    <w:link w:val="52"/>
    <w:locked/>
    <w:rsid w:val="00AA272B"/>
    <w:rPr>
      <w:rFonts w:ascii="Times New Roman" w:eastAsia="Times New Roman" w:hAnsi="Times New Roman" w:cs="Times New Roman"/>
      <w:sz w:val="24"/>
      <w:szCs w:val="24"/>
    </w:rPr>
  </w:style>
  <w:style w:type="paragraph" w:customStyle="1" w:styleId="52">
    <w:name w:val="Стиль5 Знак"/>
    <w:basedOn w:val="24"/>
    <w:link w:val="51"/>
    <w:rsid w:val="00AA272B"/>
  </w:style>
  <w:style w:type="paragraph" w:customStyle="1" w:styleId="53">
    <w:name w:val="Стиль5"/>
    <w:basedOn w:val="a0"/>
    <w:rsid w:val="00AA272B"/>
    <w:pPr>
      <w:spacing w:after="0" w:line="240" w:lineRule="auto"/>
      <w:ind w:firstLine="426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25">
    <w:name w:val="Стиль2 Знак"/>
    <w:basedOn w:val="a0"/>
    <w:rsid w:val="00AA272B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Без интервала Знак Знак Знак Знак"/>
    <w:link w:val="af8"/>
    <w:locked/>
    <w:rsid w:val="00AA272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8">
    <w:name w:val="Без интервала Знак Знак Знак"/>
    <w:basedOn w:val="a0"/>
    <w:link w:val="af7"/>
    <w:rsid w:val="00AA2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0">
    <w:name w:val="Основной текст 21"/>
    <w:basedOn w:val="a0"/>
    <w:rsid w:val="00AA272B"/>
    <w:pPr>
      <w:overflowPunct w:val="0"/>
      <w:autoSpaceDE w:val="0"/>
      <w:autoSpaceDN w:val="0"/>
      <w:adjustRightInd w:val="0"/>
      <w:spacing w:after="0" w:line="360" w:lineRule="auto"/>
      <w:ind w:firstLine="5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9">
    <w:name w:val="Без интервала Знак Знак"/>
    <w:basedOn w:val="a0"/>
    <w:rsid w:val="00AA2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Без интервала Знак"/>
    <w:basedOn w:val="a0"/>
    <w:rsid w:val="00AA272B"/>
    <w:pPr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31">
    <w:name w:val="Основной текст 31"/>
    <w:basedOn w:val="a0"/>
    <w:rsid w:val="00AA272B"/>
    <w:pPr>
      <w:shd w:val="clear" w:color="auto" w:fill="FFFFFF"/>
      <w:overflowPunct w:val="0"/>
      <w:autoSpaceDE w:val="0"/>
      <w:autoSpaceDN w:val="0"/>
      <w:adjustRightInd w:val="0"/>
      <w:spacing w:after="0" w:line="240" w:lineRule="auto"/>
      <w:ind w:right="18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AA272B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p2">
    <w:name w:val="p2"/>
    <w:basedOn w:val="a0"/>
    <w:rsid w:val="00AA2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A27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b">
    <w:name w:val="Subtle Emphasis"/>
    <w:basedOn w:val="a1"/>
    <w:uiPriority w:val="19"/>
    <w:qFormat/>
    <w:rsid w:val="00AA272B"/>
    <w:rPr>
      <w:i/>
      <w:iCs/>
      <w:color w:val="808080"/>
    </w:rPr>
  </w:style>
  <w:style w:type="character" w:styleId="afc">
    <w:name w:val="Intense Emphasis"/>
    <w:basedOn w:val="a1"/>
    <w:uiPriority w:val="21"/>
    <w:qFormat/>
    <w:rsid w:val="00AA272B"/>
    <w:rPr>
      <w:b/>
      <w:bCs/>
      <w:i/>
      <w:iCs/>
      <w:color w:val="4F81BD"/>
    </w:rPr>
  </w:style>
  <w:style w:type="character" w:styleId="afd">
    <w:name w:val="Subtle Reference"/>
    <w:basedOn w:val="a1"/>
    <w:uiPriority w:val="31"/>
    <w:qFormat/>
    <w:rsid w:val="00AA272B"/>
    <w:rPr>
      <w:smallCaps/>
      <w:color w:val="C0504D"/>
      <w:u w:val="single"/>
    </w:rPr>
  </w:style>
  <w:style w:type="character" w:styleId="afe">
    <w:name w:val="Intense Reference"/>
    <w:basedOn w:val="a1"/>
    <w:uiPriority w:val="32"/>
    <w:qFormat/>
    <w:rsid w:val="00AA272B"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1"/>
    <w:uiPriority w:val="33"/>
    <w:qFormat/>
    <w:rsid w:val="00AA272B"/>
    <w:rPr>
      <w:b/>
      <w:bCs/>
      <w:smallCaps/>
      <w:spacing w:val="5"/>
    </w:rPr>
  </w:style>
  <w:style w:type="character" w:styleId="aff0">
    <w:name w:val="Strong"/>
    <w:basedOn w:val="a1"/>
    <w:uiPriority w:val="22"/>
    <w:qFormat/>
    <w:rsid w:val="00AA272B"/>
    <w:rPr>
      <w:b/>
      <w:bCs/>
    </w:rPr>
  </w:style>
  <w:style w:type="paragraph" w:styleId="aff1">
    <w:name w:val="Balloon Text"/>
    <w:basedOn w:val="a0"/>
    <w:link w:val="aff2"/>
    <w:uiPriority w:val="99"/>
    <w:semiHidden/>
    <w:unhideWhenUsed/>
    <w:rsid w:val="00AA2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1"/>
    <w:link w:val="aff1"/>
    <w:uiPriority w:val="99"/>
    <w:semiHidden/>
    <w:rsid w:val="00AA272B"/>
    <w:rPr>
      <w:rFonts w:ascii="Segoe UI" w:hAnsi="Segoe UI" w:cs="Segoe UI"/>
      <w:sz w:val="18"/>
      <w:szCs w:val="18"/>
    </w:rPr>
  </w:style>
  <w:style w:type="table" w:styleId="aff3">
    <w:name w:val="Table Grid"/>
    <w:basedOn w:val="a2"/>
    <w:uiPriority w:val="59"/>
    <w:rsid w:val="00AA2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77</Pages>
  <Words>24760</Words>
  <Characters>141134</Characters>
  <Application>Microsoft Office Word</Application>
  <DocSecurity>0</DocSecurity>
  <Lines>1176</Lines>
  <Paragraphs>331</Paragraphs>
  <ScaleCrop>false</ScaleCrop>
  <Company/>
  <LinksUpToDate>false</LinksUpToDate>
  <CharactersWithSpaces>165563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Mamedova</dc:creator>
  <cp:keywords/>
  <dc:description/>
  <cp:lastModifiedBy>Aynur Mamedova</cp:lastModifiedBy>
  <cp:revision>4</cp:revision>
  <dcterms:created xsi:type="dcterms:W3CDTF">2020-02-03T19:30:00Z</dcterms:created>
  <dcterms:modified xsi:type="dcterms:W3CDTF">2020-02-03T19:43:00Z</dcterms:modified>
</cp:coreProperties>
</file>